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27E8" w14:textId="77777777" w:rsidR="00614CD0" w:rsidRDefault="00614CD0" w:rsidP="00F529C3">
      <w:pPr>
        <w:spacing w:before="240"/>
        <w:rPr>
          <w:rFonts w:ascii="Arial" w:hAnsi="Arial"/>
          <w:sz w:val="28"/>
          <w:szCs w:val="28"/>
        </w:rPr>
      </w:pPr>
    </w:p>
    <w:p w14:paraId="1ABEE811" w14:textId="77777777" w:rsidR="003E4A57" w:rsidRPr="00A92338" w:rsidRDefault="003111FE" w:rsidP="000947B9">
      <w:pPr>
        <w:spacing w:before="2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Application</w:t>
      </w:r>
      <w:r w:rsidR="00E8687D">
        <w:rPr>
          <w:noProof/>
        </w:rPr>
        <w:t xml:space="preserve"> </w:t>
      </w:r>
      <w:r w:rsidR="003E4A57" w:rsidRPr="00A92338">
        <w:rPr>
          <w:rFonts w:ascii="Arial" w:hAnsi="Arial"/>
          <w:sz w:val="28"/>
          <w:szCs w:val="28"/>
        </w:rPr>
        <w:t>for internal review of special school enrolment ineligibility</w:t>
      </w:r>
    </w:p>
    <w:p w14:paraId="28D9A686" w14:textId="77777777" w:rsidR="00F529C3" w:rsidRPr="00C90799" w:rsidRDefault="00D206E7" w:rsidP="000947B9">
      <w:pPr>
        <w:spacing w:before="240"/>
        <w:rPr>
          <w:rFonts w:ascii="Arial" w:hAnsi="Arial"/>
          <w:sz w:val="20"/>
          <w:u w:val="single"/>
        </w:rPr>
      </w:pPr>
      <w:r w:rsidRPr="00C90799">
        <w:rPr>
          <w:rFonts w:ascii="Arial" w:hAnsi="Arial"/>
          <w:sz w:val="20"/>
          <w:u w:val="single"/>
        </w:rPr>
        <w:t>Ho</w:t>
      </w:r>
      <w:r w:rsidR="001C5300" w:rsidRPr="00C90799">
        <w:rPr>
          <w:rFonts w:ascii="Arial" w:hAnsi="Arial"/>
          <w:sz w:val="20"/>
          <w:u w:val="single"/>
        </w:rPr>
        <w:t>w to request</w:t>
      </w:r>
      <w:r w:rsidR="006A282C" w:rsidRPr="00C90799">
        <w:rPr>
          <w:rFonts w:ascii="Arial" w:hAnsi="Arial"/>
          <w:sz w:val="20"/>
          <w:u w:val="single"/>
        </w:rPr>
        <w:t xml:space="preserve"> a</w:t>
      </w:r>
      <w:r w:rsidR="002F5DA0" w:rsidRPr="00C90799">
        <w:rPr>
          <w:rFonts w:ascii="Arial" w:hAnsi="Arial"/>
          <w:sz w:val="20"/>
          <w:u w:val="single"/>
        </w:rPr>
        <w:t>n internal</w:t>
      </w:r>
      <w:r w:rsidR="006A282C" w:rsidRPr="00C90799">
        <w:rPr>
          <w:rFonts w:ascii="Arial" w:hAnsi="Arial"/>
          <w:sz w:val="20"/>
          <w:u w:val="single"/>
        </w:rPr>
        <w:t xml:space="preserve"> review</w:t>
      </w:r>
    </w:p>
    <w:p w14:paraId="40D62E0F" w14:textId="77777777" w:rsidR="00AE5D22" w:rsidRDefault="004C16AF" w:rsidP="002C2480">
      <w:pPr>
        <w:numPr>
          <w:ilvl w:val="0"/>
          <w:numId w:val="1"/>
        </w:numPr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 the applicant, you </w:t>
      </w:r>
      <w:r w:rsidR="00D06AD9">
        <w:rPr>
          <w:rFonts w:ascii="Arial" w:hAnsi="Arial"/>
          <w:sz w:val="20"/>
        </w:rPr>
        <w:t xml:space="preserve">are entitled to seek a review if </w:t>
      </w:r>
      <w:r w:rsidR="001E39E5">
        <w:rPr>
          <w:rFonts w:ascii="Arial" w:hAnsi="Arial"/>
          <w:sz w:val="20"/>
        </w:rPr>
        <w:t xml:space="preserve">an </w:t>
      </w:r>
      <w:r w:rsidR="0014729A">
        <w:rPr>
          <w:rFonts w:ascii="Arial" w:hAnsi="Arial"/>
          <w:sz w:val="20"/>
        </w:rPr>
        <w:t xml:space="preserve">application for enrolment at a special school </w:t>
      </w:r>
      <w:r w:rsidR="00225925">
        <w:rPr>
          <w:rFonts w:ascii="Arial" w:hAnsi="Arial"/>
          <w:sz w:val="20"/>
        </w:rPr>
        <w:t xml:space="preserve">has been </w:t>
      </w:r>
      <w:r w:rsidR="0014729A">
        <w:rPr>
          <w:rFonts w:ascii="Arial" w:hAnsi="Arial"/>
          <w:sz w:val="20"/>
        </w:rPr>
        <w:t>refused</w:t>
      </w:r>
      <w:r w:rsidR="00D06AD9">
        <w:rPr>
          <w:rFonts w:ascii="Arial" w:hAnsi="Arial"/>
          <w:sz w:val="20"/>
        </w:rPr>
        <w:t>.</w:t>
      </w:r>
    </w:p>
    <w:p w14:paraId="73B1C4F2" w14:textId="77777777" w:rsidR="00A33E51" w:rsidRPr="001C24C7" w:rsidRDefault="00A33E51" w:rsidP="002C2480">
      <w:pPr>
        <w:numPr>
          <w:ilvl w:val="0"/>
          <w:numId w:val="1"/>
        </w:numPr>
        <w:spacing w:before="240"/>
        <w:rPr>
          <w:rFonts w:ascii="Arial" w:hAnsi="Arial"/>
          <w:sz w:val="20"/>
        </w:rPr>
      </w:pPr>
      <w:r w:rsidRPr="001C24C7">
        <w:rPr>
          <w:rFonts w:ascii="Arial" w:hAnsi="Arial"/>
          <w:sz w:val="20"/>
        </w:rPr>
        <w:t xml:space="preserve">If you are seeking an internal review of the decision to refuse enrolment at a state special school you must complete the attached </w:t>
      </w:r>
      <w:r w:rsidRPr="00A75519">
        <w:rPr>
          <w:rFonts w:ascii="Arial" w:hAnsi="Arial"/>
          <w:i/>
          <w:sz w:val="20"/>
        </w:rPr>
        <w:t xml:space="preserve">Application for </w:t>
      </w:r>
      <w:r w:rsidR="00DF06E7" w:rsidRPr="00A75519">
        <w:rPr>
          <w:rFonts w:ascii="Arial" w:hAnsi="Arial"/>
          <w:i/>
          <w:sz w:val="20"/>
        </w:rPr>
        <w:t>i</w:t>
      </w:r>
      <w:r w:rsidRPr="00A75519">
        <w:rPr>
          <w:rFonts w:ascii="Arial" w:hAnsi="Arial"/>
          <w:i/>
          <w:sz w:val="20"/>
        </w:rPr>
        <w:t xml:space="preserve">nternal </w:t>
      </w:r>
      <w:r w:rsidR="00DF06E7" w:rsidRPr="00A75519">
        <w:rPr>
          <w:rFonts w:ascii="Arial" w:hAnsi="Arial"/>
          <w:i/>
          <w:sz w:val="20"/>
        </w:rPr>
        <w:t>r</w:t>
      </w:r>
      <w:r w:rsidRPr="00A75519">
        <w:rPr>
          <w:rFonts w:ascii="Arial" w:hAnsi="Arial"/>
          <w:i/>
          <w:sz w:val="20"/>
        </w:rPr>
        <w:t xml:space="preserve">eview of </w:t>
      </w:r>
      <w:r w:rsidR="00DF06E7" w:rsidRPr="00A75519">
        <w:rPr>
          <w:rFonts w:ascii="Arial" w:hAnsi="Arial"/>
          <w:i/>
          <w:sz w:val="20"/>
        </w:rPr>
        <w:t>s</w:t>
      </w:r>
      <w:r w:rsidRPr="00A75519">
        <w:rPr>
          <w:rFonts w:ascii="Arial" w:hAnsi="Arial"/>
          <w:i/>
          <w:sz w:val="20"/>
        </w:rPr>
        <w:t xml:space="preserve">pecial </w:t>
      </w:r>
      <w:r w:rsidR="00DF06E7" w:rsidRPr="00A75519">
        <w:rPr>
          <w:rFonts w:ascii="Arial" w:hAnsi="Arial"/>
          <w:i/>
          <w:sz w:val="20"/>
        </w:rPr>
        <w:t>s</w:t>
      </w:r>
      <w:r w:rsidRPr="00A75519">
        <w:rPr>
          <w:rFonts w:ascii="Arial" w:hAnsi="Arial"/>
          <w:i/>
          <w:sz w:val="20"/>
        </w:rPr>
        <w:t xml:space="preserve">chool </w:t>
      </w:r>
      <w:r w:rsidR="00DF06E7" w:rsidRPr="00A75519">
        <w:rPr>
          <w:rFonts w:ascii="Arial" w:hAnsi="Arial"/>
          <w:i/>
          <w:sz w:val="20"/>
        </w:rPr>
        <w:t>e</w:t>
      </w:r>
      <w:r w:rsidRPr="00A75519">
        <w:rPr>
          <w:rFonts w:ascii="Arial" w:hAnsi="Arial"/>
          <w:i/>
          <w:sz w:val="20"/>
        </w:rPr>
        <w:t xml:space="preserve">nrolment </w:t>
      </w:r>
      <w:proofErr w:type="spellStart"/>
      <w:r w:rsidR="00DF06E7" w:rsidRPr="00A75519">
        <w:rPr>
          <w:rFonts w:ascii="Arial" w:hAnsi="Arial"/>
          <w:i/>
          <w:sz w:val="20"/>
        </w:rPr>
        <w:t>i</w:t>
      </w:r>
      <w:r w:rsidRPr="00A75519">
        <w:rPr>
          <w:rFonts w:ascii="Arial" w:hAnsi="Arial"/>
          <w:i/>
          <w:sz w:val="20"/>
        </w:rPr>
        <w:t>neligibilty</w:t>
      </w:r>
      <w:proofErr w:type="spellEnd"/>
      <w:r w:rsidRPr="001C24C7">
        <w:rPr>
          <w:rFonts w:ascii="Arial" w:hAnsi="Arial"/>
          <w:sz w:val="20"/>
        </w:rPr>
        <w:t xml:space="preserve"> form and provide it to the Department of Educa</w:t>
      </w:r>
      <w:r w:rsidRPr="00614CD0">
        <w:rPr>
          <w:rFonts w:ascii="Arial" w:hAnsi="Arial"/>
          <w:sz w:val="20"/>
        </w:rPr>
        <w:t>t</w:t>
      </w:r>
      <w:r w:rsidR="00CB521E">
        <w:rPr>
          <w:rFonts w:ascii="Arial" w:hAnsi="Arial"/>
          <w:sz w:val="20"/>
        </w:rPr>
        <w:t>io</w:t>
      </w:r>
      <w:r w:rsidRPr="001C24C7">
        <w:rPr>
          <w:rFonts w:ascii="Arial" w:hAnsi="Arial"/>
          <w:sz w:val="20"/>
        </w:rPr>
        <w:t xml:space="preserve">n </w:t>
      </w:r>
      <w:r w:rsidRPr="004C16AF">
        <w:rPr>
          <w:rFonts w:ascii="Arial" w:hAnsi="Arial"/>
          <w:sz w:val="20"/>
        </w:rPr>
        <w:t xml:space="preserve">(the department) </w:t>
      </w:r>
      <w:r w:rsidRPr="001C24C7">
        <w:rPr>
          <w:rFonts w:ascii="Arial" w:hAnsi="Arial"/>
          <w:sz w:val="20"/>
        </w:rPr>
        <w:t>within 30 school days</w:t>
      </w:r>
      <w:r w:rsidRPr="004C16AF">
        <w:rPr>
          <w:rFonts w:ascii="Arial" w:hAnsi="Arial"/>
          <w:sz w:val="20"/>
        </w:rPr>
        <w:t xml:space="preserve"> of being given the </w:t>
      </w:r>
      <w:r w:rsidR="00E8687D" w:rsidRPr="00384B03">
        <w:rPr>
          <w:rFonts w:ascii="Arial" w:hAnsi="Arial"/>
          <w:i/>
          <w:sz w:val="20"/>
        </w:rPr>
        <w:t xml:space="preserve">Information notice – Requirements </w:t>
      </w:r>
      <w:r w:rsidRPr="00384B03">
        <w:rPr>
          <w:rFonts w:ascii="Arial" w:hAnsi="Arial"/>
          <w:i/>
          <w:sz w:val="20"/>
        </w:rPr>
        <w:t>for enrolment in a state special school</w:t>
      </w:r>
      <w:r w:rsidR="00E8687D" w:rsidRPr="00384B03">
        <w:rPr>
          <w:rFonts w:ascii="Arial" w:hAnsi="Arial"/>
          <w:i/>
          <w:sz w:val="20"/>
        </w:rPr>
        <w:t xml:space="preserve"> not satisfied</w:t>
      </w:r>
      <w:r w:rsidR="00350C65" w:rsidRPr="00384B03">
        <w:rPr>
          <w:rFonts w:ascii="Arial" w:hAnsi="Arial"/>
          <w:i/>
          <w:sz w:val="20"/>
        </w:rPr>
        <w:t xml:space="preserve"> </w:t>
      </w:r>
      <w:r w:rsidR="00E8687D" w:rsidRPr="00384B03">
        <w:rPr>
          <w:rFonts w:ascii="Arial" w:hAnsi="Arial"/>
          <w:sz w:val="20"/>
        </w:rPr>
        <w:t>(Information N</w:t>
      </w:r>
      <w:r w:rsidR="00350C65" w:rsidRPr="00384B03">
        <w:rPr>
          <w:rFonts w:ascii="Arial" w:hAnsi="Arial"/>
          <w:sz w:val="20"/>
        </w:rPr>
        <w:t>otice)</w:t>
      </w:r>
      <w:r w:rsidRPr="00384B03">
        <w:rPr>
          <w:rFonts w:ascii="Arial" w:hAnsi="Arial"/>
          <w:sz w:val="20"/>
        </w:rPr>
        <w:t>.</w:t>
      </w:r>
    </w:p>
    <w:p w14:paraId="05DD6D68" w14:textId="77777777" w:rsidR="00AE5D22" w:rsidRPr="00115336" w:rsidRDefault="0014729A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In order to properly assess your </w:t>
      </w:r>
      <w:r w:rsidR="00393757">
        <w:rPr>
          <w:rFonts w:ascii="Arial" w:hAnsi="Arial"/>
          <w:sz w:val="20"/>
        </w:rPr>
        <w:t xml:space="preserve">application for </w:t>
      </w:r>
      <w:r w:rsidR="00A33E51">
        <w:rPr>
          <w:rFonts w:ascii="Arial" w:hAnsi="Arial"/>
          <w:sz w:val="20"/>
        </w:rPr>
        <w:t xml:space="preserve">internal </w:t>
      </w:r>
      <w:r>
        <w:rPr>
          <w:rFonts w:ascii="Arial" w:hAnsi="Arial"/>
          <w:sz w:val="20"/>
        </w:rPr>
        <w:t>review</w:t>
      </w:r>
      <w:r w:rsidR="00AF15C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you should </w:t>
      </w:r>
      <w:r w:rsidR="00A33E51">
        <w:rPr>
          <w:rFonts w:ascii="Arial" w:hAnsi="Arial"/>
          <w:sz w:val="20"/>
        </w:rPr>
        <w:t xml:space="preserve">outline </w:t>
      </w:r>
      <w:r w:rsidR="00150F37">
        <w:rPr>
          <w:rFonts w:ascii="Arial" w:hAnsi="Arial"/>
          <w:sz w:val="20"/>
        </w:rPr>
        <w:t xml:space="preserve">why you </w:t>
      </w:r>
      <w:r w:rsidR="0005752C">
        <w:rPr>
          <w:rFonts w:ascii="Arial" w:hAnsi="Arial"/>
          <w:sz w:val="20"/>
        </w:rPr>
        <w:t>disagree</w:t>
      </w:r>
      <w:r w:rsidR="001C24C7">
        <w:rPr>
          <w:rFonts w:ascii="Arial" w:hAnsi="Arial"/>
          <w:sz w:val="20"/>
        </w:rPr>
        <w:t xml:space="preserve"> with</w:t>
      </w:r>
      <w:r w:rsidR="00150F37">
        <w:rPr>
          <w:rFonts w:ascii="Arial" w:hAnsi="Arial"/>
          <w:sz w:val="20"/>
        </w:rPr>
        <w:t xml:space="preserve"> </w:t>
      </w:r>
      <w:r w:rsidR="00A33E51">
        <w:rPr>
          <w:rFonts w:ascii="Arial" w:hAnsi="Arial"/>
          <w:sz w:val="20"/>
        </w:rPr>
        <w:t>the decision to refuse enrolment</w:t>
      </w:r>
      <w:r w:rsidR="00150F37">
        <w:rPr>
          <w:rFonts w:ascii="Arial" w:hAnsi="Arial"/>
          <w:sz w:val="20"/>
        </w:rPr>
        <w:t xml:space="preserve"> and provide any additional</w:t>
      </w:r>
      <w:r w:rsidR="00EF18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information to support </w:t>
      </w:r>
      <w:r w:rsidR="00A33E51">
        <w:rPr>
          <w:rFonts w:ascii="Arial" w:hAnsi="Arial"/>
          <w:sz w:val="20"/>
        </w:rPr>
        <w:t>enrolment in a state special school</w:t>
      </w:r>
      <w:r>
        <w:rPr>
          <w:rFonts w:ascii="Arial" w:hAnsi="Arial"/>
          <w:sz w:val="20"/>
        </w:rPr>
        <w:t>.</w:t>
      </w:r>
    </w:p>
    <w:p w14:paraId="1ABADB11" w14:textId="77777777" w:rsidR="00310A97" w:rsidRDefault="00310A97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It is desirable that your </w:t>
      </w:r>
      <w:r w:rsidR="00A33E51">
        <w:rPr>
          <w:rFonts w:ascii="Arial" w:hAnsi="Arial"/>
          <w:sz w:val="20"/>
        </w:rPr>
        <w:t xml:space="preserve">application </w:t>
      </w:r>
      <w:r w:rsidR="00267A74">
        <w:rPr>
          <w:rFonts w:ascii="Arial" w:hAnsi="Arial"/>
          <w:sz w:val="20"/>
        </w:rPr>
        <w:t>includes</w:t>
      </w:r>
      <w:r>
        <w:rPr>
          <w:rFonts w:ascii="Arial" w:hAnsi="Arial"/>
          <w:sz w:val="20"/>
        </w:rPr>
        <w:t xml:space="preserve"> additional information regarding:</w:t>
      </w:r>
    </w:p>
    <w:p w14:paraId="0D72DC11" w14:textId="77777777" w:rsidR="00310A97" w:rsidRDefault="00310A97" w:rsidP="002C2480">
      <w:pPr>
        <w:numPr>
          <w:ilvl w:val="0"/>
          <w:numId w:val="2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your child’s educational needs</w:t>
      </w:r>
    </w:p>
    <w:p w14:paraId="0A713732" w14:textId="77777777" w:rsidR="00310A97" w:rsidRDefault="00310A97" w:rsidP="002C2480">
      <w:pPr>
        <w:numPr>
          <w:ilvl w:val="0"/>
          <w:numId w:val="2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why you consider the special school to be the most appropriate program to meet these needs</w:t>
      </w:r>
    </w:p>
    <w:p w14:paraId="345F236D" w14:textId="77777777" w:rsidR="00310A97" w:rsidRDefault="00310A97" w:rsidP="002C2480">
      <w:pPr>
        <w:numPr>
          <w:ilvl w:val="0"/>
          <w:numId w:val="2"/>
        </w:num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sz w:val="20"/>
        </w:rPr>
        <w:t>any</w:t>
      </w:r>
      <w:proofErr w:type="gramEnd"/>
      <w:r>
        <w:rPr>
          <w:rFonts w:ascii="Arial" w:hAnsi="Arial"/>
          <w:sz w:val="20"/>
        </w:rPr>
        <w:t xml:space="preserve"> other relevant information you may choose.</w:t>
      </w:r>
    </w:p>
    <w:p w14:paraId="40DED128" w14:textId="77777777" w:rsidR="00B06AE2" w:rsidRPr="009C2552" w:rsidRDefault="00AE5D22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You may ask other </w:t>
      </w:r>
      <w:r w:rsidR="00267A74">
        <w:rPr>
          <w:rFonts w:ascii="Arial" w:hAnsi="Arial"/>
          <w:sz w:val="20"/>
        </w:rPr>
        <w:t xml:space="preserve">people </w:t>
      </w:r>
      <w:r>
        <w:rPr>
          <w:rFonts w:ascii="Arial" w:hAnsi="Arial"/>
          <w:sz w:val="20"/>
        </w:rPr>
        <w:t>not employed by</w:t>
      </w:r>
      <w:r w:rsidR="000B6EE7">
        <w:rPr>
          <w:rFonts w:ascii="Arial" w:hAnsi="Arial"/>
          <w:sz w:val="20"/>
        </w:rPr>
        <w:t xml:space="preserve"> the</w:t>
      </w:r>
      <w:r>
        <w:rPr>
          <w:rFonts w:ascii="Arial" w:hAnsi="Arial"/>
          <w:sz w:val="20"/>
        </w:rPr>
        <w:t xml:space="preserve"> </w:t>
      </w:r>
      <w:r w:rsidR="00A33E51">
        <w:rPr>
          <w:rFonts w:ascii="Arial" w:hAnsi="Arial"/>
          <w:sz w:val="20"/>
        </w:rPr>
        <w:t>department</w:t>
      </w:r>
      <w:r w:rsidR="008F4996">
        <w:rPr>
          <w:rFonts w:ascii="Arial" w:hAnsi="Arial"/>
          <w:sz w:val="20"/>
        </w:rPr>
        <w:t xml:space="preserve"> </w:t>
      </w:r>
      <w:r w:rsidR="008F400C">
        <w:rPr>
          <w:rFonts w:ascii="Arial" w:hAnsi="Arial"/>
          <w:sz w:val="20"/>
        </w:rPr>
        <w:t xml:space="preserve">(e.g. medical specialists/external therapists) </w:t>
      </w:r>
      <w:r>
        <w:rPr>
          <w:rFonts w:ascii="Arial" w:hAnsi="Arial"/>
          <w:sz w:val="20"/>
        </w:rPr>
        <w:t>to assist you in preparing a submission</w:t>
      </w:r>
      <w:r w:rsidR="006C7D10">
        <w:rPr>
          <w:rFonts w:ascii="Arial" w:hAnsi="Arial"/>
          <w:sz w:val="20"/>
        </w:rPr>
        <w:t>,</w:t>
      </w:r>
      <w:r w:rsidR="00044F15">
        <w:rPr>
          <w:rFonts w:ascii="Arial" w:hAnsi="Arial"/>
          <w:sz w:val="20"/>
        </w:rPr>
        <w:t xml:space="preserve"> </w:t>
      </w:r>
      <w:r w:rsidR="00044F15" w:rsidRPr="00B23631">
        <w:rPr>
          <w:rFonts w:ascii="Arial" w:hAnsi="Arial"/>
          <w:sz w:val="20"/>
        </w:rPr>
        <w:t xml:space="preserve">or </w:t>
      </w:r>
      <w:r w:rsidR="001E39E5">
        <w:rPr>
          <w:rFonts w:ascii="Arial" w:hAnsi="Arial"/>
          <w:sz w:val="20"/>
        </w:rPr>
        <w:t xml:space="preserve">relevant </w:t>
      </w:r>
      <w:r w:rsidR="007D7A50">
        <w:rPr>
          <w:rFonts w:ascii="Arial" w:hAnsi="Arial"/>
          <w:sz w:val="20"/>
        </w:rPr>
        <w:t>departmental</w:t>
      </w:r>
      <w:r w:rsidR="008F4996" w:rsidRPr="00044F15">
        <w:rPr>
          <w:rFonts w:ascii="Arial" w:hAnsi="Arial"/>
          <w:sz w:val="20"/>
        </w:rPr>
        <w:t xml:space="preserve"> </w:t>
      </w:r>
      <w:r w:rsidR="00044F15" w:rsidRPr="00044F15">
        <w:rPr>
          <w:rFonts w:ascii="Arial" w:hAnsi="Arial"/>
          <w:sz w:val="20"/>
        </w:rPr>
        <w:t>employees who were not involved in the original decision</w:t>
      </w:r>
      <w:r w:rsidR="00B60DC0">
        <w:rPr>
          <w:rFonts w:ascii="Arial" w:hAnsi="Arial"/>
          <w:sz w:val="20"/>
        </w:rPr>
        <w:t xml:space="preserve"> who are approved by the department to provide this support.</w:t>
      </w:r>
    </w:p>
    <w:p w14:paraId="3F0ACD17" w14:textId="77777777" w:rsidR="00B16A31" w:rsidRPr="00E82401" w:rsidRDefault="00AE5D22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 w:rsidRPr="00E82401">
        <w:rPr>
          <w:rFonts w:ascii="Arial" w:hAnsi="Arial"/>
          <w:sz w:val="20"/>
        </w:rPr>
        <w:t xml:space="preserve">If you </w:t>
      </w:r>
      <w:r w:rsidR="001A5743" w:rsidRPr="00E82401">
        <w:rPr>
          <w:rFonts w:ascii="Arial" w:hAnsi="Arial"/>
          <w:sz w:val="20"/>
        </w:rPr>
        <w:t xml:space="preserve">wish to </w:t>
      </w:r>
      <w:r w:rsidR="00A33E51" w:rsidRPr="00E82401">
        <w:rPr>
          <w:rFonts w:ascii="Arial" w:hAnsi="Arial"/>
          <w:sz w:val="20"/>
        </w:rPr>
        <w:t>provide more information verbally</w:t>
      </w:r>
      <w:r w:rsidRPr="00E82401">
        <w:rPr>
          <w:rFonts w:ascii="Arial" w:hAnsi="Arial"/>
          <w:sz w:val="20"/>
        </w:rPr>
        <w:t xml:space="preserve">, a </w:t>
      </w:r>
      <w:r w:rsidR="007D7A50" w:rsidRPr="00E82401">
        <w:rPr>
          <w:rFonts w:ascii="Arial" w:hAnsi="Arial"/>
          <w:sz w:val="20"/>
        </w:rPr>
        <w:t>departmental</w:t>
      </w:r>
      <w:r w:rsidR="008F4996" w:rsidRPr="00E82401">
        <w:rPr>
          <w:rFonts w:ascii="Arial" w:hAnsi="Arial"/>
          <w:sz w:val="20"/>
        </w:rPr>
        <w:t xml:space="preserve"> </w:t>
      </w:r>
      <w:r w:rsidRPr="00E82401">
        <w:rPr>
          <w:rFonts w:ascii="Arial" w:hAnsi="Arial"/>
          <w:sz w:val="20"/>
        </w:rPr>
        <w:t>officer can be made available to t</w:t>
      </w:r>
      <w:r w:rsidR="00F05A74" w:rsidRPr="00E82401">
        <w:rPr>
          <w:rFonts w:ascii="Arial" w:hAnsi="Arial"/>
          <w:sz w:val="20"/>
        </w:rPr>
        <w:t>ake notes and produce an agreed</w:t>
      </w:r>
      <w:r w:rsidRPr="00E82401">
        <w:rPr>
          <w:rFonts w:ascii="Arial" w:hAnsi="Arial"/>
          <w:sz w:val="20"/>
        </w:rPr>
        <w:t xml:space="preserve"> written record. </w:t>
      </w:r>
      <w:r w:rsidR="00B16A31" w:rsidRPr="00E82401">
        <w:rPr>
          <w:rFonts w:ascii="Arial" w:hAnsi="Arial"/>
          <w:sz w:val="20"/>
        </w:rPr>
        <w:t>To arrange this, p</w:t>
      </w:r>
      <w:r w:rsidRPr="00E82401">
        <w:rPr>
          <w:rFonts w:ascii="Arial" w:hAnsi="Arial"/>
          <w:sz w:val="20"/>
        </w:rPr>
        <w:t>lease contact the</w:t>
      </w:r>
      <w:r w:rsidR="00E82401" w:rsidRPr="00E82401">
        <w:rPr>
          <w:rFonts w:ascii="Arial" w:hAnsi="Arial"/>
          <w:sz w:val="20"/>
        </w:rPr>
        <w:t xml:space="preserve"> </w:t>
      </w:r>
      <w:r w:rsidRPr="00E82401">
        <w:rPr>
          <w:rFonts w:ascii="Arial" w:hAnsi="Arial"/>
          <w:sz w:val="20"/>
        </w:rPr>
        <w:t>Principal Education Officer</w:t>
      </w:r>
      <w:r w:rsidR="00AD45C5" w:rsidRPr="00E82401">
        <w:rPr>
          <w:rFonts w:ascii="Arial" w:hAnsi="Arial"/>
          <w:sz w:val="20"/>
        </w:rPr>
        <w:t xml:space="preserve">, </w:t>
      </w:r>
      <w:r w:rsidRPr="00E82401">
        <w:rPr>
          <w:rFonts w:ascii="Arial" w:hAnsi="Arial"/>
          <w:sz w:val="20"/>
        </w:rPr>
        <w:t xml:space="preserve">Student Services </w:t>
      </w:r>
      <w:r w:rsidR="00B16A31" w:rsidRPr="00E82401">
        <w:rPr>
          <w:rFonts w:ascii="Arial" w:hAnsi="Arial"/>
          <w:sz w:val="20"/>
        </w:rPr>
        <w:t>in the relevant region. Regional contact details can be accessed at</w:t>
      </w:r>
      <w:r w:rsidR="00EF3005" w:rsidRPr="00E82401">
        <w:rPr>
          <w:rFonts w:ascii="Arial" w:hAnsi="Arial"/>
          <w:sz w:val="20"/>
        </w:rPr>
        <w:t xml:space="preserve"> </w:t>
      </w:r>
      <w:hyperlink r:id="rId12" w:history="1">
        <w:r w:rsidR="007A5FBF" w:rsidRPr="00E82401">
          <w:rPr>
            <w:rStyle w:val="Hyperlink"/>
            <w:rFonts w:ascii="Arial" w:hAnsi="Arial"/>
            <w:sz w:val="20"/>
          </w:rPr>
          <w:t>https://education.qld.gov.au/contact-us/state-schools-regional-contacts;</w:t>
        </w:r>
      </w:hyperlink>
    </w:p>
    <w:p w14:paraId="1C6AB1DE" w14:textId="77777777" w:rsidR="00AE5D22" w:rsidRDefault="00393757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If </w:t>
      </w:r>
      <w:r w:rsidR="00350C65">
        <w:rPr>
          <w:rFonts w:ascii="Arial" w:hAnsi="Arial"/>
          <w:sz w:val="20"/>
        </w:rPr>
        <w:t>more time is needed, you can co</w:t>
      </w:r>
      <w:r w:rsidR="00E8687D">
        <w:rPr>
          <w:rFonts w:ascii="Arial" w:hAnsi="Arial"/>
          <w:sz w:val="20"/>
        </w:rPr>
        <w:t>ntact the person listed on the Information N</w:t>
      </w:r>
      <w:r w:rsidR="00350C65">
        <w:rPr>
          <w:rFonts w:ascii="Arial" w:hAnsi="Arial"/>
          <w:sz w:val="20"/>
        </w:rPr>
        <w:t>otice within 30 school days.</w:t>
      </w:r>
    </w:p>
    <w:p w14:paraId="44364234" w14:textId="77777777" w:rsidR="00AE5D22" w:rsidRDefault="00AE5D22" w:rsidP="002C2480">
      <w:pPr>
        <w:numPr>
          <w:ilvl w:val="0"/>
          <w:numId w:val="3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When considering your request</w:t>
      </w:r>
      <w:r w:rsidR="00D06AD9">
        <w:rPr>
          <w:rFonts w:ascii="Arial" w:hAnsi="Arial"/>
          <w:sz w:val="20"/>
        </w:rPr>
        <w:t xml:space="preserve">, the </w:t>
      </w:r>
      <w:r w:rsidR="00A33E51">
        <w:rPr>
          <w:rFonts w:ascii="Arial" w:hAnsi="Arial"/>
          <w:sz w:val="20"/>
        </w:rPr>
        <w:t>departmental officer undertaking the internal review</w:t>
      </w:r>
      <w:r w:rsidR="003937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will consider </w:t>
      </w:r>
      <w:r w:rsidR="00C6351A">
        <w:rPr>
          <w:rFonts w:ascii="Arial" w:hAnsi="Arial"/>
          <w:sz w:val="20"/>
        </w:rPr>
        <w:t>the following requirements</w:t>
      </w:r>
      <w:r w:rsidR="00037CEA">
        <w:rPr>
          <w:rFonts w:ascii="Arial" w:hAnsi="Arial"/>
          <w:sz w:val="20"/>
        </w:rPr>
        <w:t xml:space="preserve"> </w:t>
      </w:r>
      <w:r w:rsidR="00267A74">
        <w:rPr>
          <w:rFonts w:ascii="Arial" w:hAnsi="Arial"/>
          <w:sz w:val="20"/>
        </w:rPr>
        <w:t>for enrolment in</w:t>
      </w:r>
      <w:r w:rsidR="00037CEA">
        <w:rPr>
          <w:rFonts w:ascii="Arial" w:hAnsi="Arial"/>
          <w:sz w:val="20"/>
        </w:rPr>
        <w:t xml:space="preserve"> state special schools</w:t>
      </w:r>
      <w:r>
        <w:rPr>
          <w:rFonts w:ascii="Arial" w:hAnsi="Arial"/>
          <w:sz w:val="20"/>
        </w:rPr>
        <w:t>:</w:t>
      </w:r>
    </w:p>
    <w:p w14:paraId="70969357" w14:textId="77777777" w:rsidR="00AE5D22" w:rsidRPr="007B4AFC" w:rsidRDefault="007B4AFC" w:rsidP="002C2480">
      <w:pPr>
        <w:numPr>
          <w:ilvl w:val="0"/>
          <w:numId w:val="2"/>
        </w:num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Whether your child is a </w:t>
      </w:r>
      <w:r w:rsidR="002A2841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person with a disability</w:t>
      </w:r>
      <w:r w:rsidR="002A2841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in accordance with the </w:t>
      </w:r>
      <w:r w:rsidR="008F4996" w:rsidRPr="0051599A">
        <w:rPr>
          <w:rFonts w:ascii="Arial" w:hAnsi="Arial"/>
          <w:i/>
          <w:sz w:val="20"/>
        </w:rPr>
        <w:t xml:space="preserve">Special school </w:t>
      </w:r>
      <w:r w:rsidR="002D4B0F" w:rsidRPr="0051599A">
        <w:rPr>
          <w:rFonts w:ascii="Arial" w:hAnsi="Arial"/>
          <w:i/>
          <w:sz w:val="20"/>
        </w:rPr>
        <w:t>eligibility (</w:t>
      </w:r>
      <w:r w:rsidR="00264C5E" w:rsidRPr="0051599A">
        <w:rPr>
          <w:rFonts w:ascii="Arial" w:hAnsi="Arial"/>
          <w:i/>
          <w:sz w:val="20"/>
        </w:rPr>
        <w:t xml:space="preserve">“person with a </w:t>
      </w:r>
      <w:r w:rsidR="002D4B0F" w:rsidRPr="0051599A">
        <w:rPr>
          <w:rFonts w:ascii="Arial" w:hAnsi="Arial"/>
          <w:i/>
          <w:sz w:val="20"/>
        </w:rPr>
        <w:t>disability</w:t>
      </w:r>
      <w:r w:rsidR="00264C5E" w:rsidRPr="0051599A">
        <w:rPr>
          <w:rFonts w:ascii="Arial" w:hAnsi="Arial"/>
          <w:i/>
          <w:sz w:val="20"/>
        </w:rPr>
        <w:t>”</w:t>
      </w:r>
      <w:r w:rsidR="002D4B0F" w:rsidRPr="0051599A">
        <w:rPr>
          <w:rFonts w:ascii="Arial" w:hAnsi="Arial"/>
          <w:i/>
          <w:sz w:val="20"/>
        </w:rPr>
        <w:t xml:space="preserve"> criteria)</w:t>
      </w:r>
      <w:r w:rsidR="008F4996" w:rsidRPr="0051599A">
        <w:rPr>
          <w:rFonts w:ascii="Arial" w:hAnsi="Arial"/>
          <w:i/>
          <w:sz w:val="20"/>
        </w:rPr>
        <w:t xml:space="preserve"> </w:t>
      </w:r>
      <w:r w:rsidR="008F4996" w:rsidRPr="00E8687D">
        <w:rPr>
          <w:rFonts w:ascii="Arial" w:hAnsi="Arial"/>
          <w:sz w:val="20"/>
        </w:rPr>
        <w:t>policy</w:t>
      </w:r>
      <w:r w:rsidRPr="0051599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approved under </w:t>
      </w:r>
      <w:r w:rsidR="00267A74">
        <w:rPr>
          <w:rFonts w:ascii="Arial" w:hAnsi="Arial"/>
          <w:sz w:val="20"/>
        </w:rPr>
        <w:t xml:space="preserve">section </w:t>
      </w:r>
      <w:r w:rsidR="00E67CEE">
        <w:rPr>
          <w:rFonts w:ascii="Arial" w:hAnsi="Arial"/>
          <w:sz w:val="20"/>
        </w:rPr>
        <w:t>165</w:t>
      </w:r>
      <w:r>
        <w:rPr>
          <w:rFonts w:ascii="Arial" w:hAnsi="Arial"/>
          <w:sz w:val="20"/>
        </w:rPr>
        <w:t xml:space="preserve"> of the </w:t>
      </w:r>
      <w:r w:rsidRPr="007B4AFC">
        <w:rPr>
          <w:rFonts w:ascii="Arial" w:hAnsi="Arial"/>
          <w:i/>
          <w:sz w:val="20"/>
        </w:rPr>
        <w:t>Education (General Provisions) Act 2006</w:t>
      </w:r>
      <w:r w:rsidR="006B5A3C">
        <w:rPr>
          <w:rFonts w:ascii="Arial" w:hAnsi="Arial"/>
          <w:i/>
          <w:sz w:val="20"/>
        </w:rPr>
        <w:t xml:space="preserve"> </w:t>
      </w:r>
      <w:r w:rsidR="006B5A3C" w:rsidRPr="006B5A3C">
        <w:rPr>
          <w:rFonts w:ascii="Arial" w:hAnsi="Arial"/>
          <w:sz w:val="20"/>
        </w:rPr>
        <w:t>(Qld)</w:t>
      </w:r>
      <w:r w:rsidR="003E4A57">
        <w:rPr>
          <w:rFonts w:ascii="Arial" w:hAnsi="Arial"/>
          <w:sz w:val="20"/>
        </w:rPr>
        <w:t xml:space="preserve"> (EGPA)</w:t>
      </w:r>
      <w:r>
        <w:rPr>
          <w:rFonts w:ascii="Arial" w:hAnsi="Arial"/>
          <w:i/>
          <w:sz w:val="20"/>
        </w:rPr>
        <w:t xml:space="preserve">; </w:t>
      </w:r>
      <w:r w:rsidRPr="007B4AFC">
        <w:rPr>
          <w:rFonts w:ascii="Arial" w:hAnsi="Arial"/>
          <w:sz w:val="20"/>
        </w:rPr>
        <w:t>and</w:t>
      </w:r>
    </w:p>
    <w:p w14:paraId="5B9F5143" w14:textId="77777777" w:rsidR="00AE5D22" w:rsidRDefault="007B4AFC" w:rsidP="002C2480">
      <w:pPr>
        <w:numPr>
          <w:ilvl w:val="0"/>
          <w:numId w:val="2"/>
        </w:numPr>
        <w:spacing w:before="120"/>
        <w:ind w:left="1004" w:hanging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Whether the special school to which the enrolment application was made is able to cater for the educational needs of your child.</w:t>
      </w:r>
    </w:p>
    <w:p w14:paraId="09FD5D79" w14:textId="77777777" w:rsidR="00765183" w:rsidRDefault="003C0089" w:rsidP="002C2480">
      <w:pPr>
        <w:numPr>
          <w:ilvl w:val="0"/>
          <w:numId w:val="3"/>
        </w:numPr>
        <w:spacing w:before="240"/>
        <w:rPr>
          <w:rFonts w:ascii="Arial" w:hAnsi="Arial"/>
          <w:sz w:val="20"/>
        </w:rPr>
      </w:pPr>
      <w:r w:rsidRPr="002D5422">
        <w:rPr>
          <w:rFonts w:ascii="Arial" w:hAnsi="Arial"/>
          <w:sz w:val="20"/>
        </w:rPr>
        <w:t xml:space="preserve">After </w:t>
      </w:r>
      <w:r w:rsidR="00A33E51">
        <w:rPr>
          <w:rFonts w:ascii="Arial" w:hAnsi="Arial"/>
          <w:sz w:val="20"/>
        </w:rPr>
        <w:t>cons</w:t>
      </w:r>
      <w:r w:rsidR="00F15AF2">
        <w:rPr>
          <w:rFonts w:ascii="Arial" w:hAnsi="Arial"/>
          <w:sz w:val="20"/>
        </w:rPr>
        <w:t>i</w:t>
      </w:r>
      <w:r w:rsidR="00A33E51">
        <w:rPr>
          <w:rFonts w:ascii="Arial" w:hAnsi="Arial"/>
          <w:sz w:val="20"/>
        </w:rPr>
        <w:t>dering your</w:t>
      </w:r>
      <w:r w:rsidR="00393757" w:rsidRPr="002D5422">
        <w:rPr>
          <w:rFonts w:ascii="Arial" w:hAnsi="Arial"/>
          <w:sz w:val="20"/>
        </w:rPr>
        <w:t xml:space="preserve"> application</w:t>
      </w:r>
      <w:r w:rsidR="00A33E51">
        <w:rPr>
          <w:rFonts w:ascii="Arial" w:hAnsi="Arial"/>
          <w:sz w:val="20"/>
        </w:rPr>
        <w:t xml:space="preserve"> for internal </w:t>
      </w:r>
      <w:proofErr w:type="spellStart"/>
      <w:r w:rsidR="00A33E51">
        <w:rPr>
          <w:rFonts w:ascii="Arial" w:hAnsi="Arial"/>
          <w:sz w:val="20"/>
        </w:rPr>
        <w:t>rv</w:t>
      </w:r>
      <w:r w:rsidR="003E3069">
        <w:rPr>
          <w:rFonts w:ascii="Arial" w:hAnsi="Arial"/>
          <w:sz w:val="20"/>
        </w:rPr>
        <w:t>i</w:t>
      </w:r>
      <w:r w:rsidR="00A33E51">
        <w:rPr>
          <w:rFonts w:ascii="Arial" w:hAnsi="Arial"/>
          <w:sz w:val="20"/>
        </w:rPr>
        <w:t>ew</w:t>
      </w:r>
      <w:proofErr w:type="spellEnd"/>
      <w:r w:rsidRPr="000C5F48">
        <w:rPr>
          <w:rFonts w:ascii="Arial" w:hAnsi="Arial"/>
          <w:sz w:val="20"/>
        </w:rPr>
        <w:t>, t</w:t>
      </w:r>
      <w:r w:rsidR="00AE5D22" w:rsidRPr="000C5F48">
        <w:rPr>
          <w:rFonts w:ascii="Arial" w:hAnsi="Arial"/>
          <w:sz w:val="20"/>
        </w:rPr>
        <w:t xml:space="preserve">he </w:t>
      </w:r>
      <w:r w:rsidR="00393757" w:rsidRPr="000C5F48">
        <w:rPr>
          <w:rFonts w:ascii="Arial" w:hAnsi="Arial"/>
          <w:sz w:val="20"/>
        </w:rPr>
        <w:t>delegated decision</w:t>
      </w:r>
      <w:r w:rsidR="00BD4FD3" w:rsidRPr="00C90799">
        <w:rPr>
          <w:rFonts w:ascii="Arial" w:hAnsi="Arial"/>
          <w:sz w:val="20"/>
        </w:rPr>
        <w:t>-</w:t>
      </w:r>
      <w:r w:rsidR="00393757" w:rsidRPr="00C90799">
        <w:rPr>
          <w:rFonts w:ascii="Arial" w:hAnsi="Arial"/>
          <w:sz w:val="20"/>
        </w:rPr>
        <w:t>maker</w:t>
      </w:r>
      <w:r w:rsidR="007B4AFC" w:rsidRPr="00C90799">
        <w:rPr>
          <w:rFonts w:ascii="Arial" w:hAnsi="Arial"/>
          <w:sz w:val="20"/>
        </w:rPr>
        <w:t xml:space="preserve"> </w:t>
      </w:r>
      <w:r w:rsidRPr="00C90799">
        <w:rPr>
          <w:rFonts w:ascii="Arial" w:hAnsi="Arial"/>
          <w:sz w:val="20"/>
        </w:rPr>
        <w:t xml:space="preserve">will </w:t>
      </w:r>
      <w:r w:rsidR="00393757" w:rsidRPr="00C90799">
        <w:rPr>
          <w:rFonts w:ascii="Arial" w:hAnsi="Arial"/>
          <w:sz w:val="20"/>
        </w:rPr>
        <w:t xml:space="preserve">provide </w:t>
      </w:r>
      <w:r w:rsidR="00D06AD9" w:rsidRPr="00C90799">
        <w:rPr>
          <w:rFonts w:ascii="Arial" w:hAnsi="Arial"/>
          <w:sz w:val="20"/>
        </w:rPr>
        <w:t xml:space="preserve">you with </w:t>
      </w:r>
      <w:r w:rsidR="00214E43" w:rsidRPr="00C90799">
        <w:rPr>
          <w:rFonts w:ascii="Arial" w:hAnsi="Arial"/>
          <w:sz w:val="20"/>
        </w:rPr>
        <w:t xml:space="preserve">a </w:t>
      </w:r>
      <w:r w:rsidR="00D06AD9" w:rsidRPr="00C90799">
        <w:rPr>
          <w:rFonts w:ascii="Arial" w:hAnsi="Arial"/>
          <w:sz w:val="20"/>
        </w:rPr>
        <w:t>decision</w:t>
      </w:r>
      <w:r w:rsidR="00210EA1" w:rsidRPr="00C90799">
        <w:rPr>
          <w:rFonts w:ascii="Arial" w:hAnsi="Arial"/>
          <w:sz w:val="20"/>
        </w:rPr>
        <w:t xml:space="preserve"> in writing</w:t>
      </w:r>
      <w:r w:rsidR="00267A74">
        <w:rPr>
          <w:rFonts w:ascii="Arial" w:hAnsi="Arial"/>
          <w:sz w:val="20"/>
        </w:rPr>
        <w:t>, to the address or email indicated in your internal review submission. The decision will be made</w:t>
      </w:r>
      <w:r w:rsidR="002A2841">
        <w:rPr>
          <w:rFonts w:ascii="Arial" w:hAnsi="Arial"/>
          <w:sz w:val="20"/>
        </w:rPr>
        <w:t xml:space="preserve"> </w:t>
      </w:r>
      <w:r w:rsidR="003E4A57" w:rsidRPr="00C90799">
        <w:rPr>
          <w:rFonts w:ascii="Arial" w:hAnsi="Arial"/>
          <w:sz w:val="20"/>
        </w:rPr>
        <w:t>within 40 school days</w:t>
      </w:r>
      <w:r w:rsidR="002A2841">
        <w:rPr>
          <w:rFonts w:ascii="Arial" w:hAnsi="Arial"/>
          <w:sz w:val="20"/>
        </w:rPr>
        <w:t xml:space="preserve"> of receiving the application for </w:t>
      </w:r>
      <w:r w:rsidR="00A33E51">
        <w:rPr>
          <w:rFonts w:ascii="Arial" w:hAnsi="Arial"/>
          <w:sz w:val="20"/>
        </w:rPr>
        <w:t xml:space="preserve">internal </w:t>
      </w:r>
      <w:r w:rsidR="002A2841">
        <w:rPr>
          <w:rFonts w:ascii="Arial" w:hAnsi="Arial"/>
          <w:sz w:val="20"/>
        </w:rPr>
        <w:t>review</w:t>
      </w:r>
      <w:r w:rsidR="003E4A57" w:rsidRPr="00C90799">
        <w:rPr>
          <w:rFonts w:ascii="Arial" w:hAnsi="Arial"/>
          <w:sz w:val="20"/>
        </w:rPr>
        <w:t xml:space="preserve"> in accordance with section 392 of the EGPA. </w:t>
      </w:r>
    </w:p>
    <w:p w14:paraId="57F78E2C" w14:textId="77777777" w:rsidR="00614CD0" w:rsidRPr="00C90799" w:rsidRDefault="00614CD0" w:rsidP="00C90799">
      <w:pPr>
        <w:numPr>
          <w:ilvl w:val="0"/>
          <w:numId w:val="3"/>
        </w:numPr>
        <w:spacing w:before="240"/>
        <w:jc w:val="both"/>
        <w:rPr>
          <w:rFonts w:ascii="Arial" w:hAnsi="Arial"/>
          <w:sz w:val="20"/>
        </w:rPr>
        <w:sectPr w:rsidR="00614CD0" w:rsidRPr="00C90799" w:rsidSect="00F50CF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3" w:bottom="1440" w:left="1134" w:header="720" w:footer="283" w:gutter="0"/>
          <w:cols w:space="720"/>
          <w:titlePg/>
          <w:docGrid w:linePitch="299"/>
        </w:sectPr>
      </w:pPr>
      <w:bookmarkStart w:id="0" w:name="_GoBack"/>
      <w:bookmarkEnd w:id="0"/>
    </w:p>
    <w:p w14:paraId="4F16160F" w14:textId="77777777" w:rsidR="00614CD0" w:rsidRDefault="00614CD0" w:rsidP="00A92338">
      <w:pPr>
        <w:spacing w:before="240"/>
        <w:jc w:val="center"/>
        <w:rPr>
          <w:rFonts w:ascii="Arial" w:hAnsi="Arial"/>
          <w:b/>
          <w:szCs w:val="22"/>
        </w:rPr>
      </w:pPr>
    </w:p>
    <w:p w14:paraId="1D5922C1" w14:textId="77777777" w:rsidR="00F20C6A" w:rsidRPr="00A92338" w:rsidRDefault="00FE7F8B" w:rsidP="004C16AF">
      <w:pPr>
        <w:spacing w:before="240"/>
        <w:ind w:left="-426" w:right="-426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APPLICATION</w:t>
      </w:r>
      <w:r w:rsidR="00C9627B" w:rsidRPr="00A92338">
        <w:rPr>
          <w:rFonts w:ascii="Arial" w:hAnsi="Arial"/>
          <w:b/>
          <w:szCs w:val="22"/>
        </w:rPr>
        <w:t xml:space="preserve"> FOR INTERNAL REVIEW</w:t>
      </w:r>
      <w:r w:rsidR="00A92338">
        <w:rPr>
          <w:rFonts w:ascii="Arial" w:hAnsi="Arial"/>
          <w:b/>
          <w:szCs w:val="22"/>
        </w:rPr>
        <w:t xml:space="preserve"> OF SPECIAL SCHOOL ENROLMENT INELIGIBILITY FORM</w:t>
      </w:r>
    </w:p>
    <w:p w14:paraId="7F970FC4" w14:textId="77777777" w:rsidR="002D5422" w:rsidRPr="00205CD9" w:rsidRDefault="002D5422" w:rsidP="00693253">
      <w:pPr>
        <w:rPr>
          <w:rFonts w:ascii="Arial" w:hAnsi="Arial" w:cs="Arial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7"/>
        <w:gridCol w:w="825"/>
        <w:gridCol w:w="961"/>
        <w:gridCol w:w="1092"/>
        <w:gridCol w:w="135"/>
        <w:gridCol w:w="275"/>
        <w:gridCol w:w="275"/>
        <w:gridCol w:w="958"/>
        <w:gridCol w:w="111"/>
        <w:gridCol w:w="978"/>
        <w:gridCol w:w="2047"/>
        <w:gridCol w:w="1524"/>
      </w:tblGrid>
      <w:tr w:rsidR="00757AB1" w:rsidRPr="00C90799" w14:paraId="25B66F38" w14:textId="77777777" w:rsidTr="00C90799">
        <w:trPr>
          <w:trHeight w:hRule="exact" w:val="397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14:paraId="6144C13F" w14:textId="77777777" w:rsidR="00757AB1" w:rsidRPr="00C90799" w:rsidRDefault="00757AB1" w:rsidP="00A30D57">
            <w:pPr>
              <w:spacing w:before="60" w:after="6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Child’s details</w:t>
            </w:r>
          </w:p>
        </w:tc>
      </w:tr>
      <w:tr w:rsidR="00757AB1" w:rsidRPr="00C90799" w14:paraId="3DC4B6D8" w14:textId="77777777" w:rsidTr="00C90799">
        <w:trPr>
          <w:trHeight w:val="470"/>
        </w:trPr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58F4F" w14:textId="77777777" w:rsidR="00757AB1" w:rsidRPr="00C90799" w:rsidRDefault="00757AB1" w:rsidP="00A30D57">
            <w:pPr>
              <w:spacing w:before="120" w:after="120"/>
              <w:ind w:left="34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Surname:</w:t>
            </w:r>
            <w:r w:rsidR="006541B8">
              <w:rPr>
                <w:rFonts w:ascii="Calibri" w:hAnsi="Calibri" w:cs="Calibri"/>
                <w:b/>
              </w:rPr>
              <w:t xml:space="preserve">        </w:t>
            </w:r>
            <w:r w:rsidR="006541B8" w:rsidRPr="00384B03">
              <w:rPr>
                <w:rFonts w:ascii="Calibri" w:hAnsi="Calibri" w:cs="Calibri"/>
                <w:sz w:val="18"/>
                <w:szCs w:val="18"/>
              </w:rPr>
              <w:t>(as per birth certificate)</w:t>
            </w: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7ACFB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90799">
              <w:rPr>
                <w:rFonts w:ascii="Calibri" w:hAnsi="Calibri" w:cs="Calibri"/>
                <w:b/>
              </w:rPr>
              <w:instrText xml:space="preserve"> FORMTEXT </w:instrText>
            </w:r>
            <w:r w:rsidRPr="00C90799">
              <w:rPr>
                <w:rFonts w:ascii="Calibri" w:hAnsi="Calibri" w:cs="Calibri"/>
                <w:b/>
              </w:rPr>
            </w:r>
            <w:r w:rsidRPr="00C90799">
              <w:rPr>
                <w:rFonts w:ascii="Calibri" w:hAnsi="Calibri" w:cs="Calibri"/>
                <w:b/>
              </w:rPr>
              <w:fldChar w:fldCharType="separate"/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E3E683" w14:textId="77777777" w:rsidR="00757AB1" w:rsidRPr="00384B03" w:rsidRDefault="00757AB1" w:rsidP="006541B8">
            <w:pPr>
              <w:spacing w:before="120" w:after="120"/>
              <w:ind w:left="34"/>
              <w:rPr>
                <w:rFonts w:ascii="Calibri" w:hAnsi="Calibri" w:cs="Calibri"/>
                <w:b/>
              </w:rPr>
            </w:pPr>
            <w:r w:rsidRPr="00384B03">
              <w:rPr>
                <w:rFonts w:ascii="Calibri" w:hAnsi="Calibri" w:cs="Calibri"/>
                <w:b/>
              </w:rPr>
              <w:t>Given names:</w:t>
            </w:r>
            <w:r w:rsidR="006541B8" w:rsidRPr="00384B03">
              <w:rPr>
                <w:rFonts w:ascii="Calibri" w:hAnsi="Calibri" w:cs="Calibri"/>
                <w:sz w:val="18"/>
                <w:szCs w:val="18"/>
              </w:rPr>
              <w:t xml:space="preserve"> (as per birth certificate)</w:t>
            </w:r>
          </w:p>
        </w:tc>
        <w:bookmarkEnd w:id="1"/>
        <w:tc>
          <w:tcPr>
            <w:tcW w:w="4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EF473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90799">
              <w:rPr>
                <w:rFonts w:ascii="Calibri" w:hAnsi="Calibri" w:cs="Calibri"/>
                <w:b/>
              </w:rPr>
              <w:instrText xml:space="preserve"> FORMTEXT </w:instrText>
            </w:r>
            <w:r w:rsidRPr="00C90799">
              <w:rPr>
                <w:rFonts w:ascii="Calibri" w:hAnsi="Calibri" w:cs="Calibri"/>
                <w:b/>
              </w:rPr>
            </w:r>
            <w:r w:rsidRPr="00C90799">
              <w:rPr>
                <w:rFonts w:ascii="Calibri" w:hAnsi="Calibri" w:cs="Calibri"/>
                <w:b/>
              </w:rPr>
              <w:fldChar w:fldCharType="separate"/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757AB1" w:rsidRPr="00C90799" w14:paraId="556828BD" w14:textId="77777777" w:rsidTr="00C90799">
        <w:trPr>
          <w:trHeight w:val="470"/>
        </w:trPr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758DB" w14:textId="77777777" w:rsidR="00757AB1" w:rsidRPr="00C90799" w:rsidRDefault="00757AB1" w:rsidP="00A30D57">
            <w:pPr>
              <w:spacing w:before="120" w:after="120"/>
              <w:ind w:left="34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Sex: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508A1FA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Calibri"/>
                <w:b/>
              </w:rPr>
              <w:instrText xml:space="preserve"> FORMTEXT </w:instrText>
            </w:r>
            <w:r w:rsidRPr="00C90799">
              <w:rPr>
                <w:rFonts w:ascii="Calibri" w:hAnsi="Calibri" w:cs="Calibri"/>
                <w:b/>
              </w:rPr>
            </w:r>
            <w:r w:rsidRPr="00C90799">
              <w:rPr>
                <w:rFonts w:ascii="Calibri" w:hAnsi="Calibri" w:cs="Calibri"/>
                <w:b/>
              </w:rPr>
              <w:fldChar w:fldCharType="separate"/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AB430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Date of birth:</w:t>
            </w:r>
          </w:p>
        </w:tc>
        <w:tc>
          <w:tcPr>
            <w:tcW w:w="61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1F4A0A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Calibri"/>
                <w:b/>
              </w:rPr>
              <w:instrText xml:space="preserve"> FORMTEXT </w:instrText>
            </w:r>
            <w:r w:rsidRPr="00C90799">
              <w:rPr>
                <w:rFonts w:ascii="Calibri" w:hAnsi="Calibri" w:cs="Calibri"/>
                <w:b/>
              </w:rPr>
            </w:r>
            <w:r w:rsidRPr="00C90799">
              <w:rPr>
                <w:rFonts w:ascii="Calibri" w:hAnsi="Calibri" w:cs="Calibri"/>
                <w:b/>
              </w:rPr>
              <w:fldChar w:fldCharType="separate"/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  <w:noProof/>
              </w:rPr>
              <w:t> </w:t>
            </w:r>
            <w:r w:rsidRPr="00C90799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037CEA" w:rsidRPr="00C90799" w14:paraId="67E19A45" w14:textId="77777777" w:rsidTr="00C90799">
        <w:trPr>
          <w:trHeight w:val="520"/>
        </w:trPr>
        <w:tc>
          <w:tcPr>
            <w:tcW w:w="2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FC2F7" w14:textId="77777777" w:rsidR="00037CEA" w:rsidRPr="00C90799" w:rsidRDefault="00037CEA" w:rsidP="00A30D57">
            <w:pPr>
              <w:spacing w:before="120" w:after="120"/>
              <w:ind w:left="34"/>
              <w:rPr>
                <w:rFonts w:ascii="Calibri" w:hAnsi="Calibri" w:cs="Arial"/>
                <w:b/>
                <w:color w:val="943634"/>
              </w:rPr>
            </w:pPr>
            <w:r w:rsidRPr="00C90799">
              <w:rPr>
                <w:rFonts w:ascii="Calibri" w:hAnsi="Calibri" w:cs="Arial"/>
                <w:b/>
              </w:rPr>
              <w:t>Current home address:</w:t>
            </w:r>
          </w:p>
        </w:tc>
        <w:tc>
          <w:tcPr>
            <w:tcW w:w="83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172B36" w14:textId="77777777" w:rsidR="00037CEA" w:rsidRPr="00C90799" w:rsidRDefault="00037CEA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/>
                <w:color w:val="943634"/>
              </w:rPr>
            </w:pPr>
            <w:r w:rsidRPr="00C90799">
              <w:rPr>
                <w:rFonts w:ascii="Calibri" w:hAnsi="Calibri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/>
              </w:rPr>
              <w:instrText xml:space="preserve"> FORMTEXT </w:instrText>
            </w:r>
            <w:r w:rsidRPr="00C90799">
              <w:rPr>
                <w:rFonts w:ascii="Calibri" w:hAnsi="Calibri" w:cs="Arial"/>
                <w:b/>
              </w:rPr>
            </w:r>
            <w:r w:rsidRPr="00C90799">
              <w:rPr>
                <w:rFonts w:ascii="Calibri" w:hAnsi="Calibri" w:cs="Arial"/>
                <w:b/>
              </w:rPr>
              <w:fldChar w:fldCharType="separate"/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37CEA" w:rsidRPr="00C90799" w14:paraId="52EC8072" w14:textId="77777777" w:rsidTr="00C90799">
        <w:trPr>
          <w:trHeight w:val="422"/>
        </w:trPr>
        <w:tc>
          <w:tcPr>
            <w:tcW w:w="2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E8393C" w14:textId="77777777" w:rsidR="00037CEA" w:rsidRPr="00C90799" w:rsidRDefault="00037CEA" w:rsidP="00A30D57">
            <w:pPr>
              <w:spacing w:before="120" w:after="120"/>
              <w:ind w:left="34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Email:</w:t>
            </w:r>
          </w:p>
        </w:tc>
        <w:tc>
          <w:tcPr>
            <w:tcW w:w="83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E88969" w14:textId="77777777" w:rsidR="00037CEA" w:rsidRPr="00C90799" w:rsidRDefault="00037CEA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/>
              </w:rPr>
              <w:instrText xml:space="preserve"> FORMTEXT </w:instrText>
            </w:r>
            <w:r w:rsidRPr="00C90799">
              <w:rPr>
                <w:rFonts w:ascii="Calibri" w:hAnsi="Calibri" w:cs="Arial"/>
                <w:b/>
              </w:rPr>
            </w:r>
            <w:r w:rsidRPr="00C90799">
              <w:rPr>
                <w:rFonts w:ascii="Calibri" w:hAnsi="Calibri" w:cs="Arial"/>
                <w:b/>
              </w:rPr>
              <w:fldChar w:fldCharType="separate"/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37CEA" w:rsidRPr="00C90799" w14:paraId="0796DC7E" w14:textId="77777777" w:rsidTr="00C90799">
        <w:trPr>
          <w:trHeight w:val="430"/>
        </w:trPr>
        <w:tc>
          <w:tcPr>
            <w:tcW w:w="2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0886A1" w14:textId="77777777" w:rsidR="00037CEA" w:rsidRPr="00C90799" w:rsidRDefault="00037CEA" w:rsidP="00614CD0">
            <w:pPr>
              <w:spacing w:before="120" w:after="120"/>
              <w:ind w:left="34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Currently enrolled in a school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14:paraId="2021B9F0" w14:textId="77777777" w:rsidR="00037CEA" w:rsidRPr="00C90799" w:rsidRDefault="00037CEA" w:rsidP="004C16AF">
            <w:pPr>
              <w:spacing w:before="60" w:after="60"/>
              <w:rPr>
                <w:rFonts w:ascii="Calibri" w:hAnsi="Calibri" w:cs="Arial"/>
                <w:b/>
              </w:rPr>
            </w:pPr>
            <w:r w:rsidRPr="00C90799">
              <w:rPr>
                <w:rFonts w:ascii="Segoe UI Symbol" w:eastAsia="MS Gothic" w:hAnsi="Segoe UI Symbol" w:cs="Segoe UI Symbol"/>
                <w:b/>
              </w:rPr>
              <w:t>☐</w:t>
            </w:r>
            <w:r w:rsidRPr="00C90799">
              <w:rPr>
                <w:rFonts w:ascii="Calibri" w:hAnsi="Calibri" w:cs="Arial"/>
                <w:b/>
              </w:rPr>
              <w:t xml:space="preserve"> Yes     </w:t>
            </w:r>
          </w:p>
          <w:p w14:paraId="48E6F1CC" w14:textId="77777777" w:rsidR="00037CEA" w:rsidRPr="00C90799" w:rsidRDefault="00037CEA" w:rsidP="004C16AF">
            <w:pPr>
              <w:spacing w:before="60" w:after="60"/>
              <w:rPr>
                <w:rFonts w:ascii="Calibri" w:hAnsi="Calibri" w:cs="Arial"/>
                <w:b/>
              </w:rPr>
            </w:pPr>
            <w:r w:rsidRPr="00C90799">
              <w:rPr>
                <w:rFonts w:ascii="Segoe UI Symbol" w:eastAsia="MS Gothic" w:hAnsi="Segoe UI Symbol" w:cs="Segoe UI Symbol"/>
                <w:b/>
              </w:rPr>
              <w:t>☐</w:t>
            </w:r>
            <w:r w:rsidRPr="00C90799">
              <w:rPr>
                <w:rFonts w:ascii="Calibri" w:hAnsi="Calibri" w:cs="Arial"/>
                <w:b/>
              </w:rPr>
              <w:t xml:space="preserve"> No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6EF22" w14:textId="77777777" w:rsidR="00037CEA" w:rsidRPr="00C90799" w:rsidRDefault="00037CEA" w:rsidP="004C16AF">
            <w:pPr>
              <w:spacing w:before="120" w:after="120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Current school (if applicable)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A0C4E3" w14:textId="77777777" w:rsidR="00037CEA" w:rsidRPr="00C90799" w:rsidRDefault="00037CEA" w:rsidP="004C16AF">
            <w:pPr>
              <w:spacing w:before="120" w:after="120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/>
              </w:rPr>
              <w:instrText xml:space="preserve"> FORMTEXT </w:instrText>
            </w:r>
            <w:r w:rsidRPr="00C90799">
              <w:rPr>
                <w:rFonts w:ascii="Calibri" w:hAnsi="Calibri" w:cs="Arial"/>
                <w:b/>
              </w:rPr>
            </w:r>
            <w:r w:rsidRPr="00C90799">
              <w:rPr>
                <w:rFonts w:ascii="Calibri" w:hAnsi="Calibri" w:cs="Arial"/>
                <w:b/>
              </w:rPr>
              <w:fldChar w:fldCharType="separate"/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10AE3AFE" w14:textId="77777777" w:rsidR="00037CEA" w:rsidRPr="00C90799" w:rsidRDefault="00037CEA" w:rsidP="004C16AF">
            <w:pPr>
              <w:spacing w:before="120" w:after="120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Current year level: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0719E5F0" w14:textId="77777777" w:rsidR="00037CEA" w:rsidRPr="00C90799" w:rsidRDefault="00037CEA" w:rsidP="004C16AF">
            <w:pPr>
              <w:spacing w:before="120" w:after="120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/>
              </w:rPr>
              <w:instrText xml:space="preserve"> FORMTEXT </w:instrText>
            </w:r>
            <w:r w:rsidRPr="00C90799">
              <w:rPr>
                <w:rFonts w:ascii="Calibri" w:hAnsi="Calibri" w:cs="Arial"/>
                <w:b/>
              </w:rPr>
            </w:r>
            <w:r w:rsidRPr="00C90799">
              <w:rPr>
                <w:rFonts w:ascii="Calibri" w:hAnsi="Calibri" w:cs="Arial"/>
                <w:b/>
              </w:rPr>
              <w:fldChar w:fldCharType="separate"/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  <w:noProof/>
              </w:rPr>
              <w:t> </w:t>
            </w:r>
            <w:r w:rsidRPr="00C9079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37CEA" w:rsidRPr="00C90799" w14:paraId="1E501426" w14:textId="77777777" w:rsidTr="00D24F95">
        <w:trPr>
          <w:trHeight w:val="351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14:paraId="41957902" w14:textId="77777777" w:rsidR="00037CEA" w:rsidRPr="00C90799" w:rsidRDefault="00037CEA" w:rsidP="00A30D57">
            <w:pPr>
              <w:spacing w:before="60" w:after="60"/>
              <w:ind w:left="34"/>
              <w:jc w:val="both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Parent’s details</w:t>
            </w:r>
          </w:p>
        </w:tc>
      </w:tr>
      <w:tr w:rsidR="00037CEA" w:rsidRPr="00C90799" w14:paraId="517F529E" w14:textId="77777777" w:rsidTr="00C90799">
        <w:trPr>
          <w:trHeight w:val="470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0121C828" w14:textId="77777777" w:rsidR="00037CEA" w:rsidRPr="00C90799" w:rsidRDefault="00037CEA" w:rsidP="00A30D57">
            <w:pPr>
              <w:spacing w:before="120" w:after="120"/>
              <w:ind w:left="34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Surname: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084B8D" w14:textId="77777777" w:rsidR="00037CEA" w:rsidRPr="00C90799" w:rsidRDefault="006541B8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Cs/>
              </w:rPr>
            </w:pPr>
            <w:r w:rsidRPr="00C90799">
              <w:rPr>
                <w:rFonts w:ascii="Calibri" w:hAnsi="Calibri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Cs/>
              </w:rPr>
              <w:instrText xml:space="preserve"> FORMTEXT </w:instrText>
            </w:r>
            <w:r w:rsidRPr="00C90799">
              <w:rPr>
                <w:rFonts w:ascii="Calibri" w:hAnsi="Calibri" w:cs="Arial"/>
                <w:bCs/>
              </w:rPr>
            </w:r>
            <w:r w:rsidRPr="00C90799">
              <w:rPr>
                <w:rFonts w:ascii="Calibri" w:hAnsi="Calibri" w:cs="Arial"/>
                <w:bCs/>
              </w:rPr>
              <w:fldChar w:fldCharType="separate"/>
            </w:r>
            <w:r w:rsidRPr="00C90799">
              <w:rPr>
                <w:rFonts w:ascii="Calibri" w:hAnsi="Calibri" w:cs="Arial"/>
                <w:bCs/>
                <w:noProof/>
              </w:rPr>
              <w:t>     </w:t>
            </w:r>
            <w:r w:rsidRPr="00C90799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47095C" w14:textId="77777777" w:rsidR="00037CEA" w:rsidRPr="00C90799" w:rsidRDefault="00037CEA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Given names: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EE90C" w14:textId="77777777" w:rsidR="00037CEA" w:rsidRPr="00C90799" w:rsidRDefault="006541B8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Cs/>
              </w:rPr>
            </w:pPr>
            <w:r w:rsidRPr="00C90799">
              <w:rPr>
                <w:rFonts w:ascii="Calibri" w:hAnsi="Calibri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Cs/>
              </w:rPr>
              <w:instrText xml:space="preserve"> FORMTEXT </w:instrText>
            </w:r>
            <w:r w:rsidRPr="00C90799">
              <w:rPr>
                <w:rFonts w:ascii="Calibri" w:hAnsi="Calibri" w:cs="Arial"/>
                <w:bCs/>
              </w:rPr>
            </w:r>
            <w:r w:rsidRPr="00C90799">
              <w:rPr>
                <w:rFonts w:ascii="Calibri" w:hAnsi="Calibri" w:cs="Arial"/>
                <w:bCs/>
              </w:rPr>
              <w:fldChar w:fldCharType="separate"/>
            </w:r>
            <w:r w:rsidRPr="00C90799">
              <w:rPr>
                <w:rFonts w:ascii="Calibri" w:hAnsi="Calibri" w:cs="Arial"/>
                <w:bCs/>
                <w:noProof/>
              </w:rPr>
              <w:t>     </w:t>
            </w:r>
            <w:r w:rsidRPr="00C90799"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037CEA" w:rsidRPr="00C90799" w14:paraId="5AA3E6F5" w14:textId="77777777" w:rsidTr="00C90799">
        <w:trPr>
          <w:trHeight w:val="470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C914866" w14:textId="77777777" w:rsidR="00037CEA" w:rsidRPr="00C90799" w:rsidRDefault="00037CEA" w:rsidP="00A30D57">
            <w:pPr>
              <w:spacing w:before="120" w:after="120"/>
              <w:ind w:left="34"/>
              <w:rPr>
                <w:rFonts w:ascii="Calibri" w:hAnsi="Calibri" w:cs="Arial"/>
                <w:b/>
              </w:rPr>
            </w:pPr>
            <w:r w:rsidRPr="00C90799">
              <w:rPr>
                <w:rFonts w:ascii="Calibri" w:hAnsi="Calibri" w:cs="Arial"/>
                <w:b/>
              </w:rPr>
              <w:t>Home address:</w:t>
            </w: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33219" w14:textId="77777777" w:rsidR="00037CEA" w:rsidRPr="00C90799" w:rsidRDefault="00037CEA" w:rsidP="00A30D57">
            <w:pPr>
              <w:spacing w:before="120" w:after="120"/>
              <w:ind w:left="34"/>
              <w:jc w:val="both"/>
              <w:rPr>
                <w:rFonts w:ascii="Calibri" w:hAnsi="Calibri" w:cs="Arial"/>
                <w:bCs/>
              </w:rPr>
            </w:pPr>
            <w:r w:rsidRPr="00C90799">
              <w:rPr>
                <w:rFonts w:ascii="Calibri" w:hAnsi="Calibri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Arial"/>
                <w:bCs/>
              </w:rPr>
              <w:instrText xml:space="preserve"> FORMTEXT </w:instrText>
            </w:r>
            <w:r w:rsidRPr="00C90799">
              <w:rPr>
                <w:rFonts w:ascii="Calibri" w:hAnsi="Calibri" w:cs="Arial"/>
                <w:bCs/>
              </w:rPr>
            </w:r>
            <w:r w:rsidRPr="00C90799">
              <w:rPr>
                <w:rFonts w:ascii="Calibri" w:hAnsi="Calibri" w:cs="Arial"/>
                <w:bCs/>
              </w:rPr>
              <w:fldChar w:fldCharType="separate"/>
            </w:r>
            <w:r w:rsidRPr="00C90799">
              <w:rPr>
                <w:rFonts w:ascii="Calibri" w:hAnsi="Calibri" w:cs="Arial"/>
                <w:bCs/>
                <w:noProof/>
              </w:rPr>
              <w:t>     </w:t>
            </w:r>
            <w:r w:rsidRPr="00C90799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F58FAD" w14:textId="77777777" w:rsidR="00037CEA" w:rsidRPr="00C90799" w:rsidRDefault="00037CEA" w:rsidP="00A30D57">
            <w:pPr>
              <w:spacing w:before="120" w:after="120"/>
              <w:jc w:val="both"/>
              <w:rPr>
                <w:rFonts w:ascii="Calibri" w:hAnsi="Calibri" w:cs="Arial"/>
                <w:b/>
                <w:bCs/>
              </w:rPr>
            </w:pPr>
            <w:r w:rsidRPr="00C90799">
              <w:rPr>
                <w:rFonts w:ascii="Calibri" w:hAnsi="Calibri" w:cs="Arial"/>
                <w:b/>
                <w:bCs/>
              </w:rPr>
              <w:t>Contact number: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9581DE" w14:textId="77777777" w:rsidR="00037CEA" w:rsidRPr="00C90799" w:rsidRDefault="006541B8" w:rsidP="00A30D57">
            <w:pPr>
              <w:spacing w:before="120" w:after="12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="00037CEA" w:rsidRPr="00C90799">
              <w:rPr>
                <w:rFonts w:ascii="Calibri" w:hAnsi="Calibri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37CEA" w:rsidRPr="00C90799">
              <w:rPr>
                <w:rFonts w:ascii="Calibri" w:hAnsi="Calibri" w:cs="Arial"/>
                <w:b/>
              </w:rPr>
              <w:instrText xml:space="preserve"> FORMTEXT </w:instrText>
            </w:r>
            <w:r w:rsidR="00037CEA" w:rsidRPr="00C90799">
              <w:rPr>
                <w:rFonts w:ascii="Calibri" w:hAnsi="Calibri" w:cs="Arial"/>
                <w:b/>
              </w:rPr>
            </w:r>
            <w:r w:rsidR="00037CEA" w:rsidRPr="00C90799">
              <w:rPr>
                <w:rFonts w:ascii="Calibri" w:hAnsi="Calibri" w:cs="Arial"/>
                <w:b/>
              </w:rPr>
              <w:fldChar w:fldCharType="separate"/>
            </w:r>
            <w:r w:rsidR="00037CEA" w:rsidRPr="00C90799">
              <w:rPr>
                <w:rFonts w:ascii="Calibri" w:hAnsi="Calibri" w:cs="Arial"/>
                <w:b/>
                <w:noProof/>
              </w:rPr>
              <w:t> </w:t>
            </w:r>
            <w:r w:rsidR="00037CEA" w:rsidRPr="00C90799">
              <w:rPr>
                <w:rFonts w:ascii="Calibri" w:hAnsi="Calibri" w:cs="Arial"/>
                <w:b/>
                <w:noProof/>
              </w:rPr>
              <w:t> </w:t>
            </w:r>
            <w:r w:rsidR="00037CEA" w:rsidRPr="00C90799">
              <w:rPr>
                <w:rFonts w:ascii="Calibri" w:hAnsi="Calibri" w:cs="Arial"/>
                <w:b/>
                <w:noProof/>
              </w:rPr>
              <w:t> </w:t>
            </w:r>
            <w:r w:rsidR="00037CEA" w:rsidRPr="00C90799">
              <w:rPr>
                <w:rFonts w:ascii="Calibri" w:hAnsi="Calibri" w:cs="Arial"/>
                <w:b/>
                <w:noProof/>
              </w:rPr>
              <w:t> </w:t>
            </w:r>
            <w:r w:rsidR="00037CEA" w:rsidRPr="00C90799">
              <w:rPr>
                <w:rFonts w:ascii="Calibri" w:hAnsi="Calibri" w:cs="Arial"/>
                <w:b/>
                <w:noProof/>
              </w:rPr>
              <w:t> </w:t>
            </w:r>
            <w:r w:rsidR="00037CEA" w:rsidRPr="00C90799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757AB1" w:rsidRPr="00C90799" w14:paraId="1D25F4FB" w14:textId="77777777" w:rsidTr="00C90799">
        <w:trPr>
          <w:trHeight w:hRule="exact" w:val="397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14:paraId="5CE01F84" w14:textId="77777777" w:rsidR="00757AB1" w:rsidRPr="00C90799" w:rsidRDefault="00757AB1" w:rsidP="00A30D57">
            <w:pPr>
              <w:spacing w:before="60" w:after="6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Proposed special school details</w:t>
            </w:r>
          </w:p>
        </w:tc>
      </w:tr>
      <w:tr w:rsidR="00757AB1" w:rsidRPr="00C90799" w14:paraId="685D67A4" w14:textId="77777777" w:rsidTr="00C90799">
        <w:trPr>
          <w:trHeight w:val="421"/>
        </w:trPr>
        <w:tc>
          <w:tcPr>
            <w:tcW w:w="10915" w:type="dxa"/>
            <w:gridSpan w:val="13"/>
            <w:shd w:val="clear" w:color="auto" w:fill="FFFFFF"/>
          </w:tcPr>
          <w:p w14:paraId="5433F57C" w14:textId="77777777" w:rsidR="00757AB1" w:rsidRPr="00C90799" w:rsidRDefault="00037CEA" w:rsidP="006C7D10">
            <w:pPr>
              <w:spacing w:before="120" w:after="120"/>
              <w:ind w:left="34"/>
              <w:jc w:val="both"/>
              <w:rPr>
                <w:rFonts w:ascii="Calibri" w:hAnsi="Calibri" w:cs="Calibri"/>
                <w:i/>
                <w:sz w:val="20"/>
              </w:rPr>
            </w:pPr>
            <w:r w:rsidRPr="00A30D57">
              <w:rPr>
                <w:rFonts w:ascii="Calibri" w:hAnsi="Calibri" w:cs="Calibri"/>
                <w:sz w:val="20"/>
              </w:rPr>
              <w:t xml:space="preserve">I wish to present the following additional information to support my child’s enrolment at </w:t>
            </w:r>
            <w:r w:rsidR="006C7D10" w:rsidRPr="008D0F0B">
              <w:rPr>
                <w:rFonts w:ascii="Calibri" w:hAnsi="Calibri" w:cs="Calibri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state special school]"/>
                  </w:textInput>
                </w:ffData>
              </w:fldChar>
            </w:r>
            <w:r w:rsidR="006C7D10" w:rsidRPr="008D0F0B">
              <w:rPr>
                <w:rFonts w:ascii="Calibri" w:hAnsi="Calibri" w:cs="Calibri"/>
                <w:color w:val="FF0000"/>
                <w:sz w:val="20"/>
              </w:rPr>
              <w:instrText xml:space="preserve"> FORMTEXT </w:instrText>
            </w:r>
            <w:r w:rsidR="006C7D10" w:rsidRPr="008D0F0B">
              <w:rPr>
                <w:rFonts w:ascii="Calibri" w:hAnsi="Calibri" w:cs="Calibri"/>
                <w:color w:val="FF0000"/>
                <w:sz w:val="20"/>
              </w:rPr>
            </w:r>
            <w:r w:rsidR="006C7D10" w:rsidRPr="008D0F0B">
              <w:rPr>
                <w:rFonts w:ascii="Calibri" w:hAnsi="Calibri" w:cs="Calibri"/>
                <w:color w:val="FF0000"/>
                <w:sz w:val="20"/>
              </w:rPr>
              <w:fldChar w:fldCharType="separate"/>
            </w:r>
            <w:r w:rsidR="006C7D10" w:rsidRPr="008D0F0B">
              <w:rPr>
                <w:rFonts w:ascii="Calibri" w:hAnsi="Calibri" w:cs="Calibri"/>
                <w:noProof/>
                <w:color w:val="FF0000"/>
                <w:sz w:val="20"/>
              </w:rPr>
              <w:t>[insert name of state special school]</w:t>
            </w:r>
            <w:r w:rsidR="006C7D10" w:rsidRPr="008D0F0B">
              <w:rPr>
                <w:rFonts w:ascii="Calibri" w:hAnsi="Calibri" w:cs="Calibri"/>
                <w:color w:val="FF0000"/>
                <w:sz w:val="20"/>
              </w:rPr>
              <w:fldChar w:fldCharType="end"/>
            </w:r>
            <w:r w:rsidRPr="00A30D57">
              <w:rPr>
                <w:rFonts w:ascii="Calibri" w:hAnsi="Calibri" w:cs="Calibri"/>
                <w:i/>
                <w:sz w:val="20"/>
              </w:rPr>
              <w:t>.</w:t>
            </w:r>
          </w:p>
        </w:tc>
      </w:tr>
      <w:tr w:rsidR="00757AB1" w:rsidRPr="00C90799" w14:paraId="49E77D22" w14:textId="77777777" w:rsidTr="00C90799">
        <w:trPr>
          <w:trHeight w:hRule="exact" w:val="397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14:paraId="625DF75C" w14:textId="77777777" w:rsidR="00757AB1" w:rsidRPr="00C90799" w:rsidRDefault="002D5422" w:rsidP="00A30D57">
            <w:pPr>
              <w:spacing w:before="60" w:after="60"/>
              <w:ind w:left="34"/>
              <w:jc w:val="both"/>
              <w:rPr>
                <w:rFonts w:ascii="Calibri" w:hAnsi="Calibri" w:cs="Calibri"/>
                <w:b/>
              </w:rPr>
            </w:pPr>
            <w:r w:rsidRPr="00A30D57">
              <w:rPr>
                <w:rFonts w:ascii="Calibri" w:hAnsi="Calibri" w:cs="Calibri"/>
                <w:b/>
              </w:rPr>
              <w:t xml:space="preserve">Additional </w:t>
            </w:r>
            <w:r w:rsidR="00614CD0">
              <w:rPr>
                <w:rFonts w:ascii="Calibri" w:hAnsi="Calibri" w:cs="Calibri"/>
                <w:b/>
              </w:rPr>
              <w:t>i</w:t>
            </w:r>
            <w:r w:rsidR="00757AB1" w:rsidRPr="00C90799">
              <w:rPr>
                <w:rFonts w:ascii="Calibri" w:hAnsi="Calibri" w:cs="Calibri"/>
                <w:b/>
              </w:rPr>
              <w:t>nformation about my child to support my application</w:t>
            </w:r>
          </w:p>
        </w:tc>
      </w:tr>
      <w:tr w:rsidR="00757AB1" w:rsidRPr="00C90799" w14:paraId="3E70ABB8" w14:textId="77777777" w:rsidTr="00C90799">
        <w:trPr>
          <w:trHeight w:val="792"/>
        </w:trPr>
        <w:tc>
          <w:tcPr>
            <w:tcW w:w="10915" w:type="dxa"/>
            <w:gridSpan w:val="13"/>
            <w:shd w:val="clear" w:color="auto" w:fill="FFFFFF"/>
          </w:tcPr>
          <w:p w14:paraId="50B84CBB" w14:textId="77777777" w:rsidR="002D5422" w:rsidRPr="00C90799" w:rsidRDefault="002D5422" w:rsidP="00C90799">
            <w:pPr>
              <w:spacing w:before="120" w:after="120"/>
              <w:jc w:val="both"/>
              <w:rPr>
                <w:rFonts w:ascii="Calibri" w:hAnsi="Calibri" w:cs="Calibri"/>
                <w:sz w:val="20"/>
                <w:lang w:val="en"/>
              </w:rPr>
            </w:pPr>
            <w:r w:rsidRPr="00A30D57">
              <w:rPr>
                <w:rFonts w:ascii="Calibri" w:hAnsi="Calibri" w:cs="Calibri"/>
                <w:sz w:val="20"/>
                <w:lang w:val="en"/>
              </w:rPr>
              <w:t xml:space="preserve">The delegated decision-maker will consider all the information submitted in the original </w:t>
            </w:r>
            <w:r w:rsidR="00530AB0" w:rsidRPr="00384B03">
              <w:rPr>
                <w:rFonts w:ascii="Calibri" w:hAnsi="Calibri" w:cs="Calibri"/>
                <w:i/>
                <w:sz w:val="20"/>
                <w:lang w:val="en"/>
              </w:rPr>
              <w:t>Application for student enrolment</w:t>
            </w:r>
            <w:r w:rsidR="00A33E51" w:rsidRPr="00384B03">
              <w:rPr>
                <w:rFonts w:ascii="Calibri" w:hAnsi="Calibri" w:cs="Calibri"/>
                <w:i/>
                <w:sz w:val="20"/>
                <w:lang w:val="en"/>
              </w:rPr>
              <w:t xml:space="preserve"> </w:t>
            </w:r>
            <w:r w:rsidR="00384B03" w:rsidRPr="00384B03">
              <w:rPr>
                <w:rFonts w:ascii="Calibri" w:hAnsi="Calibri" w:cs="Calibri"/>
                <w:sz w:val="20"/>
                <w:lang w:val="en"/>
              </w:rPr>
              <w:t xml:space="preserve">form </w:t>
            </w:r>
            <w:r w:rsidR="00A33E51" w:rsidRPr="00384B03">
              <w:rPr>
                <w:rFonts w:ascii="Calibri" w:hAnsi="Calibri" w:cs="Calibri"/>
                <w:sz w:val="20"/>
                <w:lang w:val="en"/>
              </w:rPr>
              <w:t>and</w:t>
            </w:r>
            <w:r w:rsidR="00A33E51" w:rsidRPr="00384B03">
              <w:rPr>
                <w:rFonts w:ascii="Calibri" w:hAnsi="Calibri" w:cs="Calibri"/>
                <w:i/>
                <w:sz w:val="20"/>
                <w:lang w:val="en"/>
              </w:rPr>
              <w:t xml:space="preserve"> Informat</w:t>
            </w:r>
            <w:r w:rsidR="00DF06E7" w:rsidRPr="00384B03">
              <w:rPr>
                <w:rFonts w:ascii="Calibri" w:hAnsi="Calibri" w:cs="Calibri"/>
                <w:i/>
                <w:sz w:val="20"/>
                <w:lang w:val="en"/>
              </w:rPr>
              <w:t>i</w:t>
            </w:r>
            <w:r w:rsidR="00AC12DB" w:rsidRPr="00384B03">
              <w:rPr>
                <w:rFonts w:ascii="Calibri" w:hAnsi="Calibri" w:cs="Calibri"/>
                <w:i/>
                <w:sz w:val="20"/>
                <w:lang w:val="en"/>
              </w:rPr>
              <w:t>on notice - Requirements</w:t>
            </w:r>
            <w:r w:rsidR="00A33E51" w:rsidRPr="00384B03">
              <w:rPr>
                <w:rFonts w:ascii="Calibri" w:hAnsi="Calibri" w:cs="Calibri"/>
                <w:i/>
                <w:sz w:val="20"/>
                <w:lang w:val="en"/>
              </w:rPr>
              <w:t xml:space="preserve"> for enrol</w:t>
            </w:r>
            <w:r w:rsidR="00DF06E7" w:rsidRPr="00384B03">
              <w:rPr>
                <w:rFonts w:ascii="Calibri" w:hAnsi="Calibri" w:cs="Calibri"/>
                <w:i/>
                <w:sz w:val="20"/>
                <w:lang w:val="en"/>
              </w:rPr>
              <w:t>ment</w:t>
            </w:r>
            <w:r w:rsidR="00AC12DB" w:rsidRPr="00384B03">
              <w:rPr>
                <w:rFonts w:ascii="Calibri" w:hAnsi="Calibri" w:cs="Calibri"/>
                <w:i/>
                <w:sz w:val="20"/>
                <w:lang w:val="en"/>
              </w:rPr>
              <w:t xml:space="preserve"> in a state special school not satisfied</w:t>
            </w:r>
            <w:r w:rsidR="00A33E51">
              <w:rPr>
                <w:rFonts w:ascii="Calibri" w:hAnsi="Calibri" w:cs="Calibri"/>
                <w:i/>
                <w:sz w:val="20"/>
                <w:lang w:val="en"/>
              </w:rPr>
              <w:t xml:space="preserve"> </w:t>
            </w:r>
            <w:r w:rsidR="00A33E51" w:rsidRPr="004C16AF">
              <w:rPr>
                <w:rFonts w:ascii="Calibri" w:hAnsi="Calibri" w:cs="Calibri"/>
                <w:sz w:val="20"/>
                <w:lang w:val="en"/>
              </w:rPr>
              <w:t>as well as any additional information you provided during the decision-making process.</w:t>
            </w:r>
            <w:r w:rsidR="00A33E51">
              <w:rPr>
                <w:rFonts w:ascii="Calibri" w:hAnsi="Calibri" w:cs="Calibri"/>
                <w:i/>
                <w:sz w:val="20"/>
                <w:lang w:val="en"/>
              </w:rPr>
              <w:t xml:space="preserve"> </w:t>
            </w:r>
            <w:r w:rsidRPr="00A30D57">
              <w:rPr>
                <w:rFonts w:ascii="Calibri" w:hAnsi="Calibri" w:cs="Calibri"/>
                <w:sz w:val="20"/>
                <w:lang w:val="en"/>
              </w:rPr>
              <w:t>This form can be used to include any additional information you would like to be considered. You can also attach documents to this form.</w:t>
            </w:r>
          </w:p>
          <w:p w14:paraId="4964716F" w14:textId="77777777" w:rsidR="00757AB1" w:rsidRPr="00C90799" w:rsidRDefault="002D5422" w:rsidP="00C90799">
            <w:pPr>
              <w:numPr>
                <w:ilvl w:val="0"/>
                <w:numId w:val="5"/>
              </w:numPr>
              <w:spacing w:before="240"/>
              <w:rPr>
                <w:rFonts w:ascii="Calibri" w:hAnsi="Calibri"/>
                <w:sz w:val="20"/>
              </w:rPr>
            </w:pPr>
            <w:r w:rsidRPr="00C90799">
              <w:rPr>
                <w:rFonts w:ascii="Calibri" w:hAnsi="Calibri"/>
                <w:sz w:val="20"/>
              </w:rPr>
              <w:t>I believe that my child’s educational needs are:</w:t>
            </w:r>
          </w:p>
          <w:p w14:paraId="2D607E73" w14:textId="77777777" w:rsidR="00037CEA" w:rsidRPr="00C90799" w:rsidRDefault="00037CEA" w:rsidP="00C90799">
            <w:pPr>
              <w:spacing w:before="240"/>
              <w:ind w:left="360"/>
              <w:rPr>
                <w:rFonts w:ascii="Calibri" w:hAnsi="Calibri"/>
                <w:sz w:val="20"/>
              </w:rPr>
            </w:pPr>
          </w:p>
          <w:p w14:paraId="69DFD46C" w14:textId="77777777" w:rsidR="002D5422" w:rsidRPr="00C90799" w:rsidRDefault="002D5422" w:rsidP="00C90799">
            <w:pPr>
              <w:numPr>
                <w:ilvl w:val="0"/>
                <w:numId w:val="5"/>
              </w:numPr>
              <w:spacing w:before="240"/>
              <w:rPr>
                <w:rFonts w:ascii="Calibri" w:hAnsi="Calibri"/>
                <w:sz w:val="20"/>
              </w:rPr>
            </w:pPr>
            <w:r w:rsidRPr="00C90799">
              <w:rPr>
                <w:rFonts w:ascii="Calibri" w:hAnsi="Calibri"/>
                <w:sz w:val="20"/>
              </w:rPr>
              <w:t>Reasons why I believe this special school can best meet my child’s educational needs:</w:t>
            </w:r>
          </w:p>
          <w:p w14:paraId="4AE51A7C" w14:textId="77777777" w:rsidR="00037CEA" w:rsidRPr="00C90799" w:rsidRDefault="00037CEA" w:rsidP="00C90799">
            <w:pPr>
              <w:spacing w:before="240"/>
              <w:rPr>
                <w:rFonts w:ascii="Calibri" w:hAnsi="Calibri"/>
                <w:sz w:val="20"/>
              </w:rPr>
            </w:pPr>
          </w:p>
          <w:p w14:paraId="5235EC6D" w14:textId="77777777" w:rsidR="00757AB1" w:rsidRPr="00C90799" w:rsidRDefault="002D5422" w:rsidP="00C90799">
            <w:pPr>
              <w:numPr>
                <w:ilvl w:val="0"/>
                <w:numId w:val="5"/>
              </w:numPr>
              <w:spacing w:before="240"/>
              <w:rPr>
                <w:rFonts w:ascii="Calibri" w:hAnsi="Calibri"/>
                <w:sz w:val="20"/>
              </w:rPr>
            </w:pPr>
            <w:r w:rsidRPr="00C90799">
              <w:rPr>
                <w:rFonts w:ascii="Calibri" w:hAnsi="Calibri"/>
                <w:sz w:val="20"/>
              </w:rPr>
              <w:t>Other relevant information that I would ask be considered (for example, identify if you disagree wi</w:t>
            </w:r>
            <w:r w:rsidR="00AC12DB">
              <w:rPr>
                <w:rFonts w:ascii="Calibri" w:hAnsi="Calibri"/>
                <w:sz w:val="20"/>
              </w:rPr>
              <w:t>th any part of the Information N</w:t>
            </w:r>
            <w:r w:rsidRPr="00C90799">
              <w:rPr>
                <w:rFonts w:ascii="Calibri" w:hAnsi="Calibri"/>
                <w:sz w:val="20"/>
              </w:rPr>
              <w:t>otice and set out why):</w:t>
            </w:r>
          </w:p>
          <w:p w14:paraId="79BBE238" w14:textId="77777777" w:rsidR="00037CEA" w:rsidRDefault="00037CEA" w:rsidP="00C90799">
            <w:pPr>
              <w:rPr>
                <w:rFonts w:ascii="Calibri" w:hAnsi="Calibri" w:cs="Calibri"/>
                <w:sz w:val="20"/>
                <w:lang w:val="en"/>
              </w:rPr>
            </w:pPr>
          </w:p>
          <w:p w14:paraId="37E26944" w14:textId="77777777" w:rsidR="00037CEA" w:rsidRDefault="00037CEA" w:rsidP="00C90799">
            <w:pPr>
              <w:rPr>
                <w:rFonts w:ascii="Calibri" w:hAnsi="Calibri" w:cs="Calibri"/>
                <w:sz w:val="20"/>
                <w:lang w:val="en"/>
              </w:rPr>
            </w:pPr>
          </w:p>
          <w:p w14:paraId="03ED3757" w14:textId="77777777" w:rsidR="00037CEA" w:rsidRPr="00C90799" w:rsidRDefault="00037CEA" w:rsidP="00C90799">
            <w:pPr>
              <w:rPr>
                <w:rFonts w:ascii="Calibri" w:hAnsi="Calibri" w:cs="Calibri"/>
                <w:sz w:val="20"/>
                <w:lang w:val="en"/>
              </w:rPr>
            </w:pPr>
          </w:p>
        </w:tc>
      </w:tr>
      <w:tr w:rsidR="00757AB1" w:rsidRPr="00C90799" w14:paraId="41855667" w14:textId="77777777" w:rsidTr="00C90799">
        <w:tblPrEx>
          <w:shd w:val="clear" w:color="auto" w:fill="000000"/>
        </w:tblPrEx>
        <w:trPr>
          <w:trHeight w:hRule="exact" w:val="397"/>
        </w:trPr>
        <w:tc>
          <w:tcPr>
            <w:tcW w:w="10915" w:type="dxa"/>
            <w:gridSpan w:val="13"/>
            <w:shd w:val="clear" w:color="auto" w:fill="000000"/>
          </w:tcPr>
          <w:p w14:paraId="037884A5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  <w:b/>
              </w:rPr>
              <w:t>Signature (only the applicant</w:t>
            </w:r>
            <w:r w:rsidR="006C7D10">
              <w:rPr>
                <w:rFonts w:ascii="Calibri" w:hAnsi="Calibri" w:cs="Calibri"/>
                <w:b/>
              </w:rPr>
              <w:t>’s</w:t>
            </w:r>
            <w:r w:rsidRPr="00C90799">
              <w:rPr>
                <w:rFonts w:ascii="Calibri" w:hAnsi="Calibri" w:cs="Calibri"/>
                <w:b/>
              </w:rPr>
              <w:t xml:space="preserve"> signature is required)</w:t>
            </w:r>
          </w:p>
        </w:tc>
      </w:tr>
      <w:tr w:rsidR="00757AB1" w:rsidRPr="00C90799" w14:paraId="3C42ACE2" w14:textId="77777777" w:rsidTr="00C90799">
        <w:tblPrEx>
          <w:shd w:val="clear" w:color="auto" w:fill="000000"/>
        </w:tblPrEx>
        <w:trPr>
          <w:trHeight w:val="357"/>
        </w:trPr>
        <w:tc>
          <w:tcPr>
            <w:tcW w:w="5022" w:type="dxa"/>
            <w:gridSpan w:val="7"/>
            <w:shd w:val="clear" w:color="auto" w:fill="FFFFFF"/>
          </w:tcPr>
          <w:p w14:paraId="33508A8E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</w:rPr>
            </w:pPr>
            <w:r w:rsidRPr="00C90799">
              <w:rPr>
                <w:rFonts w:ascii="Calibri" w:hAnsi="Calibri" w:cs="Calibri"/>
              </w:rPr>
              <w:t xml:space="preserve">Parent signature: </w:t>
            </w:r>
            <w:r w:rsidRPr="00C90799">
              <w:rPr>
                <w:rFonts w:ascii="Calibri" w:hAnsi="Calibri" w:cs="Calibri"/>
              </w:rPr>
              <w:tab/>
            </w:r>
          </w:p>
        </w:tc>
        <w:tc>
          <w:tcPr>
            <w:tcW w:w="5893" w:type="dxa"/>
            <w:gridSpan w:val="6"/>
            <w:shd w:val="clear" w:color="auto" w:fill="FFFFFF"/>
          </w:tcPr>
          <w:p w14:paraId="33E03AF6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  <w:b/>
              </w:rPr>
            </w:pPr>
            <w:r w:rsidRPr="00C90799">
              <w:rPr>
                <w:rFonts w:ascii="Calibri" w:hAnsi="Calibri" w:cs="Calibri"/>
              </w:rPr>
              <w:t xml:space="preserve">Date: </w:t>
            </w:r>
            <w:r w:rsidRPr="00C90799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Calibri"/>
              </w:rPr>
              <w:instrText xml:space="preserve"> FORMTEXT </w:instrText>
            </w:r>
            <w:r w:rsidRPr="00C90799">
              <w:rPr>
                <w:rFonts w:ascii="Calibri" w:hAnsi="Calibri" w:cs="Calibri"/>
              </w:rPr>
            </w:r>
            <w:r w:rsidRPr="00C90799">
              <w:rPr>
                <w:rFonts w:ascii="Calibri" w:hAnsi="Calibri" w:cs="Calibri"/>
              </w:rPr>
              <w:fldChar w:fldCharType="separate"/>
            </w:r>
            <w:r w:rsidRPr="00C90799">
              <w:rPr>
                <w:rFonts w:ascii="Calibri" w:hAnsi="Calibri" w:cs="Calibri"/>
                <w:noProof/>
              </w:rPr>
              <w:t> </w:t>
            </w:r>
            <w:r w:rsidRPr="00C90799">
              <w:rPr>
                <w:rFonts w:ascii="Calibri" w:hAnsi="Calibri" w:cs="Calibri"/>
                <w:noProof/>
              </w:rPr>
              <w:t> </w:t>
            </w:r>
            <w:r w:rsidRPr="00C90799">
              <w:rPr>
                <w:rFonts w:ascii="Calibri" w:hAnsi="Calibri" w:cs="Calibri"/>
                <w:noProof/>
              </w:rPr>
              <w:t> </w:t>
            </w:r>
            <w:r w:rsidRPr="00C90799">
              <w:rPr>
                <w:rFonts w:ascii="Calibri" w:hAnsi="Calibri" w:cs="Calibri"/>
                <w:noProof/>
              </w:rPr>
              <w:t> </w:t>
            </w:r>
            <w:r w:rsidRPr="00C90799">
              <w:rPr>
                <w:rFonts w:ascii="Calibri" w:hAnsi="Calibri" w:cs="Calibri"/>
                <w:noProof/>
              </w:rPr>
              <w:t> </w:t>
            </w:r>
            <w:r w:rsidRPr="00C90799">
              <w:rPr>
                <w:rFonts w:ascii="Calibri" w:hAnsi="Calibri" w:cs="Calibri"/>
              </w:rPr>
              <w:fldChar w:fldCharType="end"/>
            </w:r>
          </w:p>
        </w:tc>
      </w:tr>
      <w:tr w:rsidR="00757AB1" w:rsidRPr="00C90799" w14:paraId="24AD24FE" w14:textId="77777777" w:rsidTr="00C90799">
        <w:tblPrEx>
          <w:shd w:val="clear" w:color="auto" w:fill="000000"/>
        </w:tblPrEx>
        <w:trPr>
          <w:trHeight w:val="357"/>
        </w:trPr>
        <w:tc>
          <w:tcPr>
            <w:tcW w:w="5022" w:type="dxa"/>
            <w:gridSpan w:val="7"/>
            <w:shd w:val="clear" w:color="auto" w:fill="FFFFFF"/>
          </w:tcPr>
          <w:p w14:paraId="64EF38CF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</w:rPr>
            </w:pPr>
            <w:r w:rsidRPr="00C90799">
              <w:rPr>
                <w:rFonts w:ascii="Calibri" w:hAnsi="Calibri" w:cs="Calibri"/>
              </w:rPr>
              <w:t>Parent signature</w:t>
            </w:r>
            <w:r w:rsidR="00AC12DB">
              <w:rPr>
                <w:rFonts w:ascii="Calibri" w:hAnsi="Calibri" w:cs="Calibri"/>
              </w:rPr>
              <w:t>:</w:t>
            </w:r>
          </w:p>
        </w:tc>
        <w:tc>
          <w:tcPr>
            <w:tcW w:w="5893" w:type="dxa"/>
            <w:gridSpan w:val="6"/>
            <w:shd w:val="clear" w:color="auto" w:fill="FFFFFF"/>
          </w:tcPr>
          <w:p w14:paraId="48634DD1" w14:textId="77777777" w:rsidR="00757AB1" w:rsidRPr="00C90799" w:rsidRDefault="00757AB1" w:rsidP="00A30D57">
            <w:pPr>
              <w:spacing w:before="120" w:after="120"/>
              <w:ind w:left="34"/>
              <w:jc w:val="both"/>
              <w:rPr>
                <w:rFonts w:ascii="Calibri" w:hAnsi="Calibri" w:cs="Calibri"/>
              </w:rPr>
            </w:pPr>
            <w:r w:rsidRPr="00C90799">
              <w:rPr>
                <w:rFonts w:ascii="Calibri" w:hAnsi="Calibri" w:cs="Calibri"/>
              </w:rPr>
              <w:t xml:space="preserve">Date: </w:t>
            </w:r>
            <w:r w:rsidRPr="00C90799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0799">
              <w:rPr>
                <w:rFonts w:ascii="Calibri" w:hAnsi="Calibri" w:cs="Calibri"/>
              </w:rPr>
              <w:instrText xml:space="preserve"> FORMTEXT </w:instrText>
            </w:r>
            <w:r w:rsidRPr="00C90799">
              <w:rPr>
                <w:rFonts w:ascii="Calibri" w:hAnsi="Calibri" w:cs="Calibri"/>
              </w:rPr>
            </w:r>
            <w:r w:rsidRPr="00C90799">
              <w:rPr>
                <w:rFonts w:ascii="Calibri" w:hAnsi="Calibri" w:cs="Calibri"/>
              </w:rPr>
              <w:fldChar w:fldCharType="separate"/>
            </w:r>
            <w:r w:rsidRPr="00C90799">
              <w:rPr>
                <w:rFonts w:ascii="Calibri" w:hAnsi="Calibri" w:cs="Calibri"/>
              </w:rPr>
              <w:t> </w:t>
            </w:r>
            <w:r w:rsidRPr="00C90799">
              <w:rPr>
                <w:rFonts w:ascii="Calibri" w:hAnsi="Calibri" w:cs="Calibri"/>
              </w:rPr>
              <w:t> </w:t>
            </w:r>
            <w:r w:rsidRPr="00C90799">
              <w:rPr>
                <w:rFonts w:ascii="Calibri" w:hAnsi="Calibri" w:cs="Calibri"/>
              </w:rPr>
              <w:t> </w:t>
            </w:r>
            <w:r w:rsidRPr="00C90799">
              <w:rPr>
                <w:rFonts w:ascii="Calibri" w:hAnsi="Calibri" w:cs="Calibri"/>
              </w:rPr>
              <w:t> </w:t>
            </w:r>
            <w:r w:rsidRPr="00C90799">
              <w:rPr>
                <w:rFonts w:ascii="Calibri" w:hAnsi="Calibri" w:cs="Calibri"/>
              </w:rPr>
              <w:t> </w:t>
            </w:r>
            <w:r w:rsidRPr="00C90799">
              <w:rPr>
                <w:rFonts w:ascii="Calibri" w:hAnsi="Calibri" w:cs="Calibri"/>
              </w:rPr>
              <w:fldChar w:fldCharType="end"/>
            </w:r>
          </w:p>
        </w:tc>
      </w:tr>
    </w:tbl>
    <w:p w14:paraId="2170E47D" w14:textId="77777777" w:rsidR="00757AB1" w:rsidRPr="00A92338" w:rsidRDefault="00757AB1" w:rsidP="00D06AD9">
      <w:pPr>
        <w:rPr>
          <w:rFonts w:ascii="Arial" w:hAnsi="Arial" w:cs="Arial"/>
          <w:b/>
          <w:sz w:val="2"/>
          <w:szCs w:val="2"/>
        </w:rPr>
      </w:pPr>
    </w:p>
    <w:p w14:paraId="02FA5C71" w14:textId="77777777" w:rsidR="00AE5D22" w:rsidRPr="00191604" w:rsidRDefault="00AE5D22" w:rsidP="00C90799">
      <w:pPr>
        <w:rPr>
          <w:rFonts w:ascii="Arial" w:hAnsi="Arial" w:cs="Arial"/>
          <w:sz w:val="2"/>
          <w:szCs w:val="2"/>
        </w:rPr>
      </w:pPr>
    </w:p>
    <w:sectPr w:rsidR="00AE5D22" w:rsidRPr="00191604" w:rsidSect="006E1E16">
      <w:headerReference w:type="default" r:id="rId17"/>
      <w:footerReference w:type="default" r:id="rId18"/>
      <w:headerReference w:type="first" r:id="rId19"/>
      <w:pgSz w:w="11906" w:h="16838"/>
      <w:pgMar w:top="993" w:right="1133" w:bottom="1134" w:left="1134" w:header="72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32355" w14:textId="77777777" w:rsidR="00017416" w:rsidRDefault="00017416">
      <w:r>
        <w:separator/>
      </w:r>
    </w:p>
  </w:endnote>
  <w:endnote w:type="continuationSeparator" w:id="0">
    <w:p w14:paraId="7A29B285" w14:textId="77777777" w:rsidR="00017416" w:rsidRDefault="000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EC3D" w14:textId="5E39CAB8" w:rsidR="00765183" w:rsidRPr="00765183" w:rsidRDefault="004D3633" w:rsidP="00765183">
    <w:pPr>
      <w:pStyle w:val="Footer"/>
      <w:rPr>
        <w:rFonts w:ascii="Arial" w:hAnsi="Arial" w:cs="Arial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02A26C90" wp14:editId="61B0FF2A">
          <wp:simplePos x="0" y="0"/>
          <wp:positionH relativeFrom="column">
            <wp:posOffset>-375920</wp:posOffset>
          </wp:positionH>
          <wp:positionV relativeFrom="paragraph">
            <wp:posOffset>-324485</wp:posOffset>
          </wp:positionV>
          <wp:extent cx="7559040" cy="1117600"/>
          <wp:effectExtent l="0" t="0" r="0" b="0"/>
          <wp:wrapNone/>
          <wp:docPr id="5" name="Picture 2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83" w:rsidRPr="00765183">
      <w:rPr>
        <w:rFonts w:ascii="Arial" w:hAnsi="Arial" w:cs="Arial"/>
        <w:b/>
        <w:sz w:val="18"/>
        <w:szCs w:val="18"/>
      </w:rPr>
      <w:t xml:space="preserve">Uncontrolled copy. </w:t>
    </w:r>
    <w:r w:rsidR="00765183" w:rsidRPr="00765183">
      <w:rPr>
        <w:rFonts w:ascii="Arial" w:hAnsi="Arial" w:cs="Arial"/>
        <w:sz w:val="18"/>
        <w:szCs w:val="18"/>
      </w:rPr>
      <w:t xml:space="preserve">Refer to Department of Education and Training Policy and Procedure Register </w:t>
    </w:r>
  </w:p>
  <w:p w14:paraId="7FEBBAAC" w14:textId="77777777" w:rsidR="00765183" w:rsidRPr="00765183" w:rsidRDefault="00765183" w:rsidP="00765183">
    <w:pPr>
      <w:pStyle w:val="Footer"/>
      <w:rPr>
        <w:rFonts w:ascii="Arial" w:hAnsi="Arial" w:cs="Arial"/>
        <w:b/>
        <w:sz w:val="18"/>
        <w:szCs w:val="18"/>
      </w:rPr>
    </w:pPr>
    <w:proofErr w:type="gramStart"/>
    <w:r w:rsidRPr="00765183">
      <w:rPr>
        <w:rFonts w:ascii="Arial" w:hAnsi="Arial" w:cs="Arial"/>
        <w:sz w:val="18"/>
        <w:szCs w:val="18"/>
      </w:rPr>
      <w:t>at</w:t>
    </w:r>
    <w:proofErr w:type="gramEnd"/>
    <w:r w:rsidRPr="00765183">
      <w:rPr>
        <w:rFonts w:ascii="Arial" w:hAnsi="Arial" w:cs="Arial"/>
        <w:sz w:val="18"/>
        <w:szCs w:val="18"/>
      </w:rPr>
      <w:t xml:space="preserve"> </w:t>
    </w:r>
    <w:hyperlink r:id="rId2" w:history="1">
      <w:r w:rsidRPr="00765183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765183">
      <w:rPr>
        <w:rFonts w:ascii="Arial" w:hAnsi="Arial" w:cs="Arial"/>
        <w:sz w:val="18"/>
        <w:szCs w:val="18"/>
      </w:rPr>
      <w:t xml:space="preserve"> to ensure you have the most current version of this document.                            Page </w:t>
    </w:r>
    <w:r w:rsidRPr="00765183">
      <w:rPr>
        <w:rFonts w:ascii="Arial" w:hAnsi="Arial" w:cs="Arial"/>
        <w:b/>
        <w:bCs/>
        <w:sz w:val="18"/>
        <w:szCs w:val="18"/>
      </w:rPr>
      <w:t>1</w:t>
    </w:r>
    <w:r w:rsidRPr="00765183">
      <w:rPr>
        <w:rFonts w:ascii="Arial" w:hAnsi="Arial" w:cs="Arial"/>
        <w:bCs/>
        <w:sz w:val="18"/>
        <w:szCs w:val="18"/>
      </w:rPr>
      <w:t xml:space="preserve"> of </w:t>
    </w:r>
    <w:r w:rsidRPr="00765183">
      <w:rPr>
        <w:rFonts w:ascii="Arial" w:hAnsi="Arial" w:cs="Arial"/>
        <w:b/>
        <w:bCs/>
        <w:sz w:val="18"/>
        <w:szCs w:val="18"/>
      </w:rPr>
      <w:t>2</w:t>
    </w:r>
  </w:p>
  <w:p w14:paraId="11654283" w14:textId="77777777" w:rsidR="00220BFA" w:rsidRDefault="00220BFA" w:rsidP="00220BFA">
    <w:pPr>
      <w:pStyle w:val="ListParagraph"/>
      <w:tabs>
        <w:tab w:val="right" w:pos="10206"/>
      </w:tabs>
      <w:spacing w:after="0"/>
      <w:rPr>
        <w:b/>
        <w:sz w:val="18"/>
        <w:szCs w:val="18"/>
      </w:rPr>
    </w:pPr>
  </w:p>
  <w:p w14:paraId="74B54FF6" w14:textId="77777777" w:rsidR="00220BFA" w:rsidRPr="00253958" w:rsidRDefault="00220BFA" w:rsidP="00220BFA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6AC98F4B" w14:textId="77777777" w:rsidR="00AE0ED2" w:rsidRPr="00DD45C7" w:rsidRDefault="008D65CB" w:rsidP="008D65CB">
    <w:pPr>
      <w:pStyle w:val="ListParagraph"/>
      <w:tabs>
        <w:tab w:val="right" w:pos="8647"/>
        <w:tab w:val="right" w:pos="10206"/>
      </w:tabs>
      <w:spacing w:after="0"/>
      <w:ind w:left="0"/>
      <w:rPr>
        <w:rFonts w:cs="Arial"/>
        <w:sz w:val="18"/>
        <w:szCs w:val="18"/>
      </w:rPr>
    </w:pPr>
    <w:r w:rsidRPr="00DD45C7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D0EA" w14:textId="319773B6" w:rsidR="007E56CA" w:rsidRPr="00C838BD" w:rsidRDefault="007E56CA">
    <w:pPr>
      <w:pStyle w:val="Footer"/>
      <w:rPr>
        <w:rFonts w:ascii="Arial" w:hAnsi="Arial" w:cs="Arial"/>
        <w:sz w:val="16"/>
        <w:szCs w:val="16"/>
      </w:rPr>
    </w:pPr>
    <w:r w:rsidRPr="00C838BD">
      <w:rPr>
        <w:rFonts w:ascii="Arial" w:hAnsi="Arial" w:cs="Arial"/>
        <w:sz w:val="16"/>
        <w:szCs w:val="16"/>
      </w:rPr>
      <w:t xml:space="preserve">Version </w:t>
    </w:r>
    <w:r w:rsidR="00130109">
      <w:rPr>
        <w:rFonts w:ascii="Arial" w:hAnsi="Arial" w:cs="Arial"/>
        <w:sz w:val="16"/>
        <w:szCs w:val="16"/>
      </w:rPr>
      <w:t>3</w:t>
    </w:r>
  </w:p>
  <w:p w14:paraId="572191B3" w14:textId="1A3EE430" w:rsidR="00AA3C60" w:rsidRDefault="00F50CF9" w:rsidP="00AA3C60">
    <w:pPr>
      <w:pStyle w:val="NormalWeb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1CFB6798" wp14:editId="22662B6C">
          <wp:simplePos x="0" y="0"/>
          <wp:positionH relativeFrom="margin">
            <wp:posOffset>4317413</wp:posOffset>
          </wp:positionH>
          <wp:positionV relativeFrom="margin">
            <wp:posOffset>9262170</wp:posOffset>
          </wp:positionV>
          <wp:extent cx="1828800" cy="548640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F610F" w14:textId="77777777" w:rsidR="00AA3C60" w:rsidRDefault="00AA3C60" w:rsidP="00AA3C6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Uncontrolled copy. </w:t>
    </w:r>
    <w:r>
      <w:rPr>
        <w:rFonts w:ascii="Arial" w:hAnsi="Arial" w:cs="Arial"/>
        <w:sz w:val="16"/>
        <w:szCs w:val="16"/>
      </w:rPr>
      <w:t xml:space="preserve">Refer to the Department of Education Policy and Procedure Register at </w:t>
    </w:r>
  </w:p>
  <w:p w14:paraId="0C94B7B0" w14:textId="2E0AD327" w:rsidR="00AA3C60" w:rsidRPr="00F50CF9" w:rsidRDefault="00681ADE" w:rsidP="00F50CF9">
    <w:pPr>
      <w:pStyle w:val="NormalWeb"/>
      <w:spacing w:before="0" w:beforeAutospacing="0" w:after="0" w:afterAutospacing="0"/>
      <w:rPr>
        <w:rFonts w:ascii="Calibri" w:hAnsi="Calibri" w:cs="Calibri"/>
        <w:sz w:val="22"/>
        <w:szCs w:val="22"/>
      </w:rPr>
    </w:pPr>
    <w:hyperlink r:id="rId2" w:history="1">
      <w:r w:rsidRPr="008B2D5D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>
      <w:rPr>
        <w:rFonts w:ascii="Arial" w:hAnsi="Arial" w:cs="Arial"/>
        <w:sz w:val="16"/>
        <w:szCs w:val="16"/>
      </w:rPr>
      <w:t xml:space="preserve"> </w:t>
    </w:r>
    <w:r w:rsidR="00AA3C60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14:paraId="40578067" w14:textId="77777777" w:rsidR="00765183" w:rsidRDefault="00765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A6F9" w14:textId="77777777" w:rsidR="00765183" w:rsidRDefault="00765183" w:rsidP="00220BFA">
    <w:pPr>
      <w:pStyle w:val="ListParagraph"/>
      <w:tabs>
        <w:tab w:val="right" w:pos="10206"/>
      </w:tabs>
      <w:spacing w:after="0"/>
      <w:rPr>
        <w:b/>
        <w:sz w:val="18"/>
        <w:szCs w:val="18"/>
      </w:rPr>
    </w:pPr>
  </w:p>
  <w:p w14:paraId="6AE69990" w14:textId="77777777" w:rsidR="00765183" w:rsidRPr="00253958" w:rsidRDefault="00765183" w:rsidP="00220BFA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2B9E13F0" w14:textId="77777777" w:rsidR="00765183" w:rsidRPr="00DD45C7" w:rsidRDefault="00765183" w:rsidP="008D65CB">
    <w:pPr>
      <w:pStyle w:val="ListParagraph"/>
      <w:tabs>
        <w:tab w:val="right" w:pos="8647"/>
        <w:tab w:val="right" w:pos="10206"/>
      </w:tabs>
      <w:spacing w:after="0"/>
      <w:ind w:left="0"/>
      <w:rPr>
        <w:rFonts w:cs="Arial"/>
        <w:sz w:val="18"/>
        <w:szCs w:val="18"/>
      </w:rPr>
    </w:pPr>
    <w:r w:rsidRPr="00DD45C7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B4D3" w14:textId="77777777" w:rsidR="00017416" w:rsidRDefault="00017416">
      <w:r>
        <w:separator/>
      </w:r>
    </w:p>
  </w:footnote>
  <w:footnote w:type="continuationSeparator" w:id="0">
    <w:p w14:paraId="2D1F9826" w14:textId="77777777" w:rsidR="00017416" w:rsidRDefault="000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132E" w14:textId="47C5B5E0" w:rsidR="00AE0ED2" w:rsidRPr="00991CCA" w:rsidRDefault="004D3633" w:rsidP="00991CCA">
    <w:pPr>
      <w:pStyle w:val="Header"/>
      <w:rPr>
        <w:rFonts w:ascii="Arial" w:hAnsi="Arial"/>
        <w:b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5680" behindDoc="1" locked="0" layoutInCell="1" allowOverlap="1" wp14:anchorId="3492E686" wp14:editId="1CA02C06">
          <wp:simplePos x="0" y="0"/>
          <wp:positionH relativeFrom="column">
            <wp:posOffset>-546735</wp:posOffset>
          </wp:positionH>
          <wp:positionV relativeFrom="paragraph">
            <wp:posOffset>-734060</wp:posOffset>
          </wp:positionV>
          <wp:extent cx="7559040" cy="1950720"/>
          <wp:effectExtent l="0" t="0" r="0" b="0"/>
          <wp:wrapNone/>
          <wp:docPr id="6" name="Picture 24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ED2">
      <w:rPr>
        <w:rFonts w:ascii="Arial" w:hAnsi="Arial"/>
        <w:b/>
        <w:sz w:val="18"/>
        <w:szCs w:val="18"/>
      </w:rPr>
      <w:tab/>
    </w:r>
    <w:r w:rsidR="00AE0ED2">
      <w:rPr>
        <w:rFonts w:ascii="Arial" w:hAnsi="Arial"/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912E" w14:textId="7A3DE9BA" w:rsidR="00765183" w:rsidRDefault="004D36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2C2B8789" wp14:editId="3373BD9C">
          <wp:simplePos x="0" y="0"/>
          <wp:positionH relativeFrom="column">
            <wp:posOffset>-521970</wp:posOffset>
          </wp:positionH>
          <wp:positionV relativeFrom="paragraph">
            <wp:posOffset>-307340</wp:posOffset>
          </wp:positionV>
          <wp:extent cx="7095490" cy="97599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468C" w14:textId="116F0FFE" w:rsidR="00765183" w:rsidRPr="00991CCA" w:rsidRDefault="004D3633" w:rsidP="00991CCA">
    <w:pPr>
      <w:pStyle w:val="Header"/>
      <w:rPr>
        <w:rFonts w:ascii="Arial" w:hAnsi="Arial"/>
        <w:b/>
        <w:sz w:val="16"/>
        <w:szCs w:val="16"/>
      </w:rPr>
    </w:pPr>
    <w:r w:rsidRPr="00274F03">
      <w:rPr>
        <w:noProof/>
        <w:lang w:eastAsia="zh-CN"/>
      </w:rPr>
      <w:drawing>
        <wp:inline distT="0" distB="0" distL="0" distR="0" wp14:anchorId="73C1EE02" wp14:editId="648D07BF">
          <wp:extent cx="61150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183">
      <w:rPr>
        <w:rFonts w:ascii="Arial" w:hAnsi="Arial"/>
        <w:b/>
        <w:sz w:val="18"/>
        <w:szCs w:val="18"/>
      </w:rPr>
      <w:tab/>
    </w:r>
    <w:r w:rsidR="00765183">
      <w:rPr>
        <w:rFonts w:ascii="Arial" w:hAnsi="Arial"/>
        <w:b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58DF" w14:textId="64ED52CA" w:rsidR="00765183" w:rsidRDefault="004D36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1D4C0FA" wp14:editId="2B93ECBA">
          <wp:simplePos x="0" y="0"/>
          <wp:positionH relativeFrom="column">
            <wp:posOffset>-542925</wp:posOffset>
          </wp:positionH>
          <wp:positionV relativeFrom="paragraph">
            <wp:posOffset>-320675</wp:posOffset>
          </wp:positionV>
          <wp:extent cx="7192645" cy="9791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64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76D7686"/>
    <w:multiLevelType w:val="hybridMultilevel"/>
    <w:tmpl w:val="9AD20752"/>
    <w:lvl w:ilvl="0" w:tplc="4CA4A0C8">
      <w:start w:val="1"/>
      <w:numFmt w:val="decimal"/>
      <w:lvlText w:val="%1."/>
      <w:lvlJc w:val="left"/>
      <w:pPr>
        <w:ind w:left="394" w:hanging="360"/>
      </w:pPr>
      <w:rPr>
        <w:rFonts w:ascii="Calibri" w:eastAsia="Times New Roman" w:hAnsi="Calibri" w:cs="Calibri"/>
        <w:color w:val="auto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8B569A"/>
    <w:multiLevelType w:val="hybridMultilevel"/>
    <w:tmpl w:val="51F802DE"/>
    <w:lvl w:ilvl="0" w:tplc="4CA4A0C8">
      <w:start w:val="1"/>
      <w:numFmt w:val="decimal"/>
      <w:lvlText w:val="%1."/>
      <w:lvlJc w:val="left"/>
      <w:pPr>
        <w:ind w:left="394" w:hanging="360"/>
      </w:pPr>
      <w:rPr>
        <w:rFonts w:ascii="Calibri" w:eastAsia="Times New Roman" w:hAnsi="Calibri" w:cs="Calibri"/>
        <w:color w:val="auto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0A1"/>
    <w:multiLevelType w:val="hybridMultilevel"/>
    <w:tmpl w:val="99A4B7CC"/>
    <w:lvl w:ilvl="0" w:tplc="AB8CB68A">
      <w:start w:val="1"/>
      <w:numFmt w:val="decimal"/>
      <w:lvlText w:val="%1."/>
      <w:lvlJc w:val="left"/>
      <w:pPr>
        <w:ind w:left="394" w:hanging="360"/>
      </w:pPr>
      <w:rPr>
        <w:rFonts w:ascii="Calibri" w:eastAsia="Times New Roman" w:hAnsi="Calibri" w:cs="Calibri"/>
        <w:color w:val="auto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61F89"/>
    <w:multiLevelType w:val="hybridMultilevel"/>
    <w:tmpl w:val="0B2E3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F6E8E"/>
    <w:multiLevelType w:val="hybridMultilevel"/>
    <w:tmpl w:val="004E1C9C"/>
    <w:lvl w:ilvl="0" w:tplc="E68C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4"/>
    <w:rsid w:val="00017416"/>
    <w:rsid w:val="00037CEA"/>
    <w:rsid w:val="00044F15"/>
    <w:rsid w:val="0005752C"/>
    <w:rsid w:val="00087FB7"/>
    <w:rsid w:val="000947B9"/>
    <w:rsid w:val="000B5408"/>
    <w:rsid w:val="000B6EE7"/>
    <w:rsid w:val="000C3BF2"/>
    <w:rsid w:val="000C45F9"/>
    <w:rsid w:val="000C5F48"/>
    <w:rsid w:val="000C75B8"/>
    <w:rsid w:val="000D3F59"/>
    <w:rsid w:val="000D51BD"/>
    <w:rsid w:val="000F1FA9"/>
    <w:rsid w:val="00100AFE"/>
    <w:rsid w:val="00112A14"/>
    <w:rsid w:val="00115336"/>
    <w:rsid w:val="001254F0"/>
    <w:rsid w:val="00127F76"/>
    <w:rsid w:val="00130109"/>
    <w:rsid w:val="00137F50"/>
    <w:rsid w:val="00142D12"/>
    <w:rsid w:val="0014729A"/>
    <w:rsid w:val="00150F37"/>
    <w:rsid w:val="00155F9C"/>
    <w:rsid w:val="00191604"/>
    <w:rsid w:val="001A1022"/>
    <w:rsid w:val="001A5743"/>
    <w:rsid w:val="001B447B"/>
    <w:rsid w:val="001C24C7"/>
    <w:rsid w:val="001C5300"/>
    <w:rsid w:val="001E39E5"/>
    <w:rsid w:val="001E3EA3"/>
    <w:rsid w:val="001F7420"/>
    <w:rsid w:val="002014FC"/>
    <w:rsid w:val="00205CD9"/>
    <w:rsid w:val="00210EA1"/>
    <w:rsid w:val="00214E43"/>
    <w:rsid w:val="00220BFA"/>
    <w:rsid w:val="00225925"/>
    <w:rsid w:val="0024015D"/>
    <w:rsid w:val="00240BB1"/>
    <w:rsid w:val="00241ADC"/>
    <w:rsid w:val="00264C5E"/>
    <w:rsid w:val="00267A74"/>
    <w:rsid w:val="0028249D"/>
    <w:rsid w:val="00291493"/>
    <w:rsid w:val="002A0A2B"/>
    <w:rsid w:val="002A2841"/>
    <w:rsid w:val="002C028A"/>
    <w:rsid w:val="002C2463"/>
    <w:rsid w:val="002C2480"/>
    <w:rsid w:val="002D09A5"/>
    <w:rsid w:val="002D1074"/>
    <w:rsid w:val="002D4761"/>
    <w:rsid w:val="002D4B0F"/>
    <w:rsid w:val="002D5422"/>
    <w:rsid w:val="002D60B6"/>
    <w:rsid w:val="002D63DC"/>
    <w:rsid w:val="002E00BC"/>
    <w:rsid w:val="002F1FF4"/>
    <w:rsid w:val="002F5DA0"/>
    <w:rsid w:val="00310A97"/>
    <w:rsid w:val="003111FE"/>
    <w:rsid w:val="00323747"/>
    <w:rsid w:val="00346C22"/>
    <w:rsid w:val="00350C65"/>
    <w:rsid w:val="00384B03"/>
    <w:rsid w:val="00387EA3"/>
    <w:rsid w:val="00393757"/>
    <w:rsid w:val="003A3908"/>
    <w:rsid w:val="003B2DEA"/>
    <w:rsid w:val="003B4C62"/>
    <w:rsid w:val="003C0089"/>
    <w:rsid w:val="003C1802"/>
    <w:rsid w:val="003E3069"/>
    <w:rsid w:val="003E4A57"/>
    <w:rsid w:val="003F2234"/>
    <w:rsid w:val="003F716A"/>
    <w:rsid w:val="003F7206"/>
    <w:rsid w:val="00401352"/>
    <w:rsid w:val="00423047"/>
    <w:rsid w:val="00425207"/>
    <w:rsid w:val="004354A0"/>
    <w:rsid w:val="00436AB0"/>
    <w:rsid w:val="004433CD"/>
    <w:rsid w:val="00447CC0"/>
    <w:rsid w:val="004510EE"/>
    <w:rsid w:val="0046034D"/>
    <w:rsid w:val="00466517"/>
    <w:rsid w:val="004A2AC5"/>
    <w:rsid w:val="004C16AF"/>
    <w:rsid w:val="004C1CB6"/>
    <w:rsid w:val="004C57A6"/>
    <w:rsid w:val="004D2CE2"/>
    <w:rsid w:val="004D3633"/>
    <w:rsid w:val="004D4D6C"/>
    <w:rsid w:val="004D6779"/>
    <w:rsid w:val="004D793B"/>
    <w:rsid w:val="004E5053"/>
    <w:rsid w:val="0051599A"/>
    <w:rsid w:val="00530AB0"/>
    <w:rsid w:val="005403F3"/>
    <w:rsid w:val="00546D6A"/>
    <w:rsid w:val="00555896"/>
    <w:rsid w:val="00574EB5"/>
    <w:rsid w:val="00594D39"/>
    <w:rsid w:val="005A5E09"/>
    <w:rsid w:val="005B028A"/>
    <w:rsid w:val="005B4E83"/>
    <w:rsid w:val="005D0881"/>
    <w:rsid w:val="005F065C"/>
    <w:rsid w:val="005F350A"/>
    <w:rsid w:val="005F5A13"/>
    <w:rsid w:val="006031B6"/>
    <w:rsid w:val="006051F9"/>
    <w:rsid w:val="00614CD0"/>
    <w:rsid w:val="00616A31"/>
    <w:rsid w:val="006541B8"/>
    <w:rsid w:val="00654562"/>
    <w:rsid w:val="00665C51"/>
    <w:rsid w:val="00670410"/>
    <w:rsid w:val="00676925"/>
    <w:rsid w:val="00681ADE"/>
    <w:rsid w:val="00685732"/>
    <w:rsid w:val="0068573C"/>
    <w:rsid w:val="00687E9B"/>
    <w:rsid w:val="00690F18"/>
    <w:rsid w:val="00693253"/>
    <w:rsid w:val="006A282C"/>
    <w:rsid w:val="006B191B"/>
    <w:rsid w:val="006B21FE"/>
    <w:rsid w:val="006B5A3C"/>
    <w:rsid w:val="006C4614"/>
    <w:rsid w:val="006C7D10"/>
    <w:rsid w:val="006E1E16"/>
    <w:rsid w:val="006E28AE"/>
    <w:rsid w:val="006F2A4A"/>
    <w:rsid w:val="00700ABF"/>
    <w:rsid w:val="00702F83"/>
    <w:rsid w:val="00707D0B"/>
    <w:rsid w:val="00752393"/>
    <w:rsid w:val="00757AB1"/>
    <w:rsid w:val="00765183"/>
    <w:rsid w:val="0077442D"/>
    <w:rsid w:val="00792603"/>
    <w:rsid w:val="007A5FBF"/>
    <w:rsid w:val="007A7FCB"/>
    <w:rsid w:val="007B33D2"/>
    <w:rsid w:val="007B4AFC"/>
    <w:rsid w:val="007C014D"/>
    <w:rsid w:val="007C1102"/>
    <w:rsid w:val="007D7A50"/>
    <w:rsid w:val="007E00B1"/>
    <w:rsid w:val="007E56CA"/>
    <w:rsid w:val="007E5FC0"/>
    <w:rsid w:val="007E7105"/>
    <w:rsid w:val="007F565F"/>
    <w:rsid w:val="008042B8"/>
    <w:rsid w:val="00811FE7"/>
    <w:rsid w:val="00825516"/>
    <w:rsid w:val="00842F36"/>
    <w:rsid w:val="0084484F"/>
    <w:rsid w:val="00846B95"/>
    <w:rsid w:val="00872397"/>
    <w:rsid w:val="008B278B"/>
    <w:rsid w:val="008C44D4"/>
    <w:rsid w:val="008D0F0B"/>
    <w:rsid w:val="008D65CB"/>
    <w:rsid w:val="008E5D0D"/>
    <w:rsid w:val="008F400C"/>
    <w:rsid w:val="008F4996"/>
    <w:rsid w:val="008F69D9"/>
    <w:rsid w:val="00900149"/>
    <w:rsid w:val="009016BE"/>
    <w:rsid w:val="009072F3"/>
    <w:rsid w:val="0094109E"/>
    <w:rsid w:val="0094137E"/>
    <w:rsid w:val="009806CE"/>
    <w:rsid w:val="009855EA"/>
    <w:rsid w:val="009863EF"/>
    <w:rsid w:val="00987E9E"/>
    <w:rsid w:val="00991CCA"/>
    <w:rsid w:val="00991D66"/>
    <w:rsid w:val="009A0EDE"/>
    <w:rsid w:val="009A476F"/>
    <w:rsid w:val="009B68EC"/>
    <w:rsid w:val="009C2552"/>
    <w:rsid w:val="009D5E1C"/>
    <w:rsid w:val="00A17F22"/>
    <w:rsid w:val="00A22973"/>
    <w:rsid w:val="00A23F96"/>
    <w:rsid w:val="00A30D57"/>
    <w:rsid w:val="00A33E51"/>
    <w:rsid w:val="00A36AC4"/>
    <w:rsid w:val="00A3738E"/>
    <w:rsid w:val="00A6221E"/>
    <w:rsid w:val="00A75519"/>
    <w:rsid w:val="00A7731A"/>
    <w:rsid w:val="00A822EB"/>
    <w:rsid w:val="00A92338"/>
    <w:rsid w:val="00A94EF7"/>
    <w:rsid w:val="00AA2FAB"/>
    <w:rsid w:val="00AA3ABC"/>
    <w:rsid w:val="00AA3C60"/>
    <w:rsid w:val="00AA7475"/>
    <w:rsid w:val="00AB3981"/>
    <w:rsid w:val="00AC12DB"/>
    <w:rsid w:val="00AC2D01"/>
    <w:rsid w:val="00AC4851"/>
    <w:rsid w:val="00AC5706"/>
    <w:rsid w:val="00AC62F9"/>
    <w:rsid w:val="00AD059E"/>
    <w:rsid w:val="00AD32AF"/>
    <w:rsid w:val="00AD45C5"/>
    <w:rsid w:val="00AE0885"/>
    <w:rsid w:val="00AE0ED2"/>
    <w:rsid w:val="00AE2D46"/>
    <w:rsid w:val="00AE5D22"/>
    <w:rsid w:val="00AF15C8"/>
    <w:rsid w:val="00B02A31"/>
    <w:rsid w:val="00B06AE2"/>
    <w:rsid w:val="00B114EB"/>
    <w:rsid w:val="00B16A31"/>
    <w:rsid w:val="00B31F9F"/>
    <w:rsid w:val="00B41C17"/>
    <w:rsid w:val="00B60DC0"/>
    <w:rsid w:val="00B867AE"/>
    <w:rsid w:val="00B91E63"/>
    <w:rsid w:val="00BC3DCE"/>
    <w:rsid w:val="00BC53BD"/>
    <w:rsid w:val="00BD4FD3"/>
    <w:rsid w:val="00BD51EC"/>
    <w:rsid w:val="00BD52F8"/>
    <w:rsid w:val="00C241C5"/>
    <w:rsid w:val="00C25A56"/>
    <w:rsid w:val="00C371B2"/>
    <w:rsid w:val="00C6065A"/>
    <w:rsid w:val="00C6249F"/>
    <w:rsid w:val="00C6351A"/>
    <w:rsid w:val="00C731B0"/>
    <w:rsid w:val="00C7631D"/>
    <w:rsid w:val="00C838BD"/>
    <w:rsid w:val="00C874A2"/>
    <w:rsid w:val="00C90799"/>
    <w:rsid w:val="00C90E42"/>
    <w:rsid w:val="00C93519"/>
    <w:rsid w:val="00C9627B"/>
    <w:rsid w:val="00CB29A9"/>
    <w:rsid w:val="00CB2A17"/>
    <w:rsid w:val="00CB521E"/>
    <w:rsid w:val="00CB58FF"/>
    <w:rsid w:val="00CC4D03"/>
    <w:rsid w:val="00CC792F"/>
    <w:rsid w:val="00CC7B8E"/>
    <w:rsid w:val="00CD560C"/>
    <w:rsid w:val="00CE4875"/>
    <w:rsid w:val="00CF113D"/>
    <w:rsid w:val="00D02322"/>
    <w:rsid w:val="00D04DE8"/>
    <w:rsid w:val="00D06AD9"/>
    <w:rsid w:val="00D206E7"/>
    <w:rsid w:val="00D24F95"/>
    <w:rsid w:val="00D4094B"/>
    <w:rsid w:val="00D565FB"/>
    <w:rsid w:val="00D630EC"/>
    <w:rsid w:val="00D64633"/>
    <w:rsid w:val="00D82E35"/>
    <w:rsid w:val="00D92047"/>
    <w:rsid w:val="00DA1151"/>
    <w:rsid w:val="00DA7C91"/>
    <w:rsid w:val="00DB0633"/>
    <w:rsid w:val="00DB5567"/>
    <w:rsid w:val="00DD45C7"/>
    <w:rsid w:val="00DD74DB"/>
    <w:rsid w:val="00DF06E7"/>
    <w:rsid w:val="00E06B86"/>
    <w:rsid w:val="00E179E2"/>
    <w:rsid w:val="00E2359C"/>
    <w:rsid w:val="00E2677C"/>
    <w:rsid w:val="00E36B59"/>
    <w:rsid w:val="00E4292D"/>
    <w:rsid w:val="00E45A55"/>
    <w:rsid w:val="00E522DF"/>
    <w:rsid w:val="00E67CEE"/>
    <w:rsid w:val="00E738DC"/>
    <w:rsid w:val="00E74520"/>
    <w:rsid w:val="00E77271"/>
    <w:rsid w:val="00E821E4"/>
    <w:rsid w:val="00E82401"/>
    <w:rsid w:val="00E8687D"/>
    <w:rsid w:val="00E9257E"/>
    <w:rsid w:val="00EC2A05"/>
    <w:rsid w:val="00EF18F1"/>
    <w:rsid w:val="00EF3005"/>
    <w:rsid w:val="00F05A74"/>
    <w:rsid w:val="00F15AF2"/>
    <w:rsid w:val="00F17AF0"/>
    <w:rsid w:val="00F20C6A"/>
    <w:rsid w:val="00F26F25"/>
    <w:rsid w:val="00F50CF9"/>
    <w:rsid w:val="00F529C3"/>
    <w:rsid w:val="00F64284"/>
    <w:rsid w:val="00F7218C"/>
    <w:rsid w:val="00F77030"/>
    <w:rsid w:val="00F8514F"/>
    <w:rsid w:val="00FA2ED7"/>
    <w:rsid w:val="00FC0314"/>
    <w:rsid w:val="00FC0A44"/>
    <w:rsid w:val="00FC268C"/>
    <w:rsid w:val="00FD3FAB"/>
    <w:rsid w:val="00FD6623"/>
    <w:rsid w:val="00FD6D46"/>
    <w:rsid w:val="00FE25B0"/>
    <w:rsid w:val="00FE7F8B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C396E88"/>
  <w15:chartTrackingRefBased/>
  <w15:docId w15:val="{17953D3E-7BD6-48B8-816E-A2009ECA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E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D06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AF0"/>
    <w:rPr>
      <w:color w:val="0000CC"/>
      <w:u w:val="single"/>
    </w:rPr>
  </w:style>
  <w:style w:type="character" w:styleId="PageNumber">
    <w:name w:val="page number"/>
    <w:basedOn w:val="DefaultParagraphFont"/>
    <w:rsid w:val="00F17AF0"/>
  </w:style>
  <w:style w:type="character" w:styleId="CommentReference">
    <w:name w:val="annotation reference"/>
    <w:semiHidden/>
    <w:rsid w:val="00AC2D01"/>
    <w:rPr>
      <w:sz w:val="16"/>
      <w:szCs w:val="16"/>
    </w:rPr>
  </w:style>
  <w:style w:type="paragraph" w:styleId="CommentText">
    <w:name w:val="annotation text"/>
    <w:basedOn w:val="Normal"/>
    <w:semiHidden/>
    <w:rsid w:val="00AC2D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C2D01"/>
    <w:rPr>
      <w:b/>
      <w:bCs/>
    </w:rPr>
  </w:style>
  <w:style w:type="paragraph" w:styleId="ListParagraph">
    <w:name w:val="List Paragraph"/>
    <w:basedOn w:val="Normal"/>
    <w:uiPriority w:val="34"/>
    <w:qFormat/>
    <w:rsid w:val="00220BFA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paragraph" w:styleId="Revision">
    <w:name w:val="Revision"/>
    <w:hidden/>
    <w:uiPriority w:val="99"/>
    <w:semiHidden/>
    <w:rsid w:val="00BD4FD3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765183"/>
    <w:rPr>
      <w:sz w:val="22"/>
      <w:lang w:eastAsia="en-US"/>
    </w:rPr>
  </w:style>
  <w:style w:type="character" w:styleId="FollowedHyperlink">
    <w:name w:val="FollowedHyperlink"/>
    <w:semiHidden/>
    <w:unhideWhenUsed/>
    <w:rsid w:val="007A5FBF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A3C60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ducation.qld.gov.au/contact-us/state-schools-regional-contac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20/708179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2024-02-02T02:12:04+00:00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Application for internal review of special school enrolment ineligibility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2024-02-02T03:02:42+00:00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2024-02-02T03:02:42+00:00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2021-02-08T03:41:26+00:00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ED21-5D0A-4A76-B391-8A41CC122935}">
  <ds:schemaRefs>
    <ds:schemaRef ds:uri="http://purl.org/dc/terms/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EBA89-6D04-4BFC-805C-BF7CC00AE82C}"/>
</file>

<file path=customXml/itemProps3.xml><?xml version="1.0" encoding="utf-8"?>
<ds:datastoreItem xmlns:ds="http://schemas.openxmlformats.org/officeDocument/2006/customXml" ds:itemID="{0D8C1820-6F3A-45FD-AA06-78ED9A234C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9C33ED-28A8-40F5-8E76-EBA34DF69A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9FFBB-CA9F-457B-9F7E-A14545B4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Special School Ineligibility</vt:lpstr>
    </vt:vector>
  </TitlesOfParts>
  <Company>Education Queensland</Company>
  <LinksUpToDate>false</LinksUpToDate>
  <CharactersWithSpaces>4629</CharactersWithSpaces>
  <SharedDoc>false</SharedDoc>
  <HLinks>
    <vt:vector size="18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https://education.qld.gov.au/contact-us/state-schools-regional-contacts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internal review of special school enrolment ineligibility</dc:title>
  <dc:subject/>
  <dc:creator>stho1</dc:creator>
  <cp:keywords/>
  <cp:lastModifiedBy>WANT, Deb</cp:lastModifiedBy>
  <cp:revision>3</cp:revision>
  <cp:lastPrinted>2019-06-26T04:44:00Z</cp:lastPrinted>
  <dcterms:created xsi:type="dcterms:W3CDTF">2021-02-08T02:56:00Z</dcterms:created>
  <dcterms:modified xsi:type="dcterms:W3CDTF">2021-02-08T03:41:00Z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FFK3WKFDUSHC-101-666</vt:lpwstr>
  </property>
  <property fmtid="{D5CDD505-2E9C-101B-9397-08002B2CF9AE}" pid="3" name="_dlc_DocIdItemGuid">
    <vt:lpwstr>4a50271a-adba-4256-a2ed-81abba5be825</vt:lpwstr>
  </property>
  <property fmtid="{D5CDD505-2E9C-101B-9397-08002B2CF9AE}" pid="4" name="_dlc_DocIdUrl">
    <vt:lpwstr>http://ppr.det.qld.gov.au/education/management/_layouts/DocIdRedir.aspx?ID=FFK3WKFDUSHC-101-666, FFK3WKFDUSHC-101-666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ParentProcedureAttachment">
    <vt:lpwstr/>
  </property>
  <property fmtid="{D5CDD505-2E9C-101B-9397-08002B2CF9AE}" pid="7" name="TRIMReferenceNumber">
    <vt:lpwstr/>
  </property>
  <property fmtid="{D5CDD505-2E9C-101B-9397-08002B2CF9AE}" pid="8" name="Order">
    <vt:r8>1300</vt:r8>
  </property>
</Properties>
</file>