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9E390" w14:textId="77777777" w:rsidR="003E596E" w:rsidRPr="00C32F82" w:rsidRDefault="003E596E" w:rsidP="003E596E">
      <w:pPr>
        <w:spacing w:after="0" w:line="240" w:lineRule="auto"/>
        <w:rPr>
          <w:rFonts w:ascii="Arial" w:hAnsi="Arial" w:cs="Arial"/>
          <w:b/>
          <w:sz w:val="48"/>
          <w:szCs w:val="44"/>
        </w:rPr>
      </w:pPr>
      <w:r w:rsidRPr="00C32F82">
        <w:rPr>
          <w:rFonts w:ascii="Arial" w:hAnsi="Arial" w:cs="Arial"/>
          <w:b/>
          <w:sz w:val="48"/>
          <w:szCs w:val="44"/>
        </w:rPr>
        <w:t xml:space="preserve">Mature age state schools </w:t>
      </w:r>
    </w:p>
    <w:p w14:paraId="77ED5AD1" w14:textId="548517A1" w:rsidR="00226A6A" w:rsidRDefault="00226A6A" w:rsidP="003E596E">
      <w:pPr>
        <w:autoSpaceDE w:val="0"/>
        <w:autoSpaceDN w:val="0"/>
        <w:adjustRightInd w:val="0"/>
        <w:spacing w:before="120" w:after="120" w:line="240" w:lineRule="auto"/>
        <w:ind w:right="-897"/>
        <w:rPr>
          <w:rFonts w:ascii="Arial" w:hAnsi="Arial" w:cs="Arial"/>
          <w:sz w:val="24"/>
          <w:szCs w:val="24"/>
        </w:rPr>
      </w:pPr>
    </w:p>
    <w:p w14:paraId="10E86D62" w14:textId="3FB8FFAD" w:rsidR="003E596E" w:rsidRDefault="003E596E" w:rsidP="003E596E">
      <w:pPr>
        <w:autoSpaceDE w:val="0"/>
        <w:autoSpaceDN w:val="0"/>
        <w:adjustRightInd w:val="0"/>
        <w:spacing w:before="120" w:after="120" w:line="240" w:lineRule="auto"/>
        <w:ind w:right="-897"/>
        <w:rPr>
          <w:rFonts w:ascii="Arial" w:hAnsi="Arial" w:cs="Arial"/>
          <w:sz w:val="24"/>
          <w:szCs w:val="24"/>
        </w:rPr>
      </w:pPr>
    </w:p>
    <w:p w14:paraId="373556BB" w14:textId="77777777" w:rsidR="003E596E" w:rsidRDefault="003E596E" w:rsidP="003E596E">
      <w:pPr>
        <w:autoSpaceDE w:val="0"/>
        <w:autoSpaceDN w:val="0"/>
        <w:adjustRightInd w:val="0"/>
        <w:spacing w:before="120" w:after="120" w:line="240" w:lineRule="auto"/>
        <w:ind w:right="-897"/>
        <w:rPr>
          <w:rFonts w:ascii="Arial" w:hAnsi="Arial" w:cs="Arial"/>
          <w:sz w:val="24"/>
          <w:szCs w:val="24"/>
        </w:rPr>
      </w:pPr>
    </w:p>
    <w:p w14:paraId="77ED5AD2" w14:textId="0C41F0FF" w:rsidR="00930C79" w:rsidRDefault="00930C79" w:rsidP="003E596E">
      <w:pPr>
        <w:autoSpaceDE w:val="0"/>
        <w:autoSpaceDN w:val="0"/>
        <w:adjustRightInd w:val="0"/>
        <w:spacing w:before="120" w:after="120" w:line="240" w:lineRule="auto"/>
        <w:ind w:right="-897"/>
        <w:rPr>
          <w:rFonts w:ascii="Arial" w:hAnsi="Arial" w:cs="Arial"/>
          <w:sz w:val="24"/>
          <w:szCs w:val="24"/>
        </w:rPr>
      </w:pPr>
      <w:r w:rsidRPr="006856AB">
        <w:rPr>
          <w:rFonts w:ascii="Arial" w:hAnsi="Arial" w:cs="Arial"/>
          <w:sz w:val="24"/>
          <w:szCs w:val="24"/>
        </w:rPr>
        <w:t xml:space="preserve">The following </w:t>
      </w:r>
      <w:r w:rsidR="00E2552A">
        <w:rPr>
          <w:rFonts w:ascii="Arial" w:hAnsi="Arial" w:cs="Arial"/>
          <w:sz w:val="24"/>
          <w:szCs w:val="24"/>
        </w:rPr>
        <w:t>s</w:t>
      </w:r>
      <w:r w:rsidRPr="006856AB">
        <w:rPr>
          <w:rFonts w:ascii="Arial" w:hAnsi="Arial" w:cs="Arial"/>
          <w:sz w:val="24"/>
          <w:szCs w:val="24"/>
        </w:rPr>
        <w:t>tate schools are</w:t>
      </w:r>
      <w:r w:rsidR="000E723E">
        <w:rPr>
          <w:rFonts w:ascii="Arial" w:hAnsi="Arial" w:cs="Arial"/>
          <w:sz w:val="24"/>
          <w:szCs w:val="24"/>
        </w:rPr>
        <w:t xml:space="preserve"> recognised </w:t>
      </w:r>
      <w:r w:rsidRPr="006856AB">
        <w:rPr>
          <w:rFonts w:ascii="Arial" w:hAnsi="Arial" w:cs="Arial"/>
          <w:sz w:val="24"/>
          <w:szCs w:val="24"/>
        </w:rPr>
        <w:t>as mature age state schools</w:t>
      </w:r>
      <w:r w:rsidR="00BD3C42" w:rsidRPr="006856AB">
        <w:rPr>
          <w:rFonts w:ascii="Arial" w:hAnsi="Arial" w:cs="Arial"/>
          <w:sz w:val="24"/>
          <w:szCs w:val="24"/>
        </w:rPr>
        <w:t>:</w:t>
      </w:r>
    </w:p>
    <w:p w14:paraId="77ED5AD3" w14:textId="77777777" w:rsidR="00992A66" w:rsidRPr="006856AB" w:rsidRDefault="00992A66" w:rsidP="003E596E">
      <w:pPr>
        <w:autoSpaceDE w:val="0"/>
        <w:autoSpaceDN w:val="0"/>
        <w:adjustRightInd w:val="0"/>
        <w:spacing w:before="120" w:after="120" w:line="240" w:lineRule="auto"/>
        <w:ind w:right="-897"/>
        <w:rPr>
          <w:rFonts w:ascii="Arial" w:hAnsi="Arial" w:cs="Arial"/>
          <w:sz w:val="24"/>
          <w:szCs w:val="24"/>
        </w:rPr>
      </w:pPr>
    </w:p>
    <w:p w14:paraId="77ED5AD4" w14:textId="77777777" w:rsidR="00930C79" w:rsidRPr="006856AB" w:rsidRDefault="00BD3C42" w:rsidP="003E5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right="-897" w:hanging="567"/>
        <w:rPr>
          <w:rFonts w:ascii="Arial" w:hAnsi="Arial" w:cs="Arial"/>
          <w:sz w:val="24"/>
          <w:szCs w:val="24"/>
        </w:rPr>
      </w:pPr>
      <w:r w:rsidRPr="006856AB">
        <w:rPr>
          <w:rFonts w:ascii="Arial" w:hAnsi="Arial" w:cs="Arial"/>
          <w:sz w:val="24"/>
          <w:szCs w:val="24"/>
        </w:rPr>
        <w:t>Aldridge State High School</w:t>
      </w:r>
    </w:p>
    <w:p w14:paraId="77ED5AD5" w14:textId="77777777" w:rsidR="00930C79" w:rsidRPr="006856AB" w:rsidRDefault="00930C79" w:rsidP="003E5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right="-897" w:hanging="567"/>
        <w:rPr>
          <w:rFonts w:ascii="Arial" w:hAnsi="Arial" w:cs="Arial"/>
          <w:sz w:val="24"/>
          <w:szCs w:val="24"/>
        </w:rPr>
      </w:pPr>
      <w:r w:rsidRPr="006856AB">
        <w:rPr>
          <w:rFonts w:ascii="Arial" w:hAnsi="Arial" w:cs="Arial"/>
          <w:sz w:val="24"/>
          <w:szCs w:val="24"/>
        </w:rPr>
        <w:t>Burnside State High School</w:t>
      </w:r>
    </w:p>
    <w:p w14:paraId="77ED5AD6" w14:textId="77777777" w:rsidR="00930C79" w:rsidRPr="006856AB" w:rsidRDefault="00BD3C42" w:rsidP="003E5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right="-897" w:hanging="567"/>
        <w:rPr>
          <w:rFonts w:ascii="Arial" w:hAnsi="Arial" w:cs="Arial"/>
          <w:sz w:val="24"/>
          <w:szCs w:val="24"/>
        </w:rPr>
      </w:pPr>
      <w:r w:rsidRPr="006856AB">
        <w:rPr>
          <w:rFonts w:ascii="Arial" w:hAnsi="Arial" w:cs="Arial"/>
          <w:sz w:val="24"/>
          <w:szCs w:val="24"/>
        </w:rPr>
        <w:t>Coorparoo Secondary College</w:t>
      </w:r>
    </w:p>
    <w:p w14:paraId="77ED5AD7" w14:textId="77777777" w:rsidR="00930C79" w:rsidRPr="006856AB" w:rsidRDefault="00BD3C42" w:rsidP="003E5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right="-897" w:hanging="567"/>
        <w:rPr>
          <w:rFonts w:ascii="Arial" w:hAnsi="Arial" w:cs="Arial"/>
          <w:sz w:val="24"/>
          <w:szCs w:val="24"/>
        </w:rPr>
      </w:pPr>
      <w:r w:rsidRPr="006856AB">
        <w:rPr>
          <w:rFonts w:ascii="Arial" w:hAnsi="Arial" w:cs="Arial"/>
          <w:sz w:val="24"/>
          <w:szCs w:val="24"/>
        </w:rPr>
        <w:t>Deception Bay State High School</w:t>
      </w:r>
    </w:p>
    <w:p w14:paraId="77ED5AD8" w14:textId="77777777" w:rsidR="00930C79" w:rsidRPr="006856AB" w:rsidRDefault="00930C79" w:rsidP="003E5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right="-897" w:hanging="567"/>
        <w:rPr>
          <w:rFonts w:ascii="Arial" w:hAnsi="Arial" w:cs="Arial"/>
          <w:sz w:val="24"/>
          <w:szCs w:val="24"/>
        </w:rPr>
      </w:pPr>
      <w:r w:rsidRPr="006856AB">
        <w:rPr>
          <w:rFonts w:ascii="Arial" w:hAnsi="Arial" w:cs="Arial"/>
          <w:sz w:val="24"/>
          <w:szCs w:val="24"/>
        </w:rPr>
        <w:t>Eagleby Learning Centre</w:t>
      </w:r>
      <w:r w:rsidR="00E2552A">
        <w:rPr>
          <w:rFonts w:ascii="Arial" w:hAnsi="Arial" w:cs="Arial"/>
          <w:sz w:val="24"/>
          <w:szCs w:val="24"/>
        </w:rPr>
        <w:t xml:space="preserve"> </w:t>
      </w:r>
      <w:r w:rsidRPr="006856AB">
        <w:rPr>
          <w:rFonts w:ascii="Arial" w:hAnsi="Arial" w:cs="Arial"/>
          <w:sz w:val="24"/>
          <w:szCs w:val="24"/>
        </w:rPr>
        <w:t>—</w:t>
      </w:r>
      <w:r w:rsidR="00E2552A">
        <w:rPr>
          <w:rFonts w:ascii="Arial" w:hAnsi="Arial" w:cs="Arial"/>
          <w:sz w:val="24"/>
          <w:szCs w:val="24"/>
        </w:rPr>
        <w:t xml:space="preserve"> </w:t>
      </w:r>
      <w:r w:rsidRPr="006856AB">
        <w:rPr>
          <w:rFonts w:ascii="Arial" w:hAnsi="Arial" w:cs="Arial"/>
          <w:sz w:val="24"/>
          <w:szCs w:val="24"/>
        </w:rPr>
        <w:t>Centre for Continuing Secondary Education (also known</w:t>
      </w:r>
      <w:r w:rsidR="00BD3C42" w:rsidRPr="006856AB">
        <w:rPr>
          <w:rFonts w:ascii="Arial" w:hAnsi="Arial" w:cs="Arial"/>
          <w:sz w:val="24"/>
          <w:szCs w:val="24"/>
        </w:rPr>
        <w:t xml:space="preserve"> as ‘Eagleby Learning College’)</w:t>
      </w:r>
    </w:p>
    <w:p w14:paraId="77ED5AD9" w14:textId="77777777" w:rsidR="00930C79" w:rsidRPr="006856AB" w:rsidRDefault="00BD3C42" w:rsidP="003E5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856AB">
        <w:rPr>
          <w:rFonts w:ascii="Arial" w:hAnsi="Arial" w:cs="Arial"/>
          <w:sz w:val="24"/>
          <w:szCs w:val="24"/>
        </w:rPr>
        <w:t>Heatley Secondary College</w:t>
      </w:r>
    </w:p>
    <w:p w14:paraId="77ED5ADA" w14:textId="77777777" w:rsidR="00930C79" w:rsidRPr="006856AB" w:rsidRDefault="00BD3C42" w:rsidP="003E5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856AB">
        <w:rPr>
          <w:rFonts w:ascii="Arial" w:hAnsi="Arial" w:cs="Arial"/>
          <w:sz w:val="24"/>
          <w:szCs w:val="24"/>
        </w:rPr>
        <w:t>Ipswich State High School</w:t>
      </w:r>
    </w:p>
    <w:p w14:paraId="77ED5ADB" w14:textId="77777777" w:rsidR="00930C79" w:rsidRPr="006856AB" w:rsidRDefault="00930C79" w:rsidP="003E5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856AB">
        <w:rPr>
          <w:rFonts w:ascii="Arial" w:hAnsi="Arial" w:cs="Arial"/>
          <w:sz w:val="24"/>
          <w:szCs w:val="24"/>
        </w:rPr>
        <w:t xml:space="preserve">Kingston College (also known as ‘Kingston </w:t>
      </w:r>
      <w:r w:rsidR="00BD3C42" w:rsidRPr="006856AB">
        <w:rPr>
          <w:rFonts w:ascii="Arial" w:hAnsi="Arial" w:cs="Arial"/>
          <w:sz w:val="24"/>
          <w:szCs w:val="24"/>
        </w:rPr>
        <w:t>State College’)</w:t>
      </w:r>
    </w:p>
    <w:p w14:paraId="77ED5ADC" w14:textId="77777777" w:rsidR="002E1EE0" w:rsidRPr="006856AB" w:rsidRDefault="002E1EE0" w:rsidP="003E5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Nambour State College</w:t>
      </w:r>
    </w:p>
    <w:p w14:paraId="77ED5ADD" w14:textId="77777777" w:rsidR="00930C79" w:rsidRPr="006856AB" w:rsidRDefault="00BD3C42" w:rsidP="003E596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856AB">
        <w:rPr>
          <w:rFonts w:ascii="Arial" w:hAnsi="Arial" w:cs="Arial"/>
          <w:sz w:val="24"/>
          <w:szCs w:val="24"/>
        </w:rPr>
        <w:t>Woodrid</w:t>
      </w:r>
      <w:bookmarkStart w:id="0" w:name="_GoBack"/>
      <w:bookmarkEnd w:id="0"/>
      <w:r w:rsidRPr="006856AB">
        <w:rPr>
          <w:rFonts w:ascii="Arial" w:hAnsi="Arial" w:cs="Arial"/>
          <w:sz w:val="24"/>
          <w:szCs w:val="24"/>
        </w:rPr>
        <w:t>ge State High School</w:t>
      </w:r>
    </w:p>
    <w:sectPr w:rsidR="00930C79" w:rsidRPr="006856AB" w:rsidSect="003E596E">
      <w:headerReference w:type="default" r:id="rId10"/>
      <w:footerReference w:type="default" r:id="rId11"/>
      <w:pgSz w:w="11906" w:h="16838"/>
      <w:pgMar w:top="1440" w:right="1440" w:bottom="1440" w:left="1440" w:header="0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734A0" w14:textId="77777777" w:rsidR="00075028" w:rsidRDefault="00075028" w:rsidP="00145A2E">
      <w:pPr>
        <w:spacing w:after="0" w:line="240" w:lineRule="auto"/>
      </w:pPr>
      <w:r>
        <w:separator/>
      </w:r>
    </w:p>
  </w:endnote>
  <w:endnote w:type="continuationSeparator" w:id="0">
    <w:p w14:paraId="57B2846E" w14:textId="77777777" w:rsidR="00075028" w:rsidRDefault="00075028" w:rsidP="0014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D5AE3" w14:textId="77777777" w:rsidR="00145A2E" w:rsidRDefault="00992A66" w:rsidP="00560547">
    <w:pPr>
      <w:pStyle w:val="Foot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ED5AE6" wp14:editId="4393B83A">
              <wp:simplePos x="0" y="0"/>
              <wp:positionH relativeFrom="column">
                <wp:posOffset>-600075</wp:posOffset>
              </wp:positionH>
              <wp:positionV relativeFrom="paragraph">
                <wp:posOffset>-410211</wp:posOffset>
              </wp:positionV>
              <wp:extent cx="4914900" cy="6000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D5AEB" w14:textId="420E44A7" w:rsidR="00226A6A" w:rsidRPr="00C32F82" w:rsidRDefault="00226A6A" w:rsidP="00226A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32F8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Uncontrolled copy.</w:t>
                          </w:r>
                          <w:r w:rsidRPr="00C32F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Refer</w:t>
                          </w:r>
                          <w:r w:rsidR="00D16ECE" w:rsidRPr="00C32F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to the Department of Education </w:t>
                          </w:r>
                          <w:r w:rsidRPr="00C32F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Policy and Procedure Register at </w:t>
                          </w:r>
                          <w:hyperlink r:id="rId1" w:history="1">
                            <w:r w:rsidR="00615FBA" w:rsidRPr="00DB167D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https://ppr.qed.qld.gov.au/pp/mature-age-student-applications-procedure</w:t>
                            </w:r>
                          </w:hyperlink>
                          <w:r w:rsidR="00615F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32F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to ensure you have the most current version of this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D5A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7.25pt;margin-top:-32.3pt;width:387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" filled="f" stroked="f">
              <v:textbox>
                <w:txbxContent>
                  <w:p w14:paraId="77ED5AEB" w14:textId="420E44A7" w:rsidR="00226A6A" w:rsidRPr="00C32F82" w:rsidRDefault="00226A6A" w:rsidP="00226A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32F82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Uncontrolled copy.</w:t>
                    </w:r>
                    <w:r w:rsidRPr="00C32F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Refer</w:t>
                    </w:r>
                    <w:r w:rsidR="00D16ECE" w:rsidRPr="00C32F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to the Department of Education </w:t>
                    </w:r>
                    <w:r w:rsidRPr="00C32F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Policy and Procedure Register at </w:t>
                    </w:r>
                    <w:hyperlink r:id="rId2" w:history="1">
                      <w:r w:rsidR="00615FBA" w:rsidRPr="00DB167D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https://ppr.qed.qld.gov.au/pp/mature-age-student-applications-procedure</w:t>
                      </w:r>
                    </w:hyperlink>
                    <w:r w:rsidR="00615FB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C32F82">
                      <w:rPr>
                        <w:rFonts w:ascii="Arial" w:hAnsi="Arial" w:cs="Arial"/>
                        <w:sz w:val="18"/>
                        <w:szCs w:val="18"/>
                      </w:rPr>
                      <w:t>to ensure you have the most current version of this document.</w:t>
                    </w:r>
                  </w:p>
                </w:txbxContent>
              </v:textbox>
            </v:shape>
          </w:pict>
        </mc:Fallback>
      </mc:AlternateContent>
    </w:r>
    <w:r w:rsidR="00D52A20">
      <w:rPr>
        <w:noProof/>
      </w:rPr>
      <w:drawing>
        <wp:anchor distT="0" distB="0" distL="114300" distR="114300" simplePos="0" relativeHeight="251659776" behindDoc="1" locked="1" layoutInCell="1" allowOverlap="1" wp14:anchorId="77ED5AE8" wp14:editId="77ED5A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E5858" w14:textId="77777777" w:rsidR="00075028" w:rsidRDefault="00075028" w:rsidP="00145A2E">
      <w:pPr>
        <w:spacing w:after="0" w:line="240" w:lineRule="auto"/>
      </w:pPr>
      <w:r>
        <w:separator/>
      </w:r>
    </w:p>
  </w:footnote>
  <w:footnote w:type="continuationSeparator" w:id="0">
    <w:p w14:paraId="30CEA5F6" w14:textId="77777777" w:rsidR="00075028" w:rsidRDefault="00075028" w:rsidP="0014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D5AE2" w14:textId="2856AB64" w:rsidR="00145A2E" w:rsidRDefault="00145A2E" w:rsidP="00560547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245B"/>
    <w:multiLevelType w:val="hybridMultilevel"/>
    <w:tmpl w:val="F55A380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101B9"/>
    <w:multiLevelType w:val="hybridMultilevel"/>
    <w:tmpl w:val="98EC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D6BC0"/>
    <w:multiLevelType w:val="hybridMultilevel"/>
    <w:tmpl w:val="C186EC36"/>
    <w:lvl w:ilvl="0" w:tplc="A3CC7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79"/>
    <w:rsid w:val="00075028"/>
    <w:rsid w:val="000E723E"/>
    <w:rsid w:val="00101C2A"/>
    <w:rsid w:val="00145A2E"/>
    <w:rsid w:val="001A6B71"/>
    <w:rsid w:val="001C0D4F"/>
    <w:rsid w:val="00226A6A"/>
    <w:rsid w:val="002D7D6C"/>
    <w:rsid w:val="002E1EE0"/>
    <w:rsid w:val="00350EE8"/>
    <w:rsid w:val="003B3E5C"/>
    <w:rsid w:val="003D47C2"/>
    <w:rsid w:val="003E596E"/>
    <w:rsid w:val="00423896"/>
    <w:rsid w:val="00477490"/>
    <w:rsid w:val="00557B48"/>
    <w:rsid w:val="00560547"/>
    <w:rsid w:val="0058601F"/>
    <w:rsid w:val="00615FBA"/>
    <w:rsid w:val="00675FB1"/>
    <w:rsid w:val="00680E0A"/>
    <w:rsid w:val="006856AB"/>
    <w:rsid w:val="0069302C"/>
    <w:rsid w:val="00701EAA"/>
    <w:rsid w:val="00812CD4"/>
    <w:rsid w:val="00843A85"/>
    <w:rsid w:val="008713AC"/>
    <w:rsid w:val="00930C79"/>
    <w:rsid w:val="00962476"/>
    <w:rsid w:val="00992A66"/>
    <w:rsid w:val="009B3B0F"/>
    <w:rsid w:val="00A47E2E"/>
    <w:rsid w:val="00A66AFF"/>
    <w:rsid w:val="00AB6512"/>
    <w:rsid w:val="00AC1727"/>
    <w:rsid w:val="00B34EB6"/>
    <w:rsid w:val="00B471F4"/>
    <w:rsid w:val="00B47C1F"/>
    <w:rsid w:val="00BD3C42"/>
    <w:rsid w:val="00C03FBC"/>
    <w:rsid w:val="00C227F1"/>
    <w:rsid w:val="00C32F82"/>
    <w:rsid w:val="00C5132B"/>
    <w:rsid w:val="00CE49FD"/>
    <w:rsid w:val="00D16ECE"/>
    <w:rsid w:val="00D52A20"/>
    <w:rsid w:val="00D55BB1"/>
    <w:rsid w:val="00D91268"/>
    <w:rsid w:val="00E2552A"/>
    <w:rsid w:val="00E60DF9"/>
    <w:rsid w:val="00E80E91"/>
    <w:rsid w:val="00EB5C06"/>
    <w:rsid w:val="00F6288B"/>
    <w:rsid w:val="00F6652A"/>
    <w:rsid w:val="00FB731A"/>
    <w:rsid w:val="00FC402D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ED5AD1"/>
  <w15:docId w15:val="{D4A68B44-8BAC-4152-BB07-DAE1247C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2E"/>
  </w:style>
  <w:style w:type="paragraph" w:styleId="Footer">
    <w:name w:val="footer"/>
    <w:basedOn w:val="Normal"/>
    <w:link w:val="FooterChar"/>
    <w:uiPriority w:val="99"/>
    <w:unhideWhenUsed/>
    <w:rsid w:val="0014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2E"/>
  </w:style>
  <w:style w:type="paragraph" w:styleId="BalloonText">
    <w:name w:val="Balloon Text"/>
    <w:basedOn w:val="Normal"/>
    <w:link w:val="BalloonTextChar"/>
    <w:uiPriority w:val="99"/>
    <w:semiHidden/>
    <w:unhideWhenUsed/>
    <w:rsid w:val="0068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AB"/>
    <w:rPr>
      <w:rFonts w:ascii="Tahoma" w:hAnsi="Tahoma" w:cs="Tahoma"/>
      <w:sz w:val="16"/>
      <w:szCs w:val="16"/>
    </w:rPr>
  </w:style>
  <w:style w:type="character" w:styleId="Hyperlink">
    <w:name w:val="Hyperlink"/>
    <w:rsid w:val="0022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ppr.qed.qld.gov.au/pp/mature-age-student-applications-procedure" TargetMode="External"/><Relationship Id="rId1" Type="http://schemas.openxmlformats.org/officeDocument/2006/relationships/hyperlink" Target="https://ppr.qed.qld.gov.au/pp/mature-age-student-applications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20/707918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2023-06-30T05:45:59+00:00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List of mature age state schools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GALLAGHER, Julie</DisplayName>
        <AccountId>35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2023-06-30T19:00:59+00:00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2023-06-30T19:00:59+00:00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2021-02-04T02:20:05+00:00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>2023-06-30T19:00:00+00:00</PublishingStartDate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3</PPRHPRMRevisionNumber>
    <PPRKeywords xmlns="http://schemas.microsoft.com/sharepoint/v3">prospective mature age student; disclosure of criminal history; Criminal History Check; adult learner;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20/707019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349F4-7FF3-4160-ADB5-749165AA2302}"/>
</file>

<file path=customXml/itemProps2.xml><?xml version="1.0" encoding="utf-8"?>
<ds:datastoreItem xmlns:ds="http://schemas.openxmlformats.org/officeDocument/2006/customXml" ds:itemID="{BA4B4367-AF35-4B9B-BB49-4A2FF672BF07}"/>
</file>

<file path=customXml/itemProps3.xml><?xml version="1.0" encoding="utf-8"?>
<ds:datastoreItem xmlns:ds="http://schemas.openxmlformats.org/officeDocument/2006/customXml" ds:itemID="{7E54C647-E778-40A0-A60D-4487892F4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prescribed mature age state schools</vt:lpstr>
    </vt:vector>
  </TitlesOfParts>
  <Company>Queensland Government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mature age state schools</dc:title>
  <dc:creator>MOSSOP, Magda</dc:creator>
  <cp:lastModifiedBy>WANT, Deb</cp:lastModifiedBy>
  <cp:revision>3</cp:revision>
  <dcterms:created xsi:type="dcterms:W3CDTF">2021-02-04T01:56:00Z</dcterms:created>
  <dcterms:modified xsi:type="dcterms:W3CDTF">2021-02-04T02:20:00Z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f39d541e-de57-49a3-ad17-718194fa9305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Order">
    <vt:r8>26500</vt:r8>
  </property>
</Properties>
</file>