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356E" w14:textId="77777777" w:rsidR="00113D7E" w:rsidRPr="002F37D1" w:rsidRDefault="00113D7E" w:rsidP="00C64456">
      <w:pPr>
        <w:rPr>
          <w:rFonts w:ascii="Arial" w:hAnsi="Arial" w:cs="Arial"/>
        </w:rPr>
      </w:pPr>
    </w:p>
    <w:p w14:paraId="7DC4E29B" w14:textId="5E804ED5" w:rsidR="00F74BE8" w:rsidRPr="002F37D1" w:rsidRDefault="00F74BE8" w:rsidP="00F74BE8">
      <w:pPr>
        <w:rPr>
          <w:rFonts w:ascii="Arial" w:hAnsi="Arial" w:cs="Arial"/>
          <w:b/>
          <w:color w:val="000000"/>
          <w:sz w:val="22"/>
          <w:szCs w:val="22"/>
        </w:rPr>
      </w:pPr>
      <w:r w:rsidRPr="002F37D1">
        <w:rPr>
          <w:rFonts w:ascii="Arial" w:hAnsi="Arial" w:cs="Arial"/>
          <w:b/>
          <w:color w:val="000000"/>
          <w:sz w:val="22"/>
          <w:szCs w:val="22"/>
        </w:rPr>
        <w:t>Notice to parent/student: Preliminary view on proposed flexible arrangement</w:t>
      </w:r>
      <w:r w:rsidR="00D970F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A35C2">
        <w:rPr>
          <w:rFonts w:ascii="Arial" w:hAnsi="Arial" w:cs="Arial"/>
          <w:b/>
          <w:color w:val="000000"/>
          <w:sz w:val="22"/>
          <w:szCs w:val="22"/>
        </w:rPr>
        <w:t>involving</w:t>
      </w:r>
      <w:r w:rsidR="00D970F0">
        <w:rPr>
          <w:rFonts w:ascii="Arial" w:hAnsi="Arial" w:cs="Arial"/>
          <w:b/>
          <w:color w:val="000000"/>
          <w:sz w:val="22"/>
          <w:szCs w:val="22"/>
        </w:rPr>
        <w:t xml:space="preserve"> an alternative education provider</w:t>
      </w:r>
    </w:p>
    <w:p w14:paraId="21B95316" w14:textId="4A830A24" w:rsidR="00F74BE8" w:rsidRPr="002F37D1" w:rsidRDefault="00F74BE8" w:rsidP="00AE260D">
      <w:pPr>
        <w:rPr>
          <w:rFonts w:ascii="Arial" w:hAnsi="Arial" w:cs="Arial"/>
          <w:b/>
          <w:color w:val="FF0000"/>
          <w:sz w:val="22"/>
          <w:szCs w:val="22"/>
        </w:rPr>
      </w:pPr>
    </w:p>
    <w:p w14:paraId="5C56B97E" w14:textId="0419C0D4" w:rsidR="00BD0AEA" w:rsidRPr="002F37D1" w:rsidRDefault="00BD0AEA" w:rsidP="00AE260D">
      <w:pPr>
        <w:rPr>
          <w:rFonts w:ascii="Arial" w:hAnsi="Arial" w:cs="Arial"/>
          <w:b/>
          <w:color w:val="FF0000"/>
          <w:sz w:val="22"/>
          <w:szCs w:val="22"/>
        </w:rPr>
      </w:pPr>
      <w:r w:rsidRPr="002F37D1">
        <w:rPr>
          <w:rFonts w:ascii="Arial" w:hAnsi="Arial" w:cs="Arial"/>
          <w:b/>
          <w:color w:val="FF0000"/>
          <w:sz w:val="22"/>
          <w:szCs w:val="22"/>
        </w:rPr>
        <w:t>**</w:t>
      </w:r>
      <w:r w:rsidR="009773C8" w:rsidRPr="002F37D1">
        <w:rPr>
          <w:rFonts w:ascii="Arial" w:hAnsi="Arial" w:cs="Arial"/>
          <w:b/>
          <w:color w:val="FF0000"/>
          <w:sz w:val="22"/>
          <w:szCs w:val="22"/>
        </w:rPr>
        <w:t xml:space="preserve">This </w:t>
      </w:r>
      <w:r w:rsidR="004647FD" w:rsidRPr="002F37D1">
        <w:rPr>
          <w:rFonts w:ascii="Arial" w:hAnsi="Arial" w:cs="Arial"/>
          <w:b/>
          <w:color w:val="FF0000"/>
          <w:sz w:val="22"/>
          <w:szCs w:val="22"/>
        </w:rPr>
        <w:t>notice</w:t>
      </w:r>
      <w:r w:rsidR="00AE260D" w:rsidRPr="002F37D1">
        <w:rPr>
          <w:rFonts w:ascii="Arial" w:hAnsi="Arial" w:cs="Arial"/>
          <w:b/>
          <w:color w:val="FF0000"/>
          <w:sz w:val="22"/>
          <w:szCs w:val="22"/>
        </w:rPr>
        <w:t xml:space="preserve"> is to be provided to parent/student</w:t>
      </w:r>
      <w:r w:rsidR="009773C8" w:rsidRPr="002F37D1">
        <w:rPr>
          <w:rFonts w:ascii="Arial" w:hAnsi="Arial" w:cs="Arial"/>
          <w:b/>
          <w:color w:val="FF0000"/>
          <w:sz w:val="22"/>
          <w:szCs w:val="22"/>
        </w:rPr>
        <w:t xml:space="preserve"> if </w:t>
      </w:r>
      <w:r w:rsidR="008D4D2C">
        <w:rPr>
          <w:rFonts w:ascii="Arial" w:hAnsi="Arial" w:cs="Arial"/>
          <w:b/>
          <w:color w:val="FF0000"/>
          <w:sz w:val="22"/>
          <w:szCs w:val="22"/>
        </w:rPr>
        <w:t>the authorised entity</w:t>
      </w:r>
      <w:r w:rsidR="00AE260D" w:rsidRPr="002F37D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773C8" w:rsidRPr="002F37D1">
        <w:rPr>
          <w:rFonts w:ascii="Arial" w:hAnsi="Arial" w:cs="Arial"/>
          <w:b/>
          <w:color w:val="FF0000"/>
          <w:sz w:val="22"/>
          <w:szCs w:val="22"/>
        </w:rPr>
        <w:t xml:space="preserve">decides </w:t>
      </w:r>
      <w:r w:rsidR="009773C8" w:rsidRPr="002E4CE6">
        <w:rPr>
          <w:rFonts w:ascii="Arial" w:hAnsi="Arial" w:cs="Arial"/>
          <w:b/>
          <w:color w:val="FF0000"/>
          <w:sz w:val="22"/>
          <w:szCs w:val="22"/>
          <w:u w:val="single"/>
        </w:rPr>
        <w:t>not</w:t>
      </w:r>
      <w:r w:rsidR="009773C8" w:rsidRPr="002F37D1">
        <w:rPr>
          <w:rFonts w:ascii="Arial" w:hAnsi="Arial" w:cs="Arial"/>
          <w:b/>
          <w:color w:val="FF0000"/>
          <w:sz w:val="22"/>
          <w:szCs w:val="22"/>
        </w:rPr>
        <w:t xml:space="preserve"> to grant a flexible arrangement. </w:t>
      </w:r>
      <w:r w:rsidR="00D9793B" w:rsidRPr="002F37D1">
        <w:rPr>
          <w:rFonts w:ascii="Arial" w:hAnsi="Arial" w:cs="Arial"/>
          <w:b/>
          <w:color w:val="FF0000"/>
          <w:sz w:val="22"/>
          <w:szCs w:val="22"/>
        </w:rPr>
        <w:t xml:space="preserve">It </w:t>
      </w:r>
      <w:r w:rsidR="009773C8" w:rsidRPr="002F37D1">
        <w:rPr>
          <w:rFonts w:ascii="Arial" w:hAnsi="Arial" w:cs="Arial"/>
          <w:b/>
          <w:color w:val="FF0000"/>
          <w:sz w:val="22"/>
          <w:szCs w:val="22"/>
        </w:rPr>
        <w:t>should be printed on school letterhead</w:t>
      </w:r>
      <w:r w:rsidRPr="002F37D1">
        <w:rPr>
          <w:rFonts w:ascii="Arial" w:hAnsi="Arial" w:cs="Arial"/>
          <w:b/>
          <w:color w:val="FF0000"/>
          <w:sz w:val="22"/>
          <w:szCs w:val="22"/>
        </w:rPr>
        <w:t>.</w:t>
      </w:r>
      <w:r w:rsidR="009773C8" w:rsidRPr="002F37D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AE260D" w:rsidRPr="002F37D1">
        <w:rPr>
          <w:rFonts w:ascii="Arial" w:hAnsi="Arial" w:cs="Arial"/>
          <w:b/>
          <w:color w:val="FF0000"/>
          <w:sz w:val="22"/>
          <w:szCs w:val="22"/>
        </w:rPr>
        <w:t>DELETE</w:t>
      </w:r>
      <w:r w:rsidR="009773C8" w:rsidRPr="002F37D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AE260D" w:rsidRPr="002F37D1">
        <w:rPr>
          <w:rFonts w:ascii="Arial" w:hAnsi="Arial" w:cs="Arial"/>
          <w:b/>
          <w:color w:val="FF0000"/>
          <w:sz w:val="22"/>
          <w:szCs w:val="22"/>
        </w:rPr>
        <w:t>THIS NOTE</w:t>
      </w:r>
      <w:r w:rsidR="009773C8" w:rsidRPr="002F37D1">
        <w:rPr>
          <w:rFonts w:ascii="Arial" w:hAnsi="Arial" w:cs="Arial"/>
          <w:b/>
          <w:color w:val="FF0000"/>
          <w:sz w:val="22"/>
          <w:szCs w:val="22"/>
        </w:rPr>
        <w:t xml:space="preserve"> BEFORE PRINTING</w:t>
      </w:r>
      <w:r w:rsidR="00D9793B" w:rsidRPr="002F37D1">
        <w:rPr>
          <w:rFonts w:ascii="Arial" w:hAnsi="Arial" w:cs="Arial"/>
          <w:b/>
          <w:color w:val="FF0000"/>
          <w:sz w:val="22"/>
          <w:szCs w:val="22"/>
        </w:rPr>
        <w:t xml:space="preserve"> **</w:t>
      </w:r>
    </w:p>
    <w:p w14:paraId="0616EC6C" w14:textId="77777777" w:rsidR="00113D7E" w:rsidRPr="002F37D1" w:rsidRDefault="00113D7E" w:rsidP="008F3BCE">
      <w:pPr>
        <w:rPr>
          <w:rFonts w:ascii="Arial" w:hAnsi="Arial" w:cs="Arial"/>
          <w:b/>
          <w:color w:val="000000"/>
          <w:sz w:val="22"/>
          <w:szCs w:val="22"/>
        </w:rPr>
      </w:pPr>
    </w:p>
    <w:p w14:paraId="18970F15" w14:textId="77777777" w:rsidR="00113D7E" w:rsidRPr="002F37D1" w:rsidRDefault="00AE260D" w:rsidP="008F3BCE">
      <w:pPr>
        <w:rPr>
          <w:rFonts w:ascii="Arial" w:hAnsi="Arial" w:cs="Arial"/>
          <w:color w:val="FF0000"/>
          <w:sz w:val="22"/>
          <w:szCs w:val="22"/>
        </w:rPr>
      </w:pPr>
      <w:r w:rsidRPr="002F37D1">
        <w:rPr>
          <w:rFonts w:ascii="Arial" w:hAnsi="Arial" w:cs="Arial"/>
          <w:color w:val="FF0000"/>
          <w:sz w:val="22"/>
          <w:szCs w:val="22"/>
        </w:rPr>
        <w:t>{</w:t>
      </w:r>
      <w:r w:rsidR="00113D7E" w:rsidRPr="002F37D1">
        <w:rPr>
          <w:rFonts w:ascii="Arial" w:hAnsi="Arial" w:cs="Arial"/>
          <w:color w:val="FF0000"/>
          <w:sz w:val="22"/>
          <w:szCs w:val="22"/>
        </w:rPr>
        <w:t>Insert date</w:t>
      </w:r>
      <w:r w:rsidRPr="002F37D1">
        <w:rPr>
          <w:rFonts w:ascii="Arial" w:hAnsi="Arial" w:cs="Arial"/>
          <w:color w:val="FF0000"/>
          <w:sz w:val="22"/>
          <w:szCs w:val="22"/>
        </w:rPr>
        <w:t>}</w:t>
      </w:r>
    </w:p>
    <w:p w14:paraId="762A4954" w14:textId="77777777" w:rsidR="00113D7E" w:rsidRPr="002F37D1" w:rsidRDefault="00113D7E" w:rsidP="008F3BCE">
      <w:pPr>
        <w:rPr>
          <w:rFonts w:ascii="Arial" w:hAnsi="Arial" w:cs="Arial"/>
          <w:color w:val="000000"/>
          <w:sz w:val="22"/>
          <w:szCs w:val="22"/>
        </w:rPr>
      </w:pPr>
    </w:p>
    <w:p w14:paraId="4F4C1E44" w14:textId="24A64B6A" w:rsidR="00113D7E" w:rsidRPr="002F37D1" w:rsidRDefault="00AE260D" w:rsidP="008F3BCE">
      <w:pPr>
        <w:rPr>
          <w:rFonts w:ascii="Arial" w:hAnsi="Arial" w:cs="Arial"/>
          <w:color w:val="FF0000"/>
          <w:sz w:val="22"/>
          <w:szCs w:val="22"/>
        </w:rPr>
      </w:pPr>
      <w:r w:rsidRPr="002F37D1">
        <w:rPr>
          <w:rFonts w:ascii="Arial" w:hAnsi="Arial" w:cs="Arial"/>
          <w:color w:val="FF0000"/>
          <w:sz w:val="22"/>
          <w:szCs w:val="22"/>
        </w:rPr>
        <w:t>{I</w:t>
      </w:r>
      <w:r w:rsidR="00113D7E" w:rsidRPr="002F37D1">
        <w:rPr>
          <w:rFonts w:ascii="Arial" w:hAnsi="Arial" w:cs="Arial"/>
          <w:color w:val="FF0000"/>
          <w:sz w:val="22"/>
          <w:szCs w:val="22"/>
        </w:rPr>
        <w:t xml:space="preserve">nsert name </w:t>
      </w:r>
      <w:r w:rsidR="00FE0C65" w:rsidRPr="002F37D1">
        <w:rPr>
          <w:rFonts w:ascii="Arial" w:hAnsi="Arial" w:cs="Arial"/>
          <w:color w:val="FF0000"/>
          <w:sz w:val="22"/>
          <w:szCs w:val="22"/>
        </w:rPr>
        <w:t xml:space="preserve">of parent OR </w:t>
      </w:r>
      <w:r w:rsidR="00FE0C65" w:rsidRPr="00E67B96">
        <w:rPr>
          <w:rFonts w:ascii="Arial" w:hAnsi="Arial" w:cs="Arial"/>
          <w:color w:val="FF0000"/>
          <w:sz w:val="22"/>
          <w:szCs w:val="22"/>
        </w:rPr>
        <w:t>student</w:t>
      </w:r>
      <w:r w:rsidR="00FD4EC8" w:rsidRPr="00E67B96">
        <w:rPr>
          <w:rFonts w:ascii="Arial" w:hAnsi="Arial" w:cs="Arial"/>
          <w:color w:val="FF0000"/>
          <w:sz w:val="22"/>
          <w:szCs w:val="22"/>
        </w:rPr>
        <w:t xml:space="preserve"> if </w:t>
      </w:r>
      <w:r w:rsidR="00E67B96">
        <w:rPr>
          <w:rFonts w:ascii="Arial" w:hAnsi="Arial" w:cs="Arial"/>
          <w:color w:val="FF0000"/>
          <w:sz w:val="22"/>
          <w:szCs w:val="22"/>
        </w:rPr>
        <w:t>independent</w:t>
      </w:r>
      <w:r w:rsidR="00566828">
        <w:rPr>
          <w:rFonts w:ascii="Arial" w:hAnsi="Arial" w:cs="Arial"/>
          <w:color w:val="FF0000"/>
          <w:sz w:val="22"/>
          <w:szCs w:val="22"/>
        </w:rPr>
        <w:t xml:space="preserve"> or in the compulsory participation phase</w:t>
      </w:r>
      <w:r w:rsidRPr="002F37D1">
        <w:rPr>
          <w:rFonts w:ascii="Arial" w:hAnsi="Arial" w:cs="Arial"/>
          <w:color w:val="FF0000"/>
          <w:sz w:val="22"/>
          <w:szCs w:val="22"/>
        </w:rPr>
        <w:t>}</w:t>
      </w:r>
    </w:p>
    <w:p w14:paraId="3631EF32" w14:textId="77777777" w:rsidR="00113D7E" w:rsidRPr="002F37D1" w:rsidRDefault="00AE260D" w:rsidP="008F3BCE">
      <w:pPr>
        <w:rPr>
          <w:rFonts w:ascii="Arial" w:hAnsi="Arial" w:cs="Arial"/>
          <w:color w:val="FF0000"/>
          <w:sz w:val="22"/>
          <w:szCs w:val="22"/>
        </w:rPr>
      </w:pPr>
      <w:bookmarkStart w:id="0" w:name="AuthorsName"/>
      <w:bookmarkStart w:id="1" w:name="Name"/>
      <w:bookmarkStart w:id="2" w:name="Title"/>
      <w:bookmarkStart w:id="3" w:name="BusinessName"/>
      <w:bookmarkStart w:id="4" w:name="Address"/>
      <w:bookmarkEnd w:id="0"/>
      <w:bookmarkEnd w:id="1"/>
      <w:bookmarkEnd w:id="2"/>
      <w:bookmarkEnd w:id="3"/>
      <w:bookmarkEnd w:id="4"/>
      <w:r w:rsidRPr="002F37D1">
        <w:rPr>
          <w:rFonts w:ascii="Arial" w:hAnsi="Arial" w:cs="Arial"/>
          <w:color w:val="FF0000"/>
          <w:sz w:val="22"/>
          <w:szCs w:val="22"/>
        </w:rPr>
        <w:t>{</w:t>
      </w:r>
      <w:r w:rsidR="00113D7E" w:rsidRPr="002F37D1">
        <w:rPr>
          <w:rFonts w:ascii="Arial" w:hAnsi="Arial" w:cs="Arial"/>
          <w:color w:val="FF0000"/>
          <w:sz w:val="22"/>
          <w:szCs w:val="22"/>
        </w:rPr>
        <w:t>Insert address</w:t>
      </w:r>
      <w:r w:rsidRPr="002F37D1">
        <w:rPr>
          <w:rFonts w:ascii="Arial" w:hAnsi="Arial" w:cs="Arial"/>
          <w:color w:val="FF0000"/>
          <w:sz w:val="22"/>
          <w:szCs w:val="22"/>
        </w:rPr>
        <w:t>}</w:t>
      </w:r>
      <w:r w:rsidR="00113D7E" w:rsidRPr="002F37D1">
        <w:rPr>
          <w:rFonts w:ascii="Arial" w:hAnsi="Arial" w:cs="Arial"/>
          <w:color w:val="FF0000"/>
          <w:sz w:val="22"/>
          <w:szCs w:val="22"/>
        </w:rPr>
        <w:t xml:space="preserve">  </w:t>
      </w:r>
    </w:p>
    <w:p w14:paraId="34B2187F" w14:textId="77777777" w:rsidR="00113D7E" w:rsidRPr="002F37D1" w:rsidRDefault="00AE260D" w:rsidP="00137FE6">
      <w:pPr>
        <w:pStyle w:val="Header"/>
        <w:pBdr>
          <w:bottom w:val="none" w:sz="0" w:space="0" w:color="auto"/>
        </w:pBdr>
        <w:rPr>
          <w:rFonts w:cs="Arial"/>
          <w:b w:val="0"/>
          <w:i/>
          <w:color w:val="FF0000"/>
          <w:sz w:val="22"/>
          <w:szCs w:val="22"/>
          <w:lang w:val="en-AU"/>
        </w:rPr>
      </w:pPr>
      <w:bookmarkStart w:id="5" w:name="SuburbState"/>
      <w:bookmarkEnd w:id="5"/>
      <w:r w:rsidRPr="002F37D1">
        <w:rPr>
          <w:rFonts w:cs="Arial"/>
          <w:b w:val="0"/>
          <w:color w:val="FF0000"/>
          <w:sz w:val="22"/>
          <w:szCs w:val="22"/>
          <w:lang w:val="en-AU"/>
        </w:rPr>
        <w:t>{</w:t>
      </w:r>
      <w:r w:rsidR="00113D7E" w:rsidRPr="002F37D1">
        <w:rPr>
          <w:rFonts w:cs="Arial"/>
          <w:b w:val="0"/>
          <w:color w:val="FF0000"/>
          <w:sz w:val="22"/>
          <w:szCs w:val="22"/>
          <w:lang w:val="en-AU"/>
        </w:rPr>
        <w:t>Insert suburb</w:t>
      </w:r>
      <w:r w:rsidRPr="002F37D1">
        <w:rPr>
          <w:rFonts w:cs="Arial"/>
          <w:b w:val="0"/>
          <w:color w:val="FF0000"/>
          <w:sz w:val="22"/>
          <w:szCs w:val="22"/>
          <w:lang w:val="en-AU"/>
        </w:rPr>
        <w:t>}</w:t>
      </w:r>
      <w:r w:rsidR="00113D7E" w:rsidRPr="002F37D1">
        <w:rPr>
          <w:rFonts w:cs="Arial"/>
          <w:b w:val="0"/>
          <w:i/>
          <w:color w:val="FF0000"/>
          <w:sz w:val="22"/>
          <w:szCs w:val="22"/>
          <w:lang w:val="en-AU"/>
        </w:rPr>
        <w:t xml:space="preserve"> </w:t>
      </w:r>
      <w:r w:rsidRPr="002F37D1">
        <w:rPr>
          <w:rFonts w:cs="Arial"/>
          <w:b w:val="0"/>
          <w:i/>
          <w:color w:val="FF0000"/>
          <w:sz w:val="22"/>
          <w:szCs w:val="22"/>
          <w:lang w:val="en-AU"/>
        </w:rPr>
        <w:t xml:space="preserve"> </w:t>
      </w:r>
      <w:r w:rsidR="00113D7E" w:rsidRPr="002F37D1">
        <w:rPr>
          <w:rFonts w:cs="Arial"/>
          <w:b w:val="0"/>
          <w:sz w:val="22"/>
          <w:szCs w:val="22"/>
          <w:lang w:val="en-AU"/>
        </w:rPr>
        <w:t>QLD</w:t>
      </w:r>
      <w:r w:rsidRPr="002F37D1">
        <w:rPr>
          <w:rFonts w:cs="Arial"/>
          <w:b w:val="0"/>
          <w:sz w:val="22"/>
          <w:szCs w:val="22"/>
          <w:lang w:val="en-AU"/>
        </w:rPr>
        <w:t xml:space="preserve"> </w:t>
      </w:r>
      <w:r w:rsidR="00113D7E" w:rsidRPr="002F37D1">
        <w:rPr>
          <w:rFonts w:cs="Arial"/>
          <w:b w:val="0"/>
          <w:i/>
          <w:color w:val="FF0000"/>
          <w:sz w:val="22"/>
          <w:szCs w:val="22"/>
          <w:lang w:val="en-AU"/>
        </w:rPr>
        <w:t xml:space="preserve"> </w:t>
      </w:r>
      <w:r w:rsidRPr="002F37D1">
        <w:rPr>
          <w:rFonts w:cs="Arial"/>
          <w:b w:val="0"/>
          <w:color w:val="FF0000"/>
          <w:sz w:val="22"/>
          <w:szCs w:val="22"/>
          <w:lang w:val="en-AU"/>
        </w:rPr>
        <w:t>{I</w:t>
      </w:r>
      <w:r w:rsidR="00113D7E" w:rsidRPr="002F37D1">
        <w:rPr>
          <w:rFonts w:cs="Arial"/>
          <w:b w:val="0"/>
          <w:color w:val="FF0000"/>
          <w:sz w:val="22"/>
          <w:szCs w:val="22"/>
          <w:lang w:val="en-AU"/>
        </w:rPr>
        <w:t>nsert postcode</w:t>
      </w:r>
      <w:r w:rsidRPr="002F37D1">
        <w:rPr>
          <w:rFonts w:cs="Arial"/>
          <w:b w:val="0"/>
          <w:color w:val="FF0000"/>
          <w:sz w:val="22"/>
          <w:szCs w:val="22"/>
          <w:lang w:val="en-AU"/>
        </w:rPr>
        <w:t>}</w:t>
      </w:r>
      <w:r w:rsidR="00113D7E" w:rsidRPr="002F37D1">
        <w:rPr>
          <w:rFonts w:cs="Arial"/>
          <w:b w:val="0"/>
          <w:i/>
          <w:color w:val="FF0000"/>
          <w:sz w:val="22"/>
          <w:szCs w:val="22"/>
          <w:lang w:val="en-AU"/>
        </w:rPr>
        <w:t xml:space="preserve">  </w:t>
      </w:r>
    </w:p>
    <w:p w14:paraId="2F6296FB" w14:textId="7CF4B6DA" w:rsidR="00B33706" w:rsidRPr="002F37D1" w:rsidRDefault="00B33706" w:rsidP="00137FE6">
      <w:pPr>
        <w:pStyle w:val="Header"/>
        <w:pBdr>
          <w:bottom w:val="none" w:sz="0" w:space="0" w:color="auto"/>
        </w:pBdr>
        <w:spacing w:before="440" w:after="220"/>
        <w:jc w:val="both"/>
        <w:rPr>
          <w:rFonts w:cs="Arial"/>
          <w:sz w:val="22"/>
          <w:szCs w:val="22"/>
          <w:lang w:val="en-AU"/>
        </w:rPr>
      </w:pPr>
      <w:r w:rsidRPr="002F37D1">
        <w:rPr>
          <w:rFonts w:cs="Arial"/>
          <w:sz w:val="22"/>
          <w:szCs w:val="22"/>
          <w:lang w:val="en-AU"/>
        </w:rPr>
        <w:t xml:space="preserve">Re:  </w:t>
      </w:r>
      <w:r w:rsidR="0007221A" w:rsidRPr="002F37D1">
        <w:rPr>
          <w:rFonts w:cs="Arial"/>
          <w:sz w:val="22"/>
          <w:szCs w:val="22"/>
          <w:lang w:val="en-AU"/>
        </w:rPr>
        <w:t xml:space="preserve">Preliminary view </w:t>
      </w:r>
      <w:r w:rsidRPr="002F37D1">
        <w:rPr>
          <w:rFonts w:cs="Arial"/>
          <w:sz w:val="22"/>
          <w:szCs w:val="22"/>
          <w:lang w:val="en-AU"/>
        </w:rPr>
        <w:t xml:space="preserve">to not approve a flexible arrangement </w:t>
      </w:r>
      <w:r w:rsidR="004A35C2">
        <w:rPr>
          <w:rFonts w:cs="Arial"/>
          <w:sz w:val="22"/>
          <w:szCs w:val="22"/>
          <w:lang w:val="en-AU"/>
        </w:rPr>
        <w:t>involving</w:t>
      </w:r>
      <w:r w:rsidR="00D970F0">
        <w:rPr>
          <w:rFonts w:cs="Arial"/>
          <w:sz w:val="22"/>
          <w:szCs w:val="22"/>
          <w:lang w:val="en-AU"/>
        </w:rPr>
        <w:t xml:space="preserve"> an alternative education provider</w:t>
      </w:r>
    </w:p>
    <w:p w14:paraId="7446E2AA" w14:textId="0B3A0D45" w:rsidR="00113D7E" w:rsidRPr="002F37D1" w:rsidRDefault="00113D7E" w:rsidP="00137FE6">
      <w:pPr>
        <w:pStyle w:val="Header"/>
        <w:pBdr>
          <w:bottom w:val="none" w:sz="0" w:space="0" w:color="auto"/>
        </w:pBdr>
        <w:spacing w:before="440" w:after="220"/>
        <w:jc w:val="both"/>
        <w:rPr>
          <w:rFonts w:cs="Arial"/>
          <w:b w:val="0"/>
          <w:sz w:val="22"/>
          <w:szCs w:val="22"/>
          <w:lang w:val="en-AU"/>
        </w:rPr>
      </w:pPr>
      <w:r w:rsidRPr="002F37D1">
        <w:rPr>
          <w:rFonts w:cs="Arial"/>
          <w:b w:val="0"/>
          <w:sz w:val="22"/>
          <w:szCs w:val="22"/>
          <w:lang w:val="en-AU"/>
        </w:rPr>
        <w:t xml:space="preserve">Dear </w:t>
      </w:r>
      <w:bookmarkStart w:id="6" w:name="Dear"/>
      <w:bookmarkEnd w:id="6"/>
      <w:r w:rsidR="00AE260D" w:rsidRPr="002F37D1">
        <w:rPr>
          <w:rFonts w:cs="Arial"/>
          <w:b w:val="0"/>
          <w:color w:val="FF0000"/>
          <w:sz w:val="22"/>
          <w:szCs w:val="22"/>
          <w:lang w:val="en-AU"/>
        </w:rPr>
        <w:t>{</w:t>
      </w:r>
      <w:r w:rsidRPr="002F37D1">
        <w:rPr>
          <w:rFonts w:cs="Arial"/>
          <w:b w:val="0"/>
          <w:color w:val="FF0000"/>
          <w:sz w:val="22"/>
          <w:szCs w:val="22"/>
          <w:lang w:val="en-AU"/>
        </w:rPr>
        <w:t xml:space="preserve">insert name </w:t>
      </w:r>
      <w:r w:rsidR="00FE0C65" w:rsidRPr="002F37D1">
        <w:rPr>
          <w:rFonts w:cs="Arial"/>
          <w:b w:val="0"/>
          <w:color w:val="FF0000"/>
          <w:sz w:val="22"/>
          <w:szCs w:val="22"/>
          <w:lang w:val="en-AU"/>
        </w:rPr>
        <w:t xml:space="preserve">of parent OR </w:t>
      </w:r>
      <w:r w:rsidR="00FE0C65" w:rsidRPr="00E67B96">
        <w:rPr>
          <w:rFonts w:cs="Arial"/>
          <w:b w:val="0"/>
          <w:color w:val="FF0000"/>
          <w:sz w:val="22"/>
          <w:szCs w:val="22"/>
          <w:lang w:val="en-AU"/>
        </w:rPr>
        <w:t>student</w:t>
      </w:r>
      <w:r w:rsidR="00EB25AA">
        <w:rPr>
          <w:rFonts w:cs="Arial"/>
          <w:b w:val="0"/>
          <w:color w:val="FF0000"/>
          <w:sz w:val="22"/>
          <w:szCs w:val="22"/>
          <w:lang w:val="en-AU"/>
        </w:rPr>
        <w:t xml:space="preserve"> as appropriate</w:t>
      </w:r>
      <w:r w:rsidR="00AE260D" w:rsidRPr="002F37D1">
        <w:rPr>
          <w:rFonts w:cs="Arial"/>
          <w:b w:val="0"/>
          <w:color w:val="FF0000"/>
          <w:sz w:val="22"/>
          <w:szCs w:val="22"/>
          <w:lang w:val="en-AU"/>
        </w:rPr>
        <w:t>}</w:t>
      </w:r>
    </w:p>
    <w:p w14:paraId="5E727889" w14:textId="0BB249E6" w:rsidR="00113D7E" w:rsidRPr="002F37D1" w:rsidRDefault="00FD4EC8" w:rsidP="00F501A8">
      <w:pPr>
        <w:pStyle w:val="Header"/>
        <w:pBdr>
          <w:bottom w:val="none" w:sz="0" w:space="0" w:color="auto"/>
        </w:pBdr>
        <w:spacing w:after="220"/>
        <w:jc w:val="both"/>
        <w:rPr>
          <w:rFonts w:cs="Arial"/>
          <w:b w:val="0"/>
          <w:sz w:val="22"/>
          <w:szCs w:val="22"/>
          <w:lang w:val="en-AU"/>
        </w:rPr>
      </w:pPr>
      <w:r w:rsidRPr="002F37D1">
        <w:rPr>
          <w:rFonts w:cs="Arial"/>
          <w:b w:val="0"/>
          <w:sz w:val="22"/>
          <w:szCs w:val="22"/>
          <w:lang w:val="en-AU"/>
        </w:rPr>
        <w:t xml:space="preserve">I </w:t>
      </w:r>
      <w:r w:rsidR="00A84AD4" w:rsidRPr="002F37D1">
        <w:rPr>
          <w:rFonts w:cs="Arial"/>
          <w:b w:val="0"/>
          <w:sz w:val="22"/>
          <w:szCs w:val="22"/>
          <w:lang w:val="en-AU"/>
        </w:rPr>
        <w:t xml:space="preserve">refer to </w:t>
      </w:r>
      <w:r w:rsidR="000C148C">
        <w:rPr>
          <w:rFonts w:cs="Arial"/>
          <w:b w:val="0"/>
          <w:sz w:val="22"/>
          <w:szCs w:val="22"/>
          <w:lang w:val="en-AU"/>
        </w:rPr>
        <w:t>the</w:t>
      </w:r>
      <w:r w:rsidR="000C148C" w:rsidRPr="002F37D1">
        <w:rPr>
          <w:rFonts w:cs="Arial"/>
          <w:b w:val="0"/>
          <w:sz w:val="22"/>
          <w:szCs w:val="22"/>
          <w:lang w:val="en-AU"/>
        </w:rPr>
        <w:t xml:space="preserve"> </w:t>
      </w:r>
      <w:r w:rsidR="00A84AD4" w:rsidRPr="002F37D1">
        <w:rPr>
          <w:rFonts w:cs="Arial"/>
          <w:b w:val="0"/>
          <w:sz w:val="22"/>
          <w:szCs w:val="22"/>
          <w:lang w:val="en-AU"/>
        </w:rPr>
        <w:t xml:space="preserve">proposed flexible arrangement </w:t>
      </w:r>
      <w:r w:rsidR="00D57AE0" w:rsidRPr="002F37D1">
        <w:rPr>
          <w:rFonts w:cs="Arial"/>
          <w:b w:val="0"/>
          <w:sz w:val="22"/>
          <w:szCs w:val="22"/>
          <w:lang w:val="en-AU"/>
        </w:rPr>
        <w:t xml:space="preserve">dated </w:t>
      </w:r>
      <w:r w:rsidR="00A977B1" w:rsidRPr="002F37D1">
        <w:rPr>
          <w:rFonts w:cs="Arial"/>
          <w:b w:val="0"/>
          <w:color w:val="FF0000"/>
          <w:sz w:val="22"/>
          <w:szCs w:val="22"/>
          <w:lang w:val="en-AU"/>
        </w:rPr>
        <w:t>{insert date}</w:t>
      </w:r>
      <w:r w:rsidR="00D57AE0" w:rsidRPr="002F37D1">
        <w:rPr>
          <w:rFonts w:cs="Arial"/>
          <w:b w:val="0"/>
          <w:color w:val="FF0000"/>
          <w:sz w:val="22"/>
          <w:szCs w:val="22"/>
          <w:lang w:val="en-AU"/>
        </w:rPr>
        <w:t xml:space="preserve"> </w:t>
      </w:r>
      <w:r w:rsidRPr="002F37D1">
        <w:rPr>
          <w:rFonts w:cs="Arial"/>
          <w:b w:val="0"/>
          <w:sz w:val="22"/>
          <w:szCs w:val="22"/>
          <w:lang w:val="en-AU"/>
        </w:rPr>
        <w:t xml:space="preserve">for </w:t>
      </w:r>
      <w:r w:rsidR="00A977B1" w:rsidRPr="002F37D1">
        <w:rPr>
          <w:rFonts w:cs="Arial"/>
          <w:b w:val="0"/>
          <w:color w:val="FF0000"/>
          <w:sz w:val="22"/>
          <w:szCs w:val="22"/>
          <w:lang w:val="en-AU"/>
        </w:rPr>
        <w:t xml:space="preserve">{insert </w:t>
      </w:r>
      <w:r w:rsidR="004F6C55" w:rsidRPr="002F37D1">
        <w:rPr>
          <w:rFonts w:cs="Arial"/>
          <w:b w:val="0"/>
          <w:color w:val="FF0000"/>
          <w:sz w:val="22"/>
          <w:szCs w:val="22"/>
          <w:lang w:val="en-AU"/>
        </w:rPr>
        <w:t>student’s</w:t>
      </w:r>
      <w:r w:rsidR="00A977B1" w:rsidRPr="002F37D1">
        <w:rPr>
          <w:rFonts w:cs="Arial"/>
          <w:b w:val="0"/>
          <w:color w:val="FF0000"/>
          <w:sz w:val="22"/>
          <w:szCs w:val="22"/>
          <w:lang w:val="en-AU"/>
        </w:rPr>
        <w:t xml:space="preserve"> name</w:t>
      </w:r>
      <w:r w:rsidR="00492B43">
        <w:rPr>
          <w:rFonts w:cs="Arial"/>
          <w:b w:val="0"/>
          <w:color w:val="FF0000"/>
          <w:sz w:val="22"/>
          <w:szCs w:val="22"/>
          <w:lang w:val="en-AU"/>
        </w:rPr>
        <w:t>/you</w:t>
      </w:r>
      <w:r w:rsidR="00A977B1" w:rsidRPr="002F37D1">
        <w:rPr>
          <w:rFonts w:cs="Arial"/>
          <w:b w:val="0"/>
          <w:color w:val="FF0000"/>
          <w:sz w:val="22"/>
          <w:szCs w:val="22"/>
          <w:lang w:val="en-AU"/>
        </w:rPr>
        <w:t>}</w:t>
      </w:r>
      <w:r w:rsidRPr="002F37D1">
        <w:rPr>
          <w:rFonts w:cs="Arial"/>
          <w:b w:val="0"/>
          <w:color w:val="FF0000"/>
          <w:sz w:val="22"/>
          <w:szCs w:val="22"/>
          <w:lang w:val="en-AU"/>
        </w:rPr>
        <w:t xml:space="preserve"> </w:t>
      </w:r>
      <w:r w:rsidR="00D57AE0" w:rsidRPr="002F37D1">
        <w:rPr>
          <w:rFonts w:cs="Arial"/>
          <w:b w:val="0"/>
          <w:sz w:val="22"/>
          <w:szCs w:val="22"/>
          <w:lang w:val="en-AU"/>
        </w:rPr>
        <w:t xml:space="preserve">at </w:t>
      </w:r>
      <w:r w:rsidR="00A977B1" w:rsidRPr="002F37D1">
        <w:rPr>
          <w:rFonts w:cs="Arial"/>
          <w:b w:val="0"/>
          <w:color w:val="FF0000"/>
          <w:sz w:val="22"/>
          <w:szCs w:val="22"/>
          <w:lang w:val="en-AU"/>
        </w:rPr>
        <w:t>{</w:t>
      </w:r>
      <w:r w:rsidR="00A84AD4" w:rsidRPr="002F37D1">
        <w:rPr>
          <w:rFonts w:cs="Arial"/>
          <w:b w:val="0"/>
          <w:color w:val="FF0000"/>
          <w:sz w:val="22"/>
          <w:szCs w:val="22"/>
          <w:lang w:val="en-AU"/>
        </w:rPr>
        <w:t xml:space="preserve">insert </w:t>
      </w:r>
      <w:r w:rsidR="00D57AE0" w:rsidRPr="002F37D1">
        <w:rPr>
          <w:rFonts w:cs="Arial"/>
          <w:b w:val="0"/>
          <w:color w:val="FF0000"/>
          <w:sz w:val="22"/>
          <w:szCs w:val="22"/>
          <w:lang w:val="en-AU"/>
        </w:rPr>
        <w:t>school name</w:t>
      </w:r>
      <w:r w:rsidR="00A977B1" w:rsidRPr="002F37D1">
        <w:rPr>
          <w:rFonts w:cs="Arial"/>
          <w:b w:val="0"/>
          <w:color w:val="FF0000"/>
          <w:sz w:val="22"/>
          <w:szCs w:val="22"/>
          <w:lang w:val="en-AU"/>
        </w:rPr>
        <w:t>}</w:t>
      </w:r>
      <w:r w:rsidR="00A84AD4" w:rsidRPr="002F37D1">
        <w:rPr>
          <w:rFonts w:cs="Arial"/>
          <w:b w:val="0"/>
          <w:sz w:val="22"/>
          <w:szCs w:val="22"/>
          <w:lang w:val="en-AU"/>
        </w:rPr>
        <w:t>.</w:t>
      </w:r>
    </w:p>
    <w:p w14:paraId="68870572" w14:textId="77777777" w:rsidR="00F42F43" w:rsidRPr="002F37D1" w:rsidRDefault="00F42F43" w:rsidP="00F501A8">
      <w:pPr>
        <w:pStyle w:val="Header"/>
        <w:pBdr>
          <w:bottom w:val="none" w:sz="0" w:space="0" w:color="auto"/>
        </w:pBdr>
        <w:spacing w:after="220"/>
        <w:jc w:val="both"/>
        <w:rPr>
          <w:rFonts w:cs="Arial"/>
          <w:b w:val="0"/>
          <w:sz w:val="22"/>
          <w:szCs w:val="22"/>
          <w:lang w:val="en-AU"/>
        </w:rPr>
      </w:pPr>
      <w:r w:rsidRPr="002F37D1">
        <w:rPr>
          <w:rFonts w:cs="Arial"/>
          <w:b w:val="0"/>
          <w:sz w:val="22"/>
          <w:szCs w:val="22"/>
          <w:lang w:val="en-AU"/>
        </w:rPr>
        <w:t xml:space="preserve">I am writing to inform you of my </w:t>
      </w:r>
      <w:r w:rsidR="0007221A" w:rsidRPr="002F37D1">
        <w:rPr>
          <w:rFonts w:cs="Arial"/>
          <w:b w:val="0"/>
          <w:sz w:val="22"/>
          <w:szCs w:val="22"/>
          <w:lang w:val="en-AU"/>
        </w:rPr>
        <w:t>p</w:t>
      </w:r>
      <w:r w:rsidR="003E4B51" w:rsidRPr="002F37D1">
        <w:rPr>
          <w:rFonts w:cs="Arial"/>
          <w:b w:val="0"/>
          <w:sz w:val="22"/>
          <w:szCs w:val="22"/>
          <w:lang w:val="en-AU"/>
        </w:rPr>
        <w:t>r</w:t>
      </w:r>
      <w:r w:rsidR="0007221A" w:rsidRPr="002F37D1">
        <w:rPr>
          <w:rFonts w:cs="Arial"/>
          <w:b w:val="0"/>
          <w:sz w:val="22"/>
          <w:szCs w:val="22"/>
          <w:lang w:val="en-AU"/>
        </w:rPr>
        <w:t>eliminary view</w:t>
      </w:r>
      <w:r w:rsidRPr="002F37D1">
        <w:rPr>
          <w:rFonts w:cs="Arial"/>
          <w:b w:val="0"/>
          <w:sz w:val="22"/>
          <w:szCs w:val="22"/>
          <w:lang w:val="en-AU"/>
        </w:rPr>
        <w:t>.</w:t>
      </w:r>
    </w:p>
    <w:p w14:paraId="00AAC0E3" w14:textId="4AA910C6" w:rsidR="00F8166B" w:rsidRPr="002F37D1" w:rsidRDefault="003143BD" w:rsidP="00F74BE8">
      <w:pPr>
        <w:rPr>
          <w:rFonts w:ascii="Arial" w:hAnsi="Arial" w:cs="Arial"/>
          <w:color w:val="FF0000"/>
          <w:sz w:val="22"/>
          <w:szCs w:val="22"/>
        </w:rPr>
      </w:pPr>
      <w:r w:rsidRPr="002F37D1">
        <w:rPr>
          <w:rFonts w:ascii="Arial" w:hAnsi="Arial" w:cs="Arial"/>
          <w:sz w:val="22"/>
          <w:szCs w:val="22"/>
        </w:rPr>
        <w:t>For the purposes of</w:t>
      </w:r>
      <w:r w:rsidR="00F74BE8" w:rsidRPr="002F37D1">
        <w:rPr>
          <w:rFonts w:ascii="Arial" w:hAnsi="Arial" w:cs="Arial"/>
          <w:color w:val="FF0000"/>
          <w:sz w:val="22"/>
          <w:szCs w:val="22"/>
        </w:rPr>
        <w:t xml:space="preserve"> </w:t>
      </w:r>
      <w:r w:rsidR="00F74BE8" w:rsidRPr="000C148C">
        <w:rPr>
          <w:rFonts w:ascii="Arial" w:hAnsi="Arial" w:cs="Arial"/>
          <w:sz w:val="22"/>
          <w:szCs w:val="22"/>
        </w:rPr>
        <w:t xml:space="preserve">s.182 and s.183 of the </w:t>
      </w:r>
      <w:r w:rsidR="00F74BE8" w:rsidRPr="000C148C">
        <w:rPr>
          <w:rFonts w:ascii="Arial" w:hAnsi="Arial" w:cs="Arial"/>
          <w:i/>
          <w:sz w:val="22"/>
          <w:szCs w:val="22"/>
        </w:rPr>
        <w:t>Education (General Provisions) Act 2006</w:t>
      </w:r>
      <w:r w:rsidR="00F74BE8" w:rsidRPr="000C148C">
        <w:rPr>
          <w:rFonts w:ascii="Arial" w:hAnsi="Arial" w:cs="Arial"/>
          <w:sz w:val="22"/>
          <w:szCs w:val="22"/>
        </w:rPr>
        <w:t xml:space="preserve"> (the Act), a reference in s.182 to the authorised entity is to be read as a reference to the chief executive of the Department of Education. I am the chief executive’s delegate</w:t>
      </w:r>
      <w:r w:rsidR="000C148C">
        <w:rPr>
          <w:rFonts w:ascii="Arial" w:hAnsi="Arial" w:cs="Arial"/>
          <w:sz w:val="22"/>
          <w:szCs w:val="22"/>
        </w:rPr>
        <w:t>.</w:t>
      </w:r>
    </w:p>
    <w:p w14:paraId="421B3398" w14:textId="1E418663" w:rsidR="00E901DF" w:rsidRPr="002F37D1" w:rsidRDefault="00E901DF" w:rsidP="006C3B64">
      <w:pPr>
        <w:rPr>
          <w:rFonts w:ascii="Arial" w:hAnsi="Arial" w:cs="Arial"/>
          <w:b/>
          <w:sz w:val="22"/>
          <w:szCs w:val="22"/>
        </w:rPr>
      </w:pPr>
    </w:p>
    <w:p w14:paraId="28971477" w14:textId="77777777" w:rsidR="006C3B64" w:rsidRPr="002F37D1" w:rsidRDefault="00752DA8" w:rsidP="006C3B64">
      <w:pPr>
        <w:rPr>
          <w:rFonts w:ascii="Arial" w:hAnsi="Arial" w:cs="Arial"/>
          <w:b/>
          <w:sz w:val="22"/>
          <w:szCs w:val="22"/>
        </w:rPr>
      </w:pPr>
      <w:r w:rsidRPr="002F37D1">
        <w:rPr>
          <w:rFonts w:ascii="Arial" w:hAnsi="Arial" w:cs="Arial"/>
          <w:b/>
          <w:sz w:val="22"/>
          <w:szCs w:val="22"/>
        </w:rPr>
        <w:t xml:space="preserve">My </w:t>
      </w:r>
      <w:r w:rsidR="0007221A" w:rsidRPr="002F37D1">
        <w:rPr>
          <w:rFonts w:ascii="Arial" w:hAnsi="Arial" w:cs="Arial"/>
          <w:b/>
          <w:sz w:val="22"/>
          <w:szCs w:val="22"/>
        </w:rPr>
        <w:t>preliminary view</w:t>
      </w:r>
    </w:p>
    <w:p w14:paraId="46F8EAE7" w14:textId="325EB298" w:rsidR="00F42F43" w:rsidRPr="002F37D1" w:rsidRDefault="00F42F43" w:rsidP="006C3B64">
      <w:pPr>
        <w:rPr>
          <w:rFonts w:cs="Arial"/>
          <w:b/>
          <w:sz w:val="22"/>
          <w:szCs w:val="22"/>
        </w:rPr>
      </w:pPr>
      <w:r w:rsidRPr="002F37D1">
        <w:rPr>
          <w:rFonts w:ascii="Arial" w:hAnsi="Arial" w:cs="Arial"/>
          <w:sz w:val="22"/>
          <w:szCs w:val="22"/>
        </w:rPr>
        <w:t xml:space="preserve">I have </w:t>
      </w:r>
      <w:r w:rsidR="0007221A" w:rsidRPr="002F37D1">
        <w:rPr>
          <w:rFonts w:ascii="Arial" w:hAnsi="Arial" w:cs="Arial"/>
          <w:sz w:val="22"/>
          <w:szCs w:val="22"/>
        </w:rPr>
        <w:t xml:space="preserve">formed the preliminary view that </w:t>
      </w:r>
      <w:r w:rsidR="00EF0A51">
        <w:rPr>
          <w:rFonts w:ascii="Arial" w:hAnsi="Arial" w:cs="Arial"/>
          <w:sz w:val="22"/>
          <w:szCs w:val="22"/>
        </w:rPr>
        <w:t>the</w:t>
      </w:r>
      <w:r w:rsidR="00EF0A51" w:rsidRPr="002F37D1">
        <w:rPr>
          <w:rFonts w:ascii="Arial" w:hAnsi="Arial" w:cs="Arial"/>
          <w:sz w:val="22"/>
          <w:szCs w:val="22"/>
        </w:rPr>
        <w:t xml:space="preserve"> </w:t>
      </w:r>
      <w:r w:rsidR="00914E15" w:rsidRPr="002F37D1">
        <w:rPr>
          <w:rFonts w:ascii="Arial" w:hAnsi="Arial" w:cs="Arial"/>
          <w:sz w:val="22"/>
          <w:szCs w:val="22"/>
        </w:rPr>
        <w:t xml:space="preserve">proposed flexible arrangement </w:t>
      </w:r>
      <w:r w:rsidR="0007221A" w:rsidRPr="002F37D1">
        <w:rPr>
          <w:rFonts w:ascii="Arial" w:hAnsi="Arial" w:cs="Arial"/>
          <w:sz w:val="22"/>
          <w:szCs w:val="22"/>
        </w:rPr>
        <w:t xml:space="preserve">should not be approved </w:t>
      </w:r>
      <w:r w:rsidR="00914E15" w:rsidRPr="002F37D1">
        <w:rPr>
          <w:rFonts w:ascii="Arial" w:hAnsi="Arial" w:cs="Arial"/>
          <w:sz w:val="22"/>
          <w:szCs w:val="22"/>
        </w:rPr>
        <w:t xml:space="preserve">as I am not </w:t>
      </w:r>
      <w:r w:rsidR="0007221A" w:rsidRPr="002F37D1">
        <w:rPr>
          <w:rFonts w:ascii="Arial" w:hAnsi="Arial" w:cs="Arial"/>
          <w:sz w:val="22"/>
          <w:szCs w:val="22"/>
        </w:rPr>
        <w:t xml:space="preserve">presently </w:t>
      </w:r>
      <w:r w:rsidR="00914E15" w:rsidRPr="002F37D1">
        <w:rPr>
          <w:rFonts w:ascii="Arial" w:hAnsi="Arial" w:cs="Arial"/>
          <w:sz w:val="22"/>
          <w:szCs w:val="22"/>
        </w:rPr>
        <w:t>satisfied</w:t>
      </w:r>
      <w:r w:rsidR="00752DA8" w:rsidRPr="002F37D1">
        <w:rPr>
          <w:rFonts w:ascii="Arial" w:hAnsi="Arial" w:cs="Arial"/>
          <w:sz w:val="22"/>
          <w:szCs w:val="22"/>
        </w:rPr>
        <w:t xml:space="preserve"> that</w:t>
      </w:r>
      <w:r w:rsidR="00914E15" w:rsidRPr="002F37D1">
        <w:rPr>
          <w:rFonts w:ascii="Arial" w:hAnsi="Arial" w:cs="Arial"/>
          <w:sz w:val="22"/>
          <w:szCs w:val="22"/>
        </w:rPr>
        <w:t xml:space="preserve"> it would be appropriate, having regard to</w:t>
      </w:r>
      <w:r w:rsidR="00DB7B49" w:rsidRPr="002F37D1">
        <w:rPr>
          <w:rFonts w:ascii="Arial" w:hAnsi="Arial" w:cs="Arial"/>
          <w:sz w:val="22"/>
          <w:szCs w:val="22"/>
        </w:rPr>
        <w:t xml:space="preserve"> th</w:t>
      </w:r>
      <w:r w:rsidR="005E398F" w:rsidRPr="002F37D1">
        <w:rPr>
          <w:rFonts w:ascii="Arial" w:hAnsi="Arial" w:cs="Arial"/>
          <w:sz w:val="22"/>
          <w:szCs w:val="22"/>
        </w:rPr>
        <w:t>e criteria outlined in s.</w:t>
      </w:r>
      <w:r w:rsidR="00DB7B49" w:rsidRPr="002F37D1">
        <w:rPr>
          <w:rFonts w:ascii="Arial" w:hAnsi="Arial" w:cs="Arial"/>
          <w:sz w:val="22"/>
          <w:szCs w:val="22"/>
        </w:rPr>
        <w:t xml:space="preserve">182 and </w:t>
      </w:r>
      <w:r w:rsidR="005E398F" w:rsidRPr="002F37D1">
        <w:rPr>
          <w:rFonts w:ascii="Arial" w:hAnsi="Arial" w:cs="Arial"/>
          <w:sz w:val="22"/>
          <w:szCs w:val="22"/>
        </w:rPr>
        <w:t>s.</w:t>
      </w:r>
      <w:r w:rsidR="00DB7B49" w:rsidRPr="002F37D1">
        <w:rPr>
          <w:rFonts w:ascii="Arial" w:hAnsi="Arial" w:cs="Arial"/>
          <w:sz w:val="22"/>
          <w:szCs w:val="22"/>
        </w:rPr>
        <w:t>183</w:t>
      </w:r>
      <w:r w:rsidR="00574261">
        <w:rPr>
          <w:rFonts w:ascii="Arial" w:hAnsi="Arial" w:cs="Arial"/>
          <w:sz w:val="22"/>
          <w:szCs w:val="22"/>
        </w:rPr>
        <w:t>.</w:t>
      </w:r>
      <w:r w:rsidR="00DB7B49" w:rsidRPr="002F37D1">
        <w:rPr>
          <w:rFonts w:ascii="Arial" w:hAnsi="Arial" w:cs="Arial"/>
          <w:sz w:val="22"/>
          <w:szCs w:val="22"/>
        </w:rPr>
        <w:t xml:space="preserve"> A copy </w:t>
      </w:r>
      <w:r w:rsidR="003E1615" w:rsidRPr="002F37D1">
        <w:rPr>
          <w:rFonts w:ascii="Arial" w:hAnsi="Arial" w:cs="Arial"/>
          <w:sz w:val="22"/>
          <w:szCs w:val="22"/>
        </w:rPr>
        <w:t>of s.182</w:t>
      </w:r>
      <w:r w:rsidR="00261B43" w:rsidRPr="002F37D1">
        <w:rPr>
          <w:rFonts w:ascii="Arial" w:hAnsi="Arial" w:cs="Arial"/>
          <w:sz w:val="22"/>
          <w:szCs w:val="22"/>
        </w:rPr>
        <w:t xml:space="preserve"> </w:t>
      </w:r>
      <w:r w:rsidR="00261B43" w:rsidRPr="00EA6205">
        <w:rPr>
          <w:rFonts w:ascii="Arial" w:hAnsi="Arial" w:cs="Arial"/>
          <w:sz w:val="22"/>
          <w:szCs w:val="22"/>
        </w:rPr>
        <w:t>and s.1</w:t>
      </w:r>
      <w:r w:rsidR="00DB7B49" w:rsidRPr="00EA6205">
        <w:rPr>
          <w:rFonts w:ascii="Arial" w:hAnsi="Arial" w:cs="Arial"/>
          <w:sz w:val="22"/>
          <w:szCs w:val="22"/>
        </w:rPr>
        <w:t>8</w:t>
      </w:r>
      <w:r w:rsidR="00261B43" w:rsidRPr="00EA6205">
        <w:rPr>
          <w:rFonts w:ascii="Arial" w:hAnsi="Arial" w:cs="Arial"/>
          <w:sz w:val="22"/>
          <w:szCs w:val="22"/>
        </w:rPr>
        <w:t>3</w:t>
      </w:r>
      <w:r w:rsidR="00DB7B49" w:rsidRPr="002F37D1">
        <w:rPr>
          <w:rFonts w:ascii="Arial" w:hAnsi="Arial" w:cs="Arial"/>
          <w:sz w:val="22"/>
          <w:szCs w:val="22"/>
        </w:rPr>
        <w:t xml:space="preserve"> of the Act is enclosed for your reference.</w:t>
      </w:r>
    </w:p>
    <w:p w14:paraId="5658794E" w14:textId="77777777" w:rsidR="006C3B64" w:rsidRPr="002F37D1" w:rsidRDefault="006C3B64" w:rsidP="002E5BA6">
      <w:pPr>
        <w:rPr>
          <w:rFonts w:ascii="Arial" w:hAnsi="Arial" w:cs="Arial"/>
          <w:b/>
          <w:sz w:val="22"/>
          <w:szCs w:val="22"/>
        </w:rPr>
      </w:pPr>
    </w:p>
    <w:p w14:paraId="1B3299ED" w14:textId="77777777" w:rsidR="002E5BA6" w:rsidRPr="002F37D1" w:rsidRDefault="0007221A" w:rsidP="002E5BA6">
      <w:pPr>
        <w:rPr>
          <w:rFonts w:ascii="Arial" w:hAnsi="Arial" w:cs="Arial"/>
          <w:b/>
          <w:sz w:val="22"/>
          <w:szCs w:val="22"/>
        </w:rPr>
      </w:pPr>
      <w:r w:rsidRPr="002F37D1">
        <w:rPr>
          <w:rFonts w:ascii="Arial" w:hAnsi="Arial" w:cs="Arial"/>
          <w:b/>
          <w:sz w:val="22"/>
          <w:szCs w:val="22"/>
        </w:rPr>
        <w:t>Preliminary m</w:t>
      </w:r>
      <w:r w:rsidR="002E5BA6" w:rsidRPr="002F37D1">
        <w:rPr>
          <w:rFonts w:ascii="Arial" w:hAnsi="Arial" w:cs="Arial"/>
          <w:b/>
          <w:sz w:val="22"/>
          <w:szCs w:val="22"/>
        </w:rPr>
        <w:t>aterial considered</w:t>
      </w:r>
    </w:p>
    <w:p w14:paraId="7F47E4D9" w14:textId="77777777" w:rsidR="002E5BA6" w:rsidRPr="002F37D1" w:rsidRDefault="002E5BA6" w:rsidP="002E5BA6">
      <w:pPr>
        <w:rPr>
          <w:rFonts w:ascii="Arial" w:hAnsi="Arial" w:cs="Arial"/>
          <w:sz w:val="22"/>
          <w:szCs w:val="22"/>
        </w:rPr>
      </w:pPr>
      <w:r w:rsidRPr="002F37D1">
        <w:rPr>
          <w:rFonts w:ascii="Arial" w:hAnsi="Arial" w:cs="Arial"/>
          <w:sz w:val="22"/>
          <w:szCs w:val="22"/>
        </w:rPr>
        <w:t xml:space="preserve">In </w:t>
      </w:r>
      <w:r w:rsidR="004B0A25" w:rsidRPr="002F37D1">
        <w:rPr>
          <w:rFonts w:ascii="Arial" w:hAnsi="Arial" w:cs="Arial"/>
          <w:sz w:val="22"/>
          <w:szCs w:val="22"/>
        </w:rPr>
        <w:t xml:space="preserve">forming my </w:t>
      </w:r>
      <w:r w:rsidR="0007221A" w:rsidRPr="002F37D1">
        <w:rPr>
          <w:rFonts w:ascii="Arial" w:hAnsi="Arial" w:cs="Arial"/>
          <w:sz w:val="22"/>
          <w:szCs w:val="22"/>
        </w:rPr>
        <w:t>preliminary view</w:t>
      </w:r>
      <w:r w:rsidRPr="002F37D1">
        <w:rPr>
          <w:rFonts w:ascii="Arial" w:hAnsi="Arial" w:cs="Arial"/>
          <w:sz w:val="22"/>
          <w:szCs w:val="22"/>
        </w:rPr>
        <w:t>, I considered the following material</w:t>
      </w:r>
      <w:r w:rsidR="004B0A25" w:rsidRPr="002F37D1">
        <w:rPr>
          <w:rFonts w:ascii="Arial" w:hAnsi="Arial" w:cs="Arial"/>
          <w:sz w:val="22"/>
          <w:szCs w:val="22"/>
        </w:rPr>
        <w:t>s</w:t>
      </w:r>
      <w:r w:rsidRPr="002F37D1">
        <w:rPr>
          <w:rFonts w:ascii="Arial" w:hAnsi="Arial" w:cs="Arial"/>
          <w:sz w:val="22"/>
          <w:szCs w:val="22"/>
        </w:rPr>
        <w:t>:</w:t>
      </w:r>
    </w:p>
    <w:p w14:paraId="04234B2D" w14:textId="77777777" w:rsidR="00914E15" w:rsidRPr="002F37D1" w:rsidRDefault="00914E15" w:rsidP="00914E15">
      <w:pPr>
        <w:keepLines w:val="0"/>
        <w:tabs>
          <w:tab w:val="center" w:pos="4153"/>
          <w:tab w:val="right" w:pos="8306"/>
        </w:tabs>
        <w:jc w:val="both"/>
        <w:rPr>
          <w:rFonts w:ascii="Arial" w:hAnsi="Arial" w:cs="Arial"/>
          <w:sz w:val="22"/>
          <w:szCs w:val="22"/>
          <w:lang w:eastAsia="en-AU"/>
        </w:rPr>
      </w:pPr>
      <w:r w:rsidRPr="002F37D1">
        <w:rPr>
          <w:rFonts w:ascii="Arial" w:hAnsi="Arial" w:cs="Arial"/>
          <w:color w:val="FF0000"/>
          <w:sz w:val="22"/>
          <w:szCs w:val="22"/>
          <w:lang w:eastAsia="en-AU"/>
        </w:rPr>
        <w:t>{Insert details of all relevant information taken into accoun</w:t>
      </w:r>
      <w:r w:rsidR="004F6C55" w:rsidRPr="002F37D1">
        <w:rPr>
          <w:rFonts w:ascii="Arial" w:hAnsi="Arial" w:cs="Arial"/>
          <w:color w:val="FF0000"/>
          <w:sz w:val="22"/>
          <w:szCs w:val="22"/>
          <w:lang w:eastAsia="en-AU"/>
        </w:rPr>
        <w:t>t – see examples below. No</w:t>
      </w:r>
      <w:r w:rsidRPr="002F37D1">
        <w:rPr>
          <w:rFonts w:ascii="Arial" w:hAnsi="Arial" w:cs="Arial"/>
          <w:color w:val="FF0000"/>
          <w:sz w:val="22"/>
          <w:szCs w:val="22"/>
          <w:lang w:eastAsia="en-AU"/>
        </w:rPr>
        <w:t xml:space="preserve">te – the </w:t>
      </w:r>
      <w:r w:rsidR="00261B43" w:rsidRPr="002F37D1">
        <w:rPr>
          <w:rFonts w:ascii="Arial" w:hAnsi="Arial" w:cs="Arial"/>
          <w:color w:val="FF0000"/>
          <w:sz w:val="22"/>
          <w:szCs w:val="22"/>
          <w:lang w:eastAsia="en-AU"/>
        </w:rPr>
        <w:t>Act</w:t>
      </w:r>
      <w:r w:rsidRPr="002F37D1">
        <w:rPr>
          <w:rFonts w:ascii="Arial" w:hAnsi="Arial" w:cs="Arial"/>
          <w:color w:val="FF0000"/>
          <w:sz w:val="22"/>
          <w:szCs w:val="22"/>
          <w:lang w:eastAsia="en-AU"/>
        </w:rPr>
        <w:t>, procedure and application should always be part of the consideration.}</w:t>
      </w:r>
    </w:p>
    <w:p w14:paraId="5907B804" w14:textId="09F9ED76" w:rsidR="002E5BA6" w:rsidRPr="002F37D1" w:rsidRDefault="002E5BA6" w:rsidP="00921135">
      <w:pPr>
        <w:keepLines w:val="0"/>
        <w:numPr>
          <w:ilvl w:val="0"/>
          <w:numId w:val="13"/>
        </w:num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2F37D1">
        <w:rPr>
          <w:rFonts w:ascii="Arial" w:hAnsi="Arial" w:cs="Arial"/>
          <w:sz w:val="22"/>
          <w:szCs w:val="22"/>
        </w:rPr>
        <w:t xml:space="preserve">Chapter </w:t>
      </w:r>
      <w:r w:rsidR="00914E15" w:rsidRPr="002F37D1">
        <w:rPr>
          <w:rFonts w:ascii="Arial" w:hAnsi="Arial" w:cs="Arial"/>
          <w:sz w:val="22"/>
          <w:szCs w:val="22"/>
        </w:rPr>
        <w:t>9</w:t>
      </w:r>
      <w:r w:rsidRPr="002F37D1">
        <w:rPr>
          <w:rFonts w:ascii="Arial" w:hAnsi="Arial" w:cs="Arial"/>
          <w:sz w:val="22"/>
          <w:szCs w:val="22"/>
        </w:rPr>
        <w:t xml:space="preserve">, Part </w:t>
      </w:r>
      <w:r w:rsidR="00914E15" w:rsidRPr="002F37D1">
        <w:rPr>
          <w:rFonts w:ascii="Arial" w:hAnsi="Arial" w:cs="Arial"/>
          <w:sz w:val="22"/>
          <w:szCs w:val="22"/>
        </w:rPr>
        <w:t>2</w:t>
      </w:r>
      <w:r w:rsidRPr="002F37D1">
        <w:rPr>
          <w:rFonts w:ascii="Arial" w:hAnsi="Arial" w:cs="Arial"/>
          <w:sz w:val="22"/>
          <w:szCs w:val="22"/>
        </w:rPr>
        <w:t xml:space="preserve"> of the Act</w:t>
      </w:r>
      <w:r w:rsidR="008E417F" w:rsidRPr="002F37D1">
        <w:rPr>
          <w:rFonts w:ascii="Arial" w:hAnsi="Arial" w:cs="Arial"/>
          <w:sz w:val="22"/>
          <w:szCs w:val="22"/>
        </w:rPr>
        <w:t>.</w:t>
      </w:r>
    </w:p>
    <w:p w14:paraId="182B53E9" w14:textId="0E9D6F45" w:rsidR="002E5BA6" w:rsidRPr="002F37D1" w:rsidRDefault="002E5BA6" w:rsidP="00921135">
      <w:pPr>
        <w:keepLines w:val="0"/>
        <w:numPr>
          <w:ilvl w:val="0"/>
          <w:numId w:val="13"/>
        </w:num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2F37D1">
        <w:rPr>
          <w:rFonts w:ascii="Arial" w:hAnsi="Arial" w:cs="Arial"/>
          <w:sz w:val="22"/>
          <w:szCs w:val="22"/>
        </w:rPr>
        <w:t>Department</w:t>
      </w:r>
      <w:r w:rsidR="005E0DAC" w:rsidRPr="002F37D1">
        <w:rPr>
          <w:rFonts w:ascii="Arial" w:hAnsi="Arial" w:cs="Arial"/>
          <w:sz w:val="22"/>
          <w:szCs w:val="22"/>
        </w:rPr>
        <w:t xml:space="preserve"> of Education</w:t>
      </w:r>
      <w:r w:rsidRPr="002F37D1">
        <w:rPr>
          <w:rFonts w:ascii="Arial" w:hAnsi="Arial" w:cs="Arial"/>
          <w:sz w:val="22"/>
          <w:szCs w:val="22"/>
        </w:rPr>
        <w:t xml:space="preserve"> procedure: </w:t>
      </w:r>
      <w:r w:rsidR="00261B43" w:rsidRPr="002F37D1">
        <w:rPr>
          <w:rFonts w:ascii="Arial" w:hAnsi="Arial" w:cs="Arial"/>
          <w:i/>
          <w:sz w:val="22"/>
          <w:szCs w:val="22"/>
        </w:rPr>
        <w:t xml:space="preserve">Flexible </w:t>
      </w:r>
      <w:r w:rsidR="00CE077D" w:rsidRPr="002F37D1">
        <w:rPr>
          <w:rFonts w:ascii="Arial" w:hAnsi="Arial" w:cs="Arial"/>
          <w:i/>
          <w:sz w:val="22"/>
          <w:szCs w:val="22"/>
        </w:rPr>
        <w:t>a</w:t>
      </w:r>
      <w:r w:rsidR="00261B43" w:rsidRPr="002F37D1">
        <w:rPr>
          <w:rFonts w:ascii="Arial" w:hAnsi="Arial" w:cs="Arial"/>
          <w:i/>
          <w:sz w:val="22"/>
          <w:szCs w:val="22"/>
        </w:rPr>
        <w:t xml:space="preserve">rrangements </w:t>
      </w:r>
      <w:r w:rsidR="00211D10">
        <w:rPr>
          <w:rFonts w:ascii="Arial" w:hAnsi="Arial" w:cs="Arial"/>
          <w:i/>
          <w:sz w:val="22"/>
          <w:szCs w:val="22"/>
        </w:rPr>
        <w:t>involving an alternative education provider</w:t>
      </w:r>
      <w:r w:rsidR="008E417F" w:rsidRPr="002E4CE6">
        <w:rPr>
          <w:rFonts w:ascii="Arial" w:hAnsi="Arial" w:cs="Arial"/>
          <w:sz w:val="22"/>
          <w:szCs w:val="22"/>
        </w:rPr>
        <w:t>.</w:t>
      </w:r>
      <w:r w:rsidR="00261B43" w:rsidRPr="002E4CE6">
        <w:rPr>
          <w:rFonts w:ascii="Arial" w:hAnsi="Arial" w:cs="Arial"/>
          <w:sz w:val="22"/>
          <w:szCs w:val="22"/>
        </w:rPr>
        <w:t xml:space="preserve"> </w:t>
      </w:r>
    </w:p>
    <w:p w14:paraId="1B5F53B5" w14:textId="121944F7" w:rsidR="002766E7" w:rsidRDefault="00FD7F6B" w:rsidP="005B2C2A">
      <w:pPr>
        <w:keepLines w:val="0"/>
        <w:numPr>
          <w:ilvl w:val="0"/>
          <w:numId w:val="13"/>
        </w:num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hyperlink r:id="rId12" w:history="1">
        <w:r w:rsidR="002766E7" w:rsidRPr="002766E7">
          <w:rPr>
            <w:rStyle w:val="Hyperlink"/>
            <w:rFonts w:ascii="Arial" w:hAnsi="Arial" w:cs="Arial"/>
            <w:i/>
            <w:sz w:val="22"/>
            <w:szCs w:val="22"/>
          </w:rPr>
          <w:t xml:space="preserve">Human Rights Act 2019 </w:t>
        </w:r>
        <w:r w:rsidR="002766E7" w:rsidRPr="002766E7">
          <w:rPr>
            <w:rStyle w:val="Hyperlink"/>
            <w:rFonts w:ascii="Arial" w:hAnsi="Arial" w:cs="Arial"/>
            <w:sz w:val="22"/>
            <w:szCs w:val="22"/>
          </w:rPr>
          <w:t>(Qld)</w:t>
        </w:r>
      </w:hyperlink>
    </w:p>
    <w:p w14:paraId="087F6C1B" w14:textId="34BB9567" w:rsidR="00C74D00" w:rsidRPr="00B17BE7" w:rsidRDefault="00752DA8" w:rsidP="005B2C2A">
      <w:pPr>
        <w:keepLines w:val="0"/>
        <w:numPr>
          <w:ilvl w:val="0"/>
          <w:numId w:val="13"/>
        </w:num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2F37D1">
        <w:rPr>
          <w:rFonts w:ascii="Arial" w:hAnsi="Arial" w:cs="Arial"/>
          <w:sz w:val="22"/>
          <w:szCs w:val="22"/>
        </w:rPr>
        <w:t>The completed</w:t>
      </w:r>
      <w:r w:rsidRPr="002F37D1">
        <w:rPr>
          <w:rFonts w:ascii="Arial" w:hAnsi="Arial" w:cs="Arial"/>
          <w:i/>
          <w:sz w:val="22"/>
          <w:szCs w:val="22"/>
        </w:rPr>
        <w:t xml:space="preserve"> </w:t>
      </w:r>
      <w:r w:rsidR="00B8646C" w:rsidRPr="002F37D1">
        <w:rPr>
          <w:rFonts w:ascii="Arial" w:hAnsi="Arial" w:cs="Arial"/>
          <w:i/>
          <w:sz w:val="22"/>
          <w:szCs w:val="22"/>
        </w:rPr>
        <w:t xml:space="preserve">Flexible </w:t>
      </w:r>
      <w:r w:rsidR="00CE077D" w:rsidRPr="002F37D1">
        <w:rPr>
          <w:rFonts w:ascii="Arial" w:hAnsi="Arial" w:cs="Arial"/>
          <w:i/>
          <w:sz w:val="22"/>
          <w:szCs w:val="22"/>
        </w:rPr>
        <w:t>a</w:t>
      </w:r>
      <w:r w:rsidR="00B8646C" w:rsidRPr="002F37D1">
        <w:rPr>
          <w:rFonts w:ascii="Arial" w:hAnsi="Arial" w:cs="Arial"/>
          <w:i/>
          <w:sz w:val="22"/>
          <w:szCs w:val="22"/>
        </w:rPr>
        <w:t>rrangement</w:t>
      </w:r>
      <w:r w:rsidR="00EA6205">
        <w:rPr>
          <w:rFonts w:ascii="Arial" w:hAnsi="Arial" w:cs="Arial"/>
          <w:i/>
          <w:sz w:val="22"/>
          <w:szCs w:val="22"/>
        </w:rPr>
        <w:t xml:space="preserve"> with an alternative education provider</w:t>
      </w:r>
      <w:r w:rsidR="00B8646C" w:rsidRPr="002F37D1">
        <w:rPr>
          <w:rFonts w:ascii="Arial" w:hAnsi="Arial" w:cs="Arial"/>
          <w:i/>
          <w:sz w:val="22"/>
          <w:szCs w:val="22"/>
        </w:rPr>
        <w:t xml:space="preserve"> </w:t>
      </w:r>
      <w:r w:rsidR="007367AD">
        <w:rPr>
          <w:rFonts w:ascii="Arial" w:hAnsi="Arial" w:cs="Arial"/>
          <w:i/>
          <w:sz w:val="22"/>
          <w:szCs w:val="22"/>
        </w:rPr>
        <w:t>plan</w:t>
      </w:r>
      <w:r w:rsidR="00511931">
        <w:rPr>
          <w:rFonts w:ascii="Arial" w:hAnsi="Arial" w:cs="Arial"/>
          <w:i/>
          <w:sz w:val="22"/>
          <w:szCs w:val="22"/>
        </w:rPr>
        <w:t xml:space="preserve"> </w:t>
      </w:r>
      <w:r w:rsidR="00EE1B0F" w:rsidRPr="002F37D1">
        <w:rPr>
          <w:rFonts w:ascii="Arial" w:hAnsi="Arial" w:cs="Arial"/>
          <w:sz w:val="22"/>
          <w:szCs w:val="22"/>
        </w:rPr>
        <w:t>with signed agreement from all parties involved</w:t>
      </w:r>
      <w:r w:rsidR="008E417F" w:rsidRPr="002F37D1">
        <w:rPr>
          <w:rFonts w:ascii="Arial" w:hAnsi="Arial" w:cs="Arial"/>
          <w:sz w:val="22"/>
          <w:szCs w:val="22"/>
        </w:rPr>
        <w:t>.</w:t>
      </w:r>
    </w:p>
    <w:p w14:paraId="73FF9B2F" w14:textId="54A99329" w:rsidR="00EE1B0F" w:rsidRPr="002F37D1" w:rsidRDefault="00B042CF" w:rsidP="005B2C2A">
      <w:pPr>
        <w:keepLines w:val="0"/>
        <w:rPr>
          <w:rFonts w:ascii="Arial" w:hAnsi="Arial" w:cs="Arial"/>
          <w:sz w:val="22"/>
          <w:szCs w:val="22"/>
        </w:rPr>
      </w:pPr>
      <w:r w:rsidRPr="002F37D1">
        <w:rPr>
          <w:rFonts w:ascii="Arial" w:hAnsi="Arial" w:cs="Arial"/>
          <w:color w:val="FF0000"/>
          <w:sz w:val="22"/>
          <w:szCs w:val="22"/>
        </w:rPr>
        <w:t>The following are examples only and is not an exhaustive list:</w:t>
      </w:r>
    </w:p>
    <w:p w14:paraId="5818B370" w14:textId="58A8F50F" w:rsidR="00C30DA2" w:rsidRPr="002F37D1" w:rsidRDefault="00C30DA2" w:rsidP="00921135">
      <w:pPr>
        <w:keepLines w:val="0"/>
        <w:numPr>
          <w:ilvl w:val="0"/>
          <w:numId w:val="13"/>
        </w:numPr>
        <w:tabs>
          <w:tab w:val="num" w:pos="426"/>
        </w:tabs>
        <w:ind w:left="426" w:hanging="426"/>
        <w:rPr>
          <w:rFonts w:ascii="Arial" w:hAnsi="Arial" w:cs="Arial"/>
          <w:color w:val="FF0000"/>
          <w:sz w:val="22"/>
          <w:szCs w:val="22"/>
        </w:rPr>
      </w:pPr>
      <w:r w:rsidRPr="002F37D1">
        <w:rPr>
          <w:rFonts w:ascii="Arial" w:hAnsi="Arial" w:cs="Arial"/>
          <w:color w:val="FF0000"/>
          <w:sz w:val="22"/>
          <w:szCs w:val="22"/>
        </w:rPr>
        <w:t xml:space="preserve">Written assessment prepared by </w:t>
      </w:r>
      <w:r w:rsidR="008E417F" w:rsidRPr="002F37D1">
        <w:rPr>
          <w:rFonts w:ascii="Arial" w:hAnsi="Arial" w:cs="Arial"/>
          <w:color w:val="FF0000"/>
          <w:sz w:val="22"/>
          <w:szCs w:val="22"/>
        </w:rPr>
        <w:t>{insert name}</w:t>
      </w:r>
      <w:r w:rsidRPr="002F37D1">
        <w:rPr>
          <w:rFonts w:ascii="Arial" w:hAnsi="Arial" w:cs="Arial"/>
          <w:color w:val="FF0000"/>
          <w:sz w:val="22"/>
          <w:szCs w:val="22"/>
        </w:rPr>
        <w:t xml:space="preserve"> of the student’s educational needs and the lea</w:t>
      </w:r>
      <w:r w:rsidR="00DB267C" w:rsidRPr="002F37D1">
        <w:rPr>
          <w:rFonts w:ascii="Arial" w:hAnsi="Arial" w:cs="Arial"/>
          <w:color w:val="FF0000"/>
          <w:sz w:val="22"/>
          <w:szCs w:val="22"/>
        </w:rPr>
        <w:t>r</w:t>
      </w:r>
      <w:r w:rsidRPr="002F37D1">
        <w:rPr>
          <w:rFonts w:ascii="Arial" w:hAnsi="Arial" w:cs="Arial"/>
          <w:color w:val="FF0000"/>
          <w:sz w:val="22"/>
          <w:szCs w:val="22"/>
        </w:rPr>
        <w:t xml:space="preserve">ning outcomes that the </w:t>
      </w:r>
      <w:r w:rsidR="00320DAE" w:rsidRPr="002F37D1">
        <w:rPr>
          <w:rFonts w:ascii="Arial" w:hAnsi="Arial" w:cs="Arial"/>
          <w:color w:val="FF0000"/>
          <w:sz w:val="22"/>
          <w:szCs w:val="22"/>
        </w:rPr>
        <w:t>proposed flexible arrangement</w:t>
      </w:r>
      <w:r w:rsidRPr="002F37D1">
        <w:rPr>
          <w:rFonts w:ascii="Arial" w:hAnsi="Arial" w:cs="Arial"/>
          <w:color w:val="FF0000"/>
          <w:sz w:val="22"/>
          <w:szCs w:val="22"/>
        </w:rPr>
        <w:t xml:space="preserve"> is intended to achieve dated </w:t>
      </w:r>
      <w:r w:rsidR="008E417F" w:rsidRPr="002F37D1">
        <w:rPr>
          <w:rFonts w:ascii="Arial" w:hAnsi="Arial" w:cs="Arial"/>
          <w:color w:val="FF0000"/>
          <w:sz w:val="22"/>
          <w:szCs w:val="22"/>
        </w:rPr>
        <w:t>{insert date}.</w:t>
      </w:r>
      <w:r w:rsidRPr="002F37D1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4FCA0E39" w14:textId="6A6E90EE" w:rsidR="00173685" w:rsidRPr="002F37D1" w:rsidRDefault="008E417F" w:rsidP="00921135">
      <w:pPr>
        <w:keepLines w:val="0"/>
        <w:numPr>
          <w:ilvl w:val="0"/>
          <w:numId w:val="13"/>
        </w:numPr>
        <w:tabs>
          <w:tab w:val="num" w:pos="426"/>
        </w:tabs>
        <w:ind w:left="426" w:hanging="426"/>
        <w:rPr>
          <w:rFonts w:ascii="Arial" w:hAnsi="Arial" w:cs="Arial"/>
          <w:color w:val="FF0000"/>
          <w:sz w:val="22"/>
          <w:szCs w:val="22"/>
        </w:rPr>
      </w:pPr>
      <w:r w:rsidRPr="002F37D1">
        <w:rPr>
          <w:rFonts w:ascii="Arial" w:hAnsi="Arial" w:cs="Arial"/>
          <w:color w:val="FF0000"/>
          <w:sz w:val="22"/>
          <w:szCs w:val="22"/>
        </w:rPr>
        <w:t>S</w:t>
      </w:r>
      <w:r w:rsidR="00096CC0" w:rsidRPr="002F37D1">
        <w:rPr>
          <w:rFonts w:ascii="Arial" w:hAnsi="Arial" w:cs="Arial"/>
          <w:color w:val="FF0000"/>
          <w:sz w:val="22"/>
          <w:szCs w:val="22"/>
        </w:rPr>
        <w:t>pecialist</w:t>
      </w:r>
      <w:r w:rsidR="00173685" w:rsidRPr="002F37D1">
        <w:rPr>
          <w:rFonts w:ascii="Arial" w:hAnsi="Arial" w:cs="Arial"/>
          <w:color w:val="FF0000"/>
          <w:sz w:val="22"/>
          <w:szCs w:val="22"/>
        </w:rPr>
        <w:t xml:space="preserve"> records in respect of the child’s diagn</w:t>
      </w:r>
      <w:r w:rsidR="00891896" w:rsidRPr="002F37D1">
        <w:rPr>
          <w:rFonts w:ascii="Arial" w:hAnsi="Arial" w:cs="Arial"/>
          <w:color w:val="FF0000"/>
          <w:sz w:val="22"/>
          <w:szCs w:val="22"/>
        </w:rPr>
        <w:t>o</w:t>
      </w:r>
      <w:r w:rsidR="00173685" w:rsidRPr="002F37D1">
        <w:rPr>
          <w:rFonts w:ascii="Arial" w:hAnsi="Arial" w:cs="Arial"/>
          <w:color w:val="FF0000"/>
          <w:sz w:val="22"/>
          <w:szCs w:val="22"/>
        </w:rPr>
        <w:t xml:space="preserve">sed disability of </w:t>
      </w:r>
      <w:r w:rsidR="005B2C2A" w:rsidRPr="002F37D1">
        <w:rPr>
          <w:rFonts w:ascii="Arial" w:hAnsi="Arial" w:cs="Arial"/>
          <w:color w:val="FF0000"/>
          <w:sz w:val="22"/>
          <w:szCs w:val="22"/>
        </w:rPr>
        <w:t>{insert details}</w:t>
      </w:r>
      <w:r w:rsidRPr="002F37D1">
        <w:rPr>
          <w:rFonts w:ascii="Arial" w:hAnsi="Arial" w:cs="Arial"/>
          <w:color w:val="FF0000"/>
          <w:sz w:val="22"/>
          <w:szCs w:val="22"/>
        </w:rPr>
        <w:t>.</w:t>
      </w:r>
    </w:p>
    <w:p w14:paraId="15907DEC" w14:textId="53CD7D24" w:rsidR="00173685" w:rsidRDefault="00173685" w:rsidP="00921135">
      <w:pPr>
        <w:keepLines w:val="0"/>
        <w:numPr>
          <w:ilvl w:val="0"/>
          <w:numId w:val="13"/>
        </w:numPr>
        <w:tabs>
          <w:tab w:val="num" w:pos="426"/>
        </w:tabs>
        <w:ind w:left="426" w:hanging="426"/>
        <w:rPr>
          <w:rFonts w:ascii="Arial" w:hAnsi="Arial" w:cs="Arial"/>
          <w:color w:val="FF0000"/>
          <w:sz w:val="22"/>
          <w:szCs w:val="22"/>
        </w:rPr>
      </w:pPr>
      <w:r w:rsidRPr="002F37D1">
        <w:rPr>
          <w:rFonts w:ascii="Arial" w:hAnsi="Arial" w:cs="Arial"/>
          <w:color w:val="FF0000"/>
          <w:sz w:val="22"/>
          <w:szCs w:val="22"/>
        </w:rPr>
        <w:t xml:space="preserve">Information from the </w:t>
      </w:r>
      <w:r w:rsidR="008E417F" w:rsidRPr="002F37D1">
        <w:rPr>
          <w:rFonts w:ascii="Arial" w:hAnsi="Arial" w:cs="Arial"/>
          <w:color w:val="FF0000"/>
          <w:sz w:val="22"/>
          <w:szCs w:val="22"/>
        </w:rPr>
        <w:t>alternative education</w:t>
      </w:r>
      <w:r w:rsidRPr="002F37D1">
        <w:rPr>
          <w:rFonts w:ascii="Arial" w:hAnsi="Arial" w:cs="Arial"/>
          <w:color w:val="FF0000"/>
          <w:sz w:val="22"/>
          <w:szCs w:val="22"/>
        </w:rPr>
        <w:t xml:space="preserve"> provider that is relevant to the criteria</w:t>
      </w:r>
      <w:r w:rsidR="008E417F" w:rsidRPr="002F37D1">
        <w:rPr>
          <w:rFonts w:ascii="Arial" w:hAnsi="Arial" w:cs="Arial"/>
          <w:color w:val="FF0000"/>
          <w:sz w:val="22"/>
          <w:szCs w:val="22"/>
        </w:rPr>
        <w:t xml:space="preserve"> outlined in ss.182</w:t>
      </w:r>
      <w:r w:rsidR="00BE0778" w:rsidRPr="002F37D1">
        <w:rPr>
          <w:rFonts w:ascii="Arial" w:hAnsi="Arial" w:cs="Arial"/>
          <w:color w:val="FF0000"/>
          <w:sz w:val="22"/>
          <w:szCs w:val="22"/>
        </w:rPr>
        <w:t xml:space="preserve"> </w:t>
      </w:r>
      <w:r w:rsidR="008E417F" w:rsidRPr="002F37D1">
        <w:rPr>
          <w:rFonts w:ascii="Arial" w:hAnsi="Arial" w:cs="Arial"/>
          <w:color w:val="FF0000"/>
          <w:sz w:val="22"/>
          <w:szCs w:val="22"/>
        </w:rPr>
        <w:t xml:space="preserve">and </w:t>
      </w:r>
      <w:r w:rsidR="006D6250" w:rsidRPr="002F37D1">
        <w:rPr>
          <w:rFonts w:ascii="Arial" w:hAnsi="Arial" w:cs="Arial"/>
          <w:color w:val="FF0000"/>
          <w:sz w:val="22"/>
          <w:szCs w:val="22"/>
        </w:rPr>
        <w:t>183 of the Act</w:t>
      </w:r>
      <w:r w:rsidR="005B2C2A" w:rsidRPr="002F37D1">
        <w:rPr>
          <w:rFonts w:ascii="Arial" w:hAnsi="Arial" w:cs="Arial"/>
          <w:color w:val="FF0000"/>
          <w:sz w:val="22"/>
          <w:szCs w:val="22"/>
        </w:rPr>
        <w:t>, namely {</w:t>
      </w:r>
      <w:r w:rsidR="00994BB3">
        <w:rPr>
          <w:rFonts w:ascii="Arial" w:hAnsi="Arial" w:cs="Arial"/>
          <w:color w:val="FF0000"/>
          <w:sz w:val="22"/>
          <w:szCs w:val="22"/>
        </w:rPr>
        <w:t xml:space="preserve">e.g. </w:t>
      </w:r>
      <w:r w:rsidR="00B719FF">
        <w:rPr>
          <w:rFonts w:ascii="Arial" w:hAnsi="Arial" w:cs="Arial"/>
          <w:color w:val="FF0000"/>
          <w:sz w:val="22"/>
          <w:szCs w:val="22"/>
        </w:rPr>
        <w:t>course/</w:t>
      </w:r>
      <w:r w:rsidR="00994BB3">
        <w:rPr>
          <w:rFonts w:ascii="Arial" w:hAnsi="Arial" w:cs="Arial"/>
          <w:color w:val="FF0000"/>
          <w:sz w:val="22"/>
          <w:szCs w:val="22"/>
        </w:rPr>
        <w:t xml:space="preserve">program </w:t>
      </w:r>
      <w:r w:rsidR="00B719FF">
        <w:rPr>
          <w:rFonts w:ascii="Arial" w:hAnsi="Arial" w:cs="Arial"/>
          <w:color w:val="FF0000"/>
          <w:sz w:val="22"/>
          <w:szCs w:val="22"/>
        </w:rPr>
        <w:t>information</w:t>
      </w:r>
      <w:r w:rsidR="005B2C2A" w:rsidRPr="002F37D1">
        <w:rPr>
          <w:rFonts w:ascii="Arial" w:hAnsi="Arial" w:cs="Arial"/>
          <w:color w:val="FF0000"/>
          <w:sz w:val="22"/>
          <w:szCs w:val="22"/>
        </w:rPr>
        <w:t>}</w:t>
      </w:r>
      <w:r w:rsidR="008E417F" w:rsidRPr="002F37D1">
        <w:rPr>
          <w:rFonts w:ascii="Arial" w:hAnsi="Arial" w:cs="Arial"/>
          <w:color w:val="FF0000"/>
          <w:sz w:val="22"/>
          <w:szCs w:val="22"/>
        </w:rPr>
        <w:t>.</w:t>
      </w:r>
    </w:p>
    <w:p w14:paraId="0D46B136" w14:textId="6BD43749" w:rsidR="00C74D00" w:rsidRPr="00C74D00" w:rsidRDefault="00C74D00" w:rsidP="00C74D00">
      <w:pPr>
        <w:keepLines w:val="0"/>
        <w:numPr>
          <w:ilvl w:val="0"/>
          <w:numId w:val="13"/>
        </w:numPr>
        <w:tabs>
          <w:tab w:val="num" w:pos="426"/>
        </w:tabs>
        <w:ind w:left="426" w:hanging="426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List any</w:t>
      </w:r>
      <w:r w:rsidRPr="00C74D00">
        <w:rPr>
          <w:rFonts w:ascii="Arial" w:hAnsi="Arial" w:cs="Arial"/>
          <w:color w:val="FF0000"/>
          <w:sz w:val="22"/>
          <w:szCs w:val="22"/>
        </w:rPr>
        <w:t xml:space="preserve"> other documents considered in making the preliminary view, including, for example, OneSchool attendance records, report cards, previous school enrolment records (state/non-state/interstate/overseas/home education), certificates of achievement, any documents regarding age, ability and development of student (e.g. OneSchool student profile, Individual Education Plans </w:t>
      </w:r>
      <w:r>
        <w:rPr>
          <w:rFonts w:ascii="Arial" w:hAnsi="Arial" w:cs="Arial"/>
          <w:color w:val="FF0000"/>
          <w:sz w:val="22"/>
          <w:szCs w:val="22"/>
        </w:rPr>
        <w:t>etc.)</w:t>
      </w:r>
    </w:p>
    <w:p w14:paraId="633B78B6" w14:textId="77777777" w:rsidR="00B8646C" w:rsidRPr="002F37D1" w:rsidRDefault="00B8646C" w:rsidP="00B8646C">
      <w:pPr>
        <w:keepLines w:val="0"/>
        <w:rPr>
          <w:rFonts w:ascii="Arial" w:hAnsi="Arial" w:cs="Arial"/>
          <w:sz w:val="22"/>
          <w:szCs w:val="22"/>
        </w:rPr>
      </w:pPr>
    </w:p>
    <w:p w14:paraId="539DD9EA" w14:textId="77777777" w:rsidR="008E417F" w:rsidRPr="002F37D1" w:rsidRDefault="00557A60" w:rsidP="00557A60">
      <w:pPr>
        <w:rPr>
          <w:rFonts w:ascii="Arial" w:hAnsi="Arial" w:cs="Arial"/>
          <w:sz w:val="22"/>
          <w:szCs w:val="22"/>
        </w:rPr>
      </w:pPr>
      <w:r w:rsidRPr="002F37D1">
        <w:rPr>
          <w:rFonts w:ascii="Arial" w:hAnsi="Arial" w:cs="Arial"/>
          <w:sz w:val="22"/>
          <w:szCs w:val="22"/>
        </w:rPr>
        <w:lastRenderedPageBreak/>
        <w:t xml:space="preserve">A copy of the material outlined above is attached to this letter for your consideration. </w:t>
      </w:r>
    </w:p>
    <w:p w14:paraId="7B92BDDF" w14:textId="363AD4D3" w:rsidR="00557A60" w:rsidRPr="002F37D1" w:rsidRDefault="00557A60" w:rsidP="00557A60">
      <w:pPr>
        <w:rPr>
          <w:rFonts w:ascii="Arial" w:hAnsi="Arial" w:cs="Arial"/>
          <w:color w:val="FF0000"/>
        </w:rPr>
      </w:pPr>
      <w:r w:rsidRPr="002F37D1">
        <w:rPr>
          <w:rFonts w:ascii="Arial" w:hAnsi="Arial" w:cs="Arial"/>
          <w:color w:val="FF0000"/>
          <w:sz w:val="22"/>
          <w:szCs w:val="22"/>
        </w:rPr>
        <w:t>{NOTE: any personal information of other students (or the parents of other students) must be redacted from the materials before they are given.}</w:t>
      </w:r>
    </w:p>
    <w:p w14:paraId="3E5C8AAD" w14:textId="6E6136BE" w:rsidR="00B8646C" w:rsidRPr="002F37D1" w:rsidRDefault="00B8646C" w:rsidP="00B8646C">
      <w:pPr>
        <w:rPr>
          <w:rFonts w:ascii="Arial" w:hAnsi="Arial" w:cs="Arial"/>
          <w:b/>
          <w:sz w:val="22"/>
          <w:szCs w:val="22"/>
        </w:rPr>
      </w:pPr>
    </w:p>
    <w:p w14:paraId="7F40DB45" w14:textId="77777777" w:rsidR="00B8646C" w:rsidRPr="002F37D1" w:rsidRDefault="0007221A" w:rsidP="00B8646C">
      <w:pPr>
        <w:rPr>
          <w:rFonts w:ascii="Arial" w:hAnsi="Arial" w:cs="Arial"/>
          <w:b/>
          <w:sz w:val="22"/>
          <w:szCs w:val="22"/>
        </w:rPr>
      </w:pPr>
      <w:r w:rsidRPr="002F37D1">
        <w:rPr>
          <w:rFonts w:ascii="Arial" w:hAnsi="Arial" w:cs="Arial"/>
          <w:b/>
          <w:sz w:val="22"/>
          <w:szCs w:val="22"/>
        </w:rPr>
        <w:t>Prel</w:t>
      </w:r>
      <w:r w:rsidR="006D6250" w:rsidRPr="002F37D1">
        <w:rPr>
          <w:rFonts w:ascii="Arial" w:hAnsi="Arial" w:cs="Arial"/>
          <w:b/>
          <w:sz w:val="22"/>
          <w:szCs w:val="22"/>
        </w:rPr>
        <w:t>i</w:t>
      </w:r>
      <w:r w:rsidRPr="002F37D1">
        <w:rPr>
          <w:rFonts w:ascii="Arial" w:hAnsi="Arial" w:cs="Arial"/>
          <w:b/>
          <w:sz w:val="22"/>
          <w:szCs w:val="22"/>
        </w:rPr>
        <w:t>minary f</w:t>
      </w:r>
      <w:r w:rsidR="00B8646C" w:rsidRPr="002F37D1">
        <w:rPr>
          <w:rFonts w:ascii="Arial" w:hAnsi="Arial" w:cs="Arial"/>
          <w:b/>
          <w:sz w:val="22"/>
          <w:szCs w:val="22"/>
        </w:rPr>
        <w:t>indings of fact</w:t>
      </w:r>
    </w:p>
    <w:p w14:paraId="7628F0C1" w14:textId="77777777" w:rsidR="00B8646C" w:rsidRPr="002F37D1" w:rsidRDefault="00B8646C" w:rsidP="00B8646C">
      <w:pPr>
        <w:rPr>
          <w:rFonts w:ascii="Arial" w:hAnsi="Arial" w:cs="Arial"/>
          <w:sz w:val="22"/>
          <w:szCs w:val="22"/>
        </w:rPr>
      </w:pPr>
      <w:r w:rsidRPr="002F37D1">
        <w:rPr>
          <w:rFonts w:ascii="Arial" w:hAnsi="Arial" w:cs="Arial"/>
          <w:sz w:val="22"/>
          <w:szCs w:val="22"/>
        </w:rPr>
        <w:t xml:space="preserve">On the basis of this material, </w:t>
      </w:r>
      <w:r w:rsidR="00557A60" w:rsidRPr="002F37D1">
        <w:rPr>
          <w:rFonts w:ascii="Arial" w:hAnsi="Arial" w:cs="Arial"/>
          <w:sz w:val="22"/>
          <w:szCs w:val="22"/>
        </w:rPr>
        <w:t xml:space="preserve">my </w:t>
      </w:r>
      <w:r w:rsidR="0007221A" w:rsidRPr="002F37D1">
        <w:rPr>
          <w:rFonts w:ascii="Arial" w:hAnsi="Arial" w:cs="Arial"/>
          <w:sz w:val="22"/>
          <w:szCs w:val="22"/>
        </w:rPr>
        <w:t>prelim</w:t>
      </w:r>
      <w:r w:rsidR="006D6250" w:rsidRPr="002F37D1">
        <w:rPr>
          <w:rFonts w:ascii="Arial" w:hAnsi="Arial" w:cs="Arial"/>
          <w:sz w:val="22"/>
          <w:szCs w:val="22"/>
        </w:rPr>
        <w:t>i</w:t>
      </w:r>
      <w:r w:rsidR="0007221A" w:rsidRPr="002F37D1">
        <w:rPr>
          <w:rFonts w:ascii="Arial" w:hAnsi="Arial" w:cs="Arial"/>
          <w:sz w:val="22"/>
          <w:szCs w:val="22"/>
        </w:rPr>
        <w:t>nary findings</w:t>
      </w:r>
      <w:r w:rsidR="00557A60" w:rsidRPr="002F37D1">
        <w:rPr>
          <w:rFonts w:ascii="Arial" w:hAnsi="Arial" w:cs="Arial"/>
          <w:sz w:val="22"/>
          <w:szCs w:val="22"/>
        </w:rPr>
        <w:t xml:space="preserve"> of fact are as follows</w:t>
      </w:r>
      <w:r w:rsidRPr="002F37D1">
        <w:rPr>
          <w:rFonts w:ascii="Arial" w:hAnsi="Arial" w:cs="Arial"/>
          <w:sz w:val="22"/>
          <w:szCs w:val="22"/>
        </w:rPr>
        <w:t xml:space="preserve">: </w:t>
      </w:r>
    </w:p>
    <w:p w14:paraId="17A9EFCD" w14:textId="38BD3505" w:rsidR="003D5126" w:rsidRPr="002F37D1" w:rsidRDefault="00B8646C" w:rsidP="00994BB3">
      <w:pPr>
        <w:pStyle w:val="Header"/>
        <w:keepLines w:val="0"/>
        <w:pBdr>
          <w:bottom w:val="none" w:sz="0" w:space="0" w:color="auto"/>
        </w:pBdr>
        <w:tabs>
          <w:tab w:val="clear" w:pos="9401"/>
          <w:tab w:val="center" w:pos="4153"/>
          <w:tab w:val="right" w:pos="8306"/>
        </w:tabs>
        <w:spacing w:after="220"/>
        <w:jc w:val="both"/>
        <w:rPr>
          <w:rFonts w:cs="Arial"/>
          <w:color w:val="FF0000"/>
          <w:sz w:val="22"/>
          <w:szCs w:val="22"/>
        </w:rPr>
      </w:pPr>
      <w:r w:rsidRPr="003D5126">
        <w:rPr>
          <w:rFonts w:cs="Arial"/>
          <w:b w:val="0"/>
          <w:color w:val="FF0000"/>
          <w:sz w:val="22"/>
          <w:szCs w:val="22"/>
          <w:lang w:val="en-AU" w:eastAsia="en-AU"/>
        </w:rPr>
        <w:t>{</w:t>
      </w:r>
      <w:r w:rsidR="000B3055" w:rsidRPr="003D5126">
        <w:rPr>
          <w:rFonts w:cs="Arial"/>
          <w:b w:val="0"/>
          <w:color w:val="FF0000"/>
          <w:sz w:val="22"/>
          <w:szCs w:val="22"/>
          <w:lang w:val="en-AU" w:eastAsia="en-AU"/>
        </w:rPr>
        <w:t xml:space="preserve">Detail </w:t>
      </w:r>
      <w:r w:rsidRPr="003D5126">
        <w:rPr>
          <w:rFonts w:cs="Arial"/>
          <w:b w:val="0"/>
          <w:color w:val="FF0000"/>
          <w:sz w:val="22"/>
          <w:szCs w:val="22"/>
          <w:lang w:val="en-AU" w:eastAsia="en-AU"/>
        </w:rPr>
        <w:t>all relevant findings of fact</w:t>
      </w:r>
      <w:r w:rsidR="000B3055" w:rsidRPr="003D5126">
        <w:rPr>
          <w:rFonts w:cs="Arial"/>
          <w:b w:val="0"/>
          <w:color w:val="FF0000"/>
          <w:sz w:val="22"/>
          <w:szCs w:val="22"/>
          <w:lang w:val="en-AU" w:eastAsia="en-AU"/>
        </w:rPr>
        <w:t xml:space="preserve"> below</w:t>
      </w:r>
      <w:r w:rsidR="00614708" w:rsidRPr="003D5126">
        <w:rPr>
          <w:rFonts w:cs="Arial"/>
          <w:b w:val="0"/>
          <w:color w:val="FF0000"/>
          <w:sz w:val="22"/>
          <w:szCs w:val="22"/>
          <w:lang w:val="en-AU" w:eastAsia="en-AU"/>
        </w:rPr>
        <w:t>.</w:t>
      </w:r>
      <w:r w:rsidR="00994BB3" w:rsidRPr="003D5126">
        <w:rPr>
          <w:rFonts w:cs="Arial"/>
          <w:b w:val="0"/>
          <w:color w:val="FF0000"/>
          <w:sz w:val="22"/>
          <w:szCs w:val="22"/>
          <w:lang w:val="en-AU" w:eastAsia="en-AU"/>
        </w:rPr>
        <w:t>}</w:t>
      </w:r>
    </w:p>
    <w:p w14:paraId="0F77B395" w14:textId="77777777" w:rsidR="00AA3A93" w:rsidRPr="002F37D1" w:rsidRDefault="00AA3A93" w:rsidP="00AA3A93">
      <w:pPr>
        <w:rPr>
          <w:rFonts w:ascii="Arial" w:hAnsi="Arial" w:cs="Arial"/>
          <w:color w:val="FF0000"/>
          <w:sz w:val="22"/>
          <w:szCs w:val="22"/>
        </w:rPr>
      </w:pPr>
      <w:r w:rsidRPr="002F37D1">
        <w:rPr>
          <w:rFonts w:ascii="Arial" w:hAnsi="Arial" w:cs="Arial"/>
          <w:color w:val="FF0000"/>
          <w:sz w:val="22"/>
          <w:szCs w:val="22"/>
        </w:rPr>
        <w:t>The following are examples only and is not an exhaustive list:</w:t>
      </w:r>
    </w:p>
    <w:p w14:paraId="2A6572E0" w14:textId="3F6A24C5" w:rsidR="00E901DF" w:rsidRPr="002F37D1" w:rsidRDefault="00E901DF" w:rsidP="00E901DF">
      <w:pPr>
        <w:keepLines w:val="0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F37D1">
        <w:rPr>
          <w:rFonts w:ascii="Arial" w:hAnsi="Arial" w:cs="Arial"/>
          <w:color w:val="FF0000"/>
          <w:sz w:val="22"/>
          <w:szCs w:val="22"/>
        </w:rPr>
        <w:t xml:space="preserve">{Insert name of parent OR </w:t>
      </w:r>
      <w:r w:rsidRPr="00E67B96">
        <w:rPr>
          <w:rFonts w:ascii="Arial" w:hAnsi="Arial" w:cs="Arial"/>
          <w:color w:val="FF0000"/>
          <w:sz w:val="22"/>
          <w:szCs w:val="22"/>
        </w:rPr>
        <w:t xml:space="preserve">student if </w:t>
      </w:r>
      <w:r w:rsidR="00E67B96">
        <w:rPr>
          <w:rFonts w:ascii="Arial" w:hAnsi="Arial" w:cs="Arial"/>
          <w:color w:val="FF0000"/>
          <w:sz w:val="22"/>
          <w:szCs w:val="22"/>
        </w:rPr>
        <w:t>independent</w:t>
      </w:r>
      <w:r w:rsidRPr="002F37D1">
        <w:rPr>
          <w:rFonts w:ascii="Arial" w:hAnsi="Arial" w:cs="Arial"/>
          <w:color w:val="FF0000"/>
          <w:sz w:val="22"/>
          <w:szCs w:val="22"/>
        </w:rPr>
        <w:t>}</w:t>
      </w:r>
      <w:r w:rsidRPr="002F37D1">
        <w:rPr>
          <w:rFonts w:cs="Arial"/>
          <w:color w:val="FF0000"/>
          <w:sz w:val="22"/>
          <w:szCs w:val="22"/>
        </w:rPr>
        <w:t xml:space="preserve"> </w:t>
      </w:r>
      <w:r w:rsidRPr="002F37D1">
        <w:rPr>
          <w:rFonts w:ascii="Arial" w:hAnsi="Arial" w:cs="Arial"/>
          <w:color w:val="000000"/>
          <w:sz w:val="22"/>
          <w:szCs w:val="22"/>
        </w:rPr>
        <w:t>submitted a</w:t>
      </w:r>
      <w:r w:rsidRPr="002F37D1">
        <w:rPr>
          <w:rFonts w:cs="Arial"/>
          <w:b/>
          <w:color w:val="000000"/>
          <w:sz w:val="22"/>
          <w:szCs w:val="22"/>
        </w:rPr>
        <w:t xml:space="preserve"> </w:t>
      </w:r>
      <w:r w:rsidR="00211D10" w:rsidRPr="002F37D1">
        <w:rPr>
          <w:rFonts w:ascii="Arial" w:hAnsi="Arial" w:cs="Arial"/>
          <w:i/>
          <w:sz w:val="22"/>
          <w:szCs w:val="22"/>
        </w:rPr>
        <w:t>Flexible arrangement</w:t>
      </w:r>
      <w:r w:rsidR="00211D10">
        <w:rPr>
          <w:rFonts w:ascii="Arial" w:hAnsi="Arial" w:cs="Arial"/>
          <w:i/>
          <w:sz w:val="22"/>
          <w:szCs w:val="22"/>
        </w:rPr>
        <w:t xml:space="preserve"> with an alternative education provider</w:t>
      </w:r>
      <w:r w:rsidR="00211D10" w:rsidRPr="002F37D1">
        <w:rPr>
          <w:rFonts w:ascii="Arial" w:hAnsi="Arial" w:cs="Arial"/>
          <w:i/>
          <w:sz w:val="22"/>
          <w:szCs w:val="22"/>
        </w:rPr>
        <w:t xml:space="preserve"> </w:t>
      </w:r>
      <w:r w:rsidR="00211D10">
        <w:rPr>
          <w:rFonts w:ascii="Arial" w:hAnsi="Arial" w:cs="Arial"/>
          <w:i/>
          <w:sz w:val="22"/>
          <w:szCs w:val="22"/>
        </w:rPr>
        <w:t>plan</w:t>
      </w:r>
      <w:r w:rsidRPr="002F37D1">
        <w:rPr>
          <w:rFonts w:ascii="Arial" w:hAnsi="Arial" w:cs="Arial"/>
          <w:i/>
          <w:sz w:val="22"/>
          <w:szCs w:val="22"/>
        </w:rPr>
        <w:t xml:space="preserve"> </w:t>
      </w:r>
      <w:r w:rsidRPr="002F37D1">
        <w:rPr>
          <w:rFonts w:ascii="Arial" w:hAnsi="Arial" w:cs="Arial"/>
          <w:sz w:val="22"/>
          <w:szCs w:val="22"/>
        </w:rPr>
        <w:t xml:space="preserve">dated </w:t>
      </w:r>
      <w:r w:rsidRPr="002F37D1">
        <w:rPr>
          <w:rFonts w:ascii="Arial" w:hAnsi="Arial" w:cs="Arial"/>
          <w:color w:val="FF0000"/>
          <w:sz w:val="22"/>
          <w:szCs w:val="22"/>
        </w:rPr>
        <w:t>{insert date}</w:t>
      </w:r>
      <w:r w:rsidRPr="002F37D1">
        <w:rPr>
          <w:rFonts w:ascii="Arial" w:hAnsi="Arial" w:cs="Arial"/>
          <w:color w:val="000000"/>
          <w:sz w:val="22"/>
          <w:szCs w:val="22"/>
        </w:rPr>
        <w:t>.</w:t>
      </w:r>
    </w:p>
    <w:p w14:paraId="10F4B3CD" w14:textId="77777777" w:rsidR="00E901DF" w:rsidRPr="002F37D1" w:rsidRDefault="00E901DF" w:rsidP="00E901DF">
      <w:pPr>
        <w:keepLines w:val="0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F37D1">
        <w:rPr>
          <w:rFonts w:ascii="Arial" w:hAnsi="Arial" w:cs="Arial"/>
          <w:color w:val="FF0000"/>
          <w:sz w:val="22"/>
          <w:szCs w:val="22"/>
        </w:rPr>
        <w:t xml:space="preserve">{Insert name of student} </w:t>
      </w:r>
      <w:r w:rsidRPr="002F37D1">
        <w:rPr>
          <w:rFonts w:ascii="Arial" w:hAnsi="Arial" w:cs="Arial"/>
          <w:color w:val="000000"/>
          <w:sz w:val="22"/>
          <w:szCs w:val="22"/>
        </w:rPr>
        <w:t>is</w:t>
      </w:r>
      <w:r w:rsidRPr="002F37D1">
        <w:rPr>
          <w:rFonts w:ascii="Arial" w:hAnsi="Arial" w:cs="Arial"/>
          <w:color w:val="FF0000"/>
          <w:sz w:val="22"/>
          <w:szCs w:val="22"/>
        </w:rPr>
        <w:t xml:space="preserve"> {of compulsory school age OR in the compulsory participation phase}.</w:t>
      </w:r>
    </w:p>
    <w:p w14:paraId="16A26A56" w14:textId="442E9B2C" w:rsidR="00E901DF" w:rsidRPr="002F37D1" w:rsidRDefault="00E901DF" w:rsidP="00E901DF">
      <w:pPr>
        <w:keepLines w:val="0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F37D1">
        <w:rPr>
          <w:rFonts w:ascii="Arial" w:hAnsi="Arial" w:cs="Arial"/>
          <w:color w:val="FF0000"/>
          <w:sz w:val="22"/>
          <w:szCs w:val="22"/>
        </w:rPr>
        <w:t>The proposed flexible arrangement is for {insert name of student</w:t>
      </w:r>
      <w:r w:rsidR="00492B43">
        <w:rPr>
          <w:rFonts w:ascii="Arial" w:hAnsi="Arial" w:cs="Arial"/>
          <w:color w:val="FF0000"/>
          <w:sz w:val="22"/>
          <w:szCs w:val="22"/>
        </w:rPr>
        <w:t>/you</w:t>
      </w:r>
      <w:r w:rsidRPr="002F37D1">
        <w:rPr>
          <w:rFonts w:ascii="Arial" w:hAnsi="Arial" w:cs="Arial"/>
          <w:color w:val="FF0000"/>
          <w:sz w:val="22"/>
          <w:szCs w:val="22"/>
        </w:rPr>
        <w:t xml:space="preserve">} to study/attend </w:t>
      </w:r>
      <w:r w:rsidR="00AA3A93" w:rsidRPr="002F37D1">
        <w:rPr>
          <w:rFonts w:ascii="Arial" w:hAnsi="Arial" w:cs="Arial"/>
          <w:color w:val="FF0000"/>
          <w:sz w:val="22"/>
          <w:szCs w:val="22"/>
        </w:rPr>
        <w:t>{insert education program} at {insert education provider}</w:t>
      </w:r>
      <w:r w:rsidRPr="002F37D1">
        <w:rPr>
          <w:rFonts w:ascii="Arial" w:hAnsi="Arial" w:cs="Arial"/>
          <w:color w:val="FF0000"/>
          <w:sz w:val="22"/>
          <w:szCs w:val="22"/>
        </w:rPr>
        <w:t xml:space="preserve">, for </w:t>
      </w:r>
      <w:r w:rsidR="00AA3A93" w:rsidRPr="002F37D1">
        <w:rPr>
          <w:rFonts w:ascii="Arial" w:hAnsi="Arial" w:cs="Arial"/>
          <w:color w:val="FF0000"/>
          <w:sz w:val="22"/>
          <w:szCs w:val="22"/>
        </w:rPr>
        <w:t xml:space="preserve">{insert number} </w:t>
      </w:r>
      <w:r w:rsidRPr="002F37D1">
        <w:rPr>
          <w:rFonts w:ascii="Arial" w:hAnsi="Arial" w:cs="Arial"/>
          <w:color w:val="FF0000"/>
          <w:sz w:val="22"/>
          <w:szCs w:val="22"/>
        </w:rPr>
        <w:t xml:space="preserve">hours per day/week/etc. </w:t>
      </w:r>
    </w:p>
    <w:p w14:paraId="6FD614D2" w14:textId="77777777" w:rsidR="00E901DF" w:rsidRPr="002F37D1" w:rsidRDefault="00E901DF" w:rsidP="00E901DF">
      <w:pPr>
        <w:keepLines w:val="0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F37D1">
        <w:rPr>
          <w:rFonts w:ascii="Arial" w:hAnsi="Arial" w:cs="Arial"/>
          <w:color w:val="FF0000"/>
          <w:sz w:val="22"/>
          <w:szCs w:val="22"/>
        </w:rPr>
        <w:t>The proposed flexible arrangement is to commence on {insert date} and end on {insert date}.</w:t>
      </w:r>
    </w:p>
    <w:p w14:paraId="02E9A33F" w14:textId="65A58F3D" w:rsidR="00E901DF" w:rsidRPr="002F37D1" w:rsidRDefault="00E901DF" w:rsidP="00E901DF">
      <w:pPr>
        <w:keepLines w:val="0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F37D1">
        <w:rPr>
          <w:rFonts w:ascii="Arial" w:hAnsi="Arial" w:cs="Arial"/>
          <w:color w:val="FF0000"/>
          <w:sz w:val="22"/>
          <w:szCs w:val="22"/>
        </w:rPr>
        <w:t xml:space="preserve">The arrangement was proposed by the </w:t>
      </w:r>
      <w:r w:rsidR="00AA3A93" w:rsidRPr="002F37D1">
        <w:rPr>
          <w:rFonts w:ascii="Arial" w:hAnsi="Arial" w:cs="Arial"/>
          <w:color w:val="FF0000"/>
          <w:sz w:val="22"/>
          <w:szCs w:val="22"/>
        </w:rPr>
        <w:t>{</w:t>
      </w:r>
      <w:r w:rsidRPr="002F37D1">
        <w:rPr>
          <w:rFonts w:ascii="Arial" w:hAnsi="Arial" w:cs="Arial"/>
          <w:color w:val="FF0000"/>
          <w:sz w:val="22"/>
          <w:szCs w:val="22"/>
        </w:rPr>
        <w:t>parent/student/school</w:t>
      </w:r>
      <w:r w:rsidR="00AA3A93" w:rsidRPr="002F37D1">
        <w:rPr>
          <w:rFonts w:ascii="Arial" w:hAnsi="Arial" w:cs="Arial"/>
          <w:color w:val="FF0000"/>
          <w:sz w:val="22"/>
          <w:szCs w:val="22"/>
        </w:rPr>
        <w:t>}</w:t>
      </w:r>
      <w:r w:rsidRPr="002F37D1">
        <w:rPr>
          <w:rFonts w:ascii="Arial" w:hAnsi="Arial" w:cs="Arial"/>
          <w:color w:val="FF0000"/>
          <w:sz w:val="22"/>
          <w:szCs w:val="22"/>
        </w:rPr>
        <w:t xml:space="preserve"> following meetings between the {insert student/parent} and {insert teaching staff name} on {insert date}.</w:t>
      </w:r>
    </w:p>
    <w:p w14:paraId="58284B2D" w14:textId="685C0256" w:rsidR="00E901DF" w:rsidRPr="002F37D1" w:rsidRDefault="00E901DF" w:rsidP="00E901DF">
      <w:pPr>
        <w:keepLines w:val="0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F37D1">
        <w:rPr>
          <w:rFonts w:ascii="Arial" w:hAnsi="Arial" w:cs="Arial"/>
          <w:sz w:val="22"/>
          <w:szCs w:val="22"/>
        </w:rPr>
        <w:t xml:space="preserve">The alternative education provider has agreed to the proposed flexible arrangement and signed the </w:t>
      </w:r>
      <w:r w:rsidRPr="002F37D1">
        <w:rPr>
          <w:rFonts w:ascii="Arial" w:hAnsi="Arial" w:cs="Arial"/>
          <w:i/>
          <w:sz w:val="22"/>
          <w:szCs w:val="22"/>
        </w:rPr>
        <w:t>Flexible arrangement</w:t>
      </w:r>
      <w:r w:rsidR="00EA6205">
        <w:rPr>
          <w:rFonts w:ascii="Arial" w:hAnsi="Arial" w:cs="Arial"/>
          <w:i/>
          <w:sz w:val="22"/>
          <w:szCs w:val="22"/>
        </w:rPr>
        <w:t xml:space="preserve"> with an alternative education provider</w:t>
      </w:r>
      <w:r w:rsidRPr="002F37D1">
        <w:rPr>
          <w:rFonts w:ascii="Arial" w:hAnsi="Arial" w:cs="Arial"/>
          <w:i/>
          <w:sz w:val="22"/>
          <w:szCs w:val="22"/>
        </w:rPr>
        <w:t xml:space="preserve"> </w:t>
      </w:r>
      <w:r w:rsidR="00994BB3">
        <w:rPr>
          <w:rFonts w:ascii="Arial" w:hAnsi="Arial" w:cs="Arial"/>
          <w:i/>
          <w:sz w:val="22"/>
          <w:szCs w:val="22"/>
        </w:rPr>
        <w:t>plan</w:t>
      </w:r>
      <w:r w:rsidRPr="002F37D1">
        <w:rPr>
          <w:rFonts w:ascii="Arial" w:hAnsi="Arial" w:cs="Arial"/>
          <w:sz w:val="22"/>
          <w:szCs w:val="22"/>
        </w:rPr>
        <w:t xml:space="preserve"> on </w:t>
      </w:r>
      <w:r w:rsidRPr="002F37D1">
        <w:rPr>
          <w:rFonts w:ascii="Arial" w:hAnsi="Arial" w:cs="Arial"/>
          <w:color w:val="FF0000"/>
          <w:sz w:val="22"/>
          <w:szCs w:val="22"/>
        </w:rPr>
        <w:t>{insert date}.</w:t>
      </w:r>
    </w:p>
    <w:p w14:paraId="1CD8EC65" w14:textId="27988A7E" w:rsidR="00E901DF" w:rsidRPr="002F37D1" w:rsidRDefault="00E901DF" w:rsidP="00E901DF">
      <w:pPr>
        <w:keepLines w:val="0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F37D1">
        <w:rPr>
          <w:rFonts w:ascii="Arial" w:hAnsi="Arial" w:cs="Arial"/>
          <w:sz w:val="22"/>
          <w:szCs w:val="22"/>
        </w:rPr>
        <w:t xml:space="preserve">You </w:t>
      </w:r>
      <w:r w:rsidR="00511931">
        <w:rPr>
          <w:rFonts w:ascii="Arial" w:hAnsi="Arial" w:cs="Arial"/>
          <w:sz w:val="22"/>
          <w:szCs w:val="22"/>
        </w:rPr>
        <w:t xml:space="preserve">confirmed your agreement </w:t>
      </w:r>
      <w:r w:rsidRPr="002F37D1">
        <w:rPr>
          <w:rFonts w:ascii="Arial" w:hAnsi="Arial" w:cs="Arial"/>
          <w:sz w:val="22"/>
          <w:szCs w:val="22"/>
        </w:rPr>
        <w:t xml:space="preserve">to the proposed flexible arrangement on </w:t>
      </w:r>
      <w:r w:rsidRPr="002F37D1">
        <w:rPr>
          <w:rFonts w:ascii="Arial" w:hAnsi="Arial" w:cs="Arial"/>
          <w:color w:val="FF0000"/>
          <w:sz w:val="22"/>
          <w:szCs w:val="22"/>
        </w:rPr>
        <w:t>{insert date}</w:t>
      </w:r>
      <w:r w:rsidR="00511931">
        <w:rPr>
          <w:rFonts w:ascii="Arial" w:hAnsi="Arial" w:cs="Arial"/>
          <w:color w:val="FF0000"/>
          <w:sz w:val="22"/>
          <w:szCs w:val="22"/>
        </w:rPr>
        <w:t xml:space="preserve"> </w:t>
      </w:r>
      <w:r w:rsidR="00511931" w:rsidRPr="00511931">
        <w:rPr>
          <w:rFonts w:ascii="Arial" w:hAnsi="Arial" w:cs="Arial"/>
          <w:sz w:val="22"/>
          <w:szCs w:val="22"/>
        </w:rPr>
        <w:t xml:space="preserve">by </w:t>
      </w:r>
      <w:r w:rsidR="00511931">
        <w:rPr>
          <w:rFonts w:ascii="Arial" w:hAnsi="Arial" w:cs="Arial"/>
          <w:color w:val="FF0000"/>
          <w:sz w:val="22"/>
          <w:szCs w:val="22"/>
        </w:rPr>
        <w:t>signing the plan OR email/letter</w:t>
      </w:r>
      <w:r w:rsidRPr="002F37D1">
        <w:rPr>
          <w:rFonts w:ascii="Arial" w:hAnsi="Arial" w:cs="Arial"/>
          <w:color w:val="FF0000"/>
          <w:sz w:val="22"/>
          <w:szCs w:val="22"/>
        </w:rPr>
        <w:t>.</w:t>
      </w:r>
    </w:p>
    <w:p w14:paraId="48F1B083" w14:textId="430E61F4" w:rsidR="00E901DF" w:rsidRPr="002F37D1" w:rsidRDefault="00E901DF" w:rsidP="00E901DF">
      <w:pPr>
        <w:keepLines w:val="0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F37D1">
        <w:rPr>
          <w:rFonts w:ascii="Arial" w:hAnsi="Arial" w:cs="Arial"/>
          <w:color w:val="FF0000"/>
          <w:sz w:val="22"/>
          <w:szCs w:val="22"/>
        </w:rPr>
        <w:t>{Insert name of student</w:t>
      </w:r>
      <w:r w:rsidR="00492B43">
        <w:rPr>
          <w:rFonts w:ascii="Arial" w:hAnsi="Arial" w:cs="Arial"/>
          <w:color w:val="FF0000"/>
          <w:sz w:val="22"/>
          <w:szCs w:val="22"/>
        </w:rPr>
        <w:t>/you</w:t>
      </w:r>
      <w:r w:rsidRPr="002F37D1">
        <w:rPr>
          <w:rFonts w:ascii="Arial" w:hAnsi="Arial" w:cs="Arial"/>
          <w:color w:val="FF0000"/>
          <w:sz w:val="22"/>
          <w:szCs w:val="22"/>
        </w:rPr>
        <w:t xml:space="preserve">} would like to study {insert subject name}. </w:t>
      </w:r>
    </w:p>
    <w:p w14:paraId="7B0D78EA" w14:textId="35A72F8F" w:rsidR="00E901DF" w:rsidRPr="002F37D1" w:rsidRDefault="00E901DF" w:rsidP="00E901DF">
      <w:pPr>
        <w:keepLines w:val="0"/>
        <w:numPr>
          <w:ilvl w:val="0"/>
          <w:numId w:val="14"/>
        </w:numPr>
        <w:rPr>
          <w:rFonts w:ascii="Arial" w:hAnsi="Arial" w:cs="Arial"/>
          <w:color w:val="FF0000"/>
          <w:sz w:val="22"/>
          <w:szCs w:val="22"/>
        </w:rPr>
      </w:pPr>
      <w:r w:rsidRPr="002F37D1">
        <w:rPr>
          <w:rFonts w:ascii="Arial" w:hAnsi="Arial" w:cs="Arial"/>
          <w:color w:val="FF0000"/>
          <w:sz w:val="22"/>
          <w:szCs w:val="22"/>
        </w:rPr>
        <w:t>{Insert name of student}’s</w:t>
      </w:r>
      <w:r w:rsidR="00492B43">
        <w:rPr>
          <w:rFonts w:ascii="Arial" w:hAnsi="Arial" w:cs="Arial"/>
          <w:color w:val="FF0000"/>
          <w:sz w:val="22"/>
          <w:szCs w:val="22"/>
        </w:rPr>
        <w:t>/Your</w:t>
      </w:r>
      <w:r w:rsidRPr="002F37D1">
        <w:rPr>
          <w:rFonts w:ascii="Arial" w:hAnsi="Arial" w:cs="Arial"/>
          <w:color w:val="FF0000"/>
          <w:sz w:val="22"/>
          <w:szCs w:val="22"/>
        </w:rPr>
        <w:t xml:space="preserve"> academic performance and needs assessment have identified a requirement for an adjustment to be made to {insert student’s name}’s</w:t>
      </w:r>
      <w:r w:rsidR="00492B43">
        <w:rPr>
          <w:rFonts w:ascii="Arial" w:hAnsi="Arial" w:cs="Arial"/>
          <w:color w:val="FF0000"/>
          <w:sz w:val="22"/>
          <w:szCs w:val="22"/>
        </w:rPr>
        <w:t>/your</w:t>
      </w:r>
      <w:r w:rsidRPr="002F37D1">
        <w:rPr>
          <w:rFonts w:ascii="Arial" w:hAnsi="Arial" w:cs="Arial"/>
          <w:color w:val="FF0000"/>
          <w:sz w:val="22"/>
          <w:szCs w:val="22"/>
        </w:rPr>
        <w:t xml:space="preserve"> education program.</w:t>
      </w:r>
    </w:p>
    <w:p w14:paraId="4EE4955B" w14:textId="212AF8DF" w:rsidR="00E901DF" w:rsidRPr="002F37D1" w:rsidRDefault="00E901DF" w:rsidP="00E901DF">
      <w:pPr>
        <w:keepLines w:val="0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F37D1">
        <w:rPr>
          <w:rFonts w:ascii="Arial" w:hAnsi="Arial" w:cs="Arial"/>
          <w:color w:val="FF0000"/>
          <w:sz w:val="22"/>
          <w:szCs w:val="22"/>
        </w:rPr>
        <w:t>{Insert student’s name</w:t>
      </w:r>
      <w:r w:rsidR="00492B43">
        <w:rPr>
          <w:rFonts w:ascii="Arial" w:hAnsi="Arial" w:cs="Arial"/>
          <w:color w:val="FF0000"/>
          <w:sz w:val="22"/>
          <w:szCs w:val="22"/>
        </w:rPr>
        <w:t>/You</w:t>
      </w:r>
      <w:r w:rsidRPr="002F37D1">
        <w:rPr>
          <w:rFonts w:ascii="Arial" w:hAnsi="Arial" w:cs="Arial"/>
          <w:color w:val="FF0000"/>
          <w:sz w:val="22"/>
          <w:szCs w:val="22"/>
        </w:rPr>
        <w:t>} has</w:t>
      </w:r>
      <w:r w:rsidR="00492B43">
        <w:rPr>
          <w:rFonts w:ascii="Arial" w:hAnsi="Arial" w:cs="Arial"/>
          <w:color w:val="FF0000"/>
          <w:sz w:val="22"/>
          <w:szCs w:val="22"/>
        </w:rPr>
        <w:t>/have</w:t>
      </w:r>
      <w:r w:rsidRPr="002F37D1">
        <w:rPr>
          <w:rFonts w:ascii="Arial" w:hAnsi="Arial" w:cs="Arial"/>
          <w:color w:val="FF0000"/>
          <w:sz w:val="22"/>
          <w:szCs w:val="22"/>
        </w:rPr>
        <w:t xml:space="preserve"> a history of behaviour issues evidenced by </w:t>
      </w:r>
      <w:r w:rsidR="00AA3A93" w:rsidRPr="002F37D1">
        <w:rPr>
          <w:rFonts w:ascii="Arial" w:hAnsi="Arial" w:cs="Arial"/>
          <w:color w:val="FF0000"/>
          <w:sz w:val="22"/>
          <w:szCs w:val="22"/>
        </w:rPr>
        <w:t>{insert details}</w:t>
      </w:r>
      <w:r w:rsidRPr="002F37D1">
        <w:rPr>
          <w:rFonts w:ascii="Arial" w:hAnsi="Arial" w:cs="Arial"/>
          <w:color w:val="FF0000"/>
          <w:sz w:val="22"/>
          <w:szCs w:val="22"/>
        </w:rPr>
        <w:t xml:space="preserve">, and meetings with the guidance officer on </w:t>
      </w:r>
      <w:r w:rsidR="00AA3A93" w:rsidRPr="002F37D1">
        <w:rPr>
          <w:rFonts w:ascii="Arial" w:hAnsi="Arial" w:cs="Arial"/>
          <w:color w:val="FF0000"/>
          <w:sz w:val="22"/>
          <w:szCs w:val="22"/>
        </w:rPr>
        <w:t>{insert dates}</w:t>
      </w:r>
      <w:r w:rsidRPr="002F37D1">
        <w:rPr>
          <w:rFonts w:ascii="Arial" w:hAnsi="Arial" w:cs="Arial"/>
          <w:color w:val="FF0000"/>
          <w:sz w:val="22"/>
          <w:szCs w:val="22"/>
        </w:rPr>
        <w:t xml:space="preserve"> have recommended </w:t>
      </w:r>
      <w:r w:rsidR="00492B43">
        <w:rPr>
          <w:rFonts w:ascii="Arial" w:hAnsi="Arial" w:cs="Arial"/>
          <w:color w:val="FF0000"/>
          <w:sz w:val="22"/>
          <w:szCs w:val="22"/>
        </w:rPr>
        <w:t>they/you</w:t>
      </w:r>
      <w:r w:rsidRPr="002F37D1">
        <w:rPr>
          <w:rFonts w:ascii="Arial" w:hAnsi="Arial" w:cs="Arial"/>
          <w:color w:val="FF0000"/>
          <w:sz w:val="22"/>
          <w:szCs w:val="22"/>
        </w:rPr>
        <w:t xml:space="preserve"> attend a </w:t>
      </w:r>
      <w:r w:rsidR="002F37D1" w:rsidRPr="002F37D1">
        <w:rPr>
          <w:rFonts w:ascii="Arial" w:hAnsi="Arial" w:cs="Arial"/>
          <w:color w:val="FF0000"/>
          <w:sz w:val="22"/>
          <w:szCs w:val="22"/>
        </w:rPr>
        <w:t>behaviour</w:t>
      </w:r>
      <w:r w:rsidRPr="002F37D1">
        <w:rPr>
          <w:rFonts w:ascii="Arial" w:hAnsi="Arial" w:cs="Arial"/>
          <w:color w:val="FF0000"/>
          <w:sz w:val="22"/>
          <w:szCs w:val="22"/>
        </w:rPr>
        <w:t xml:space="preserve"> management program.</w:t>
      </w:r>
      <w:r w:rsidRPr="002F37D1">
        <w:rPr>
          <w:rFonts w:ascii="Arial" w:hAnsi="Arial" w:cs="Arial"/>
          <w:sz w:val="22"/>
          <w:szCs w:val="22"/>
        </w:rPr>
        <w:t xml:space="preserve"> </w:t>
      </w:r>
    </w:p>
    <w:p w14:paraId="324290B6" w14:textId="017EF0D4" w:rsidR="00E901DF" w:rsidRPr="002F37D1" w:rsidRDefault="00E901DF" w:rsidP="00E901DF">
      <w:pPr>
        <w:pStyle w:val="Header"/>
        <w:keepLines w:val="0"/>
        <w:numPr>
          <w:ilvl w:val="0"/>
          <w:numId w:val="14"/>
        </w:numPr>
        <w:pBdr>
          <w:bottom w:val="none" w:sz="0" w:space="0" w:color="auto"/>
        </w:pBdr>
        <w:tabs>
          <w:tab w:val="clear" w:pos="9401"/>
          <w:tab w:val="center" w:pos="4153"/>
          <w:tab w:val="right" w:pos="8306"/>
        </w:tabs>
        <w:jc w:val="both"/>
        <w:rPr>
          <w:rFonts w:cs="Arial"/>
          <w:b w:val="0"/>
          <w:sz w:val="22"/>
          <w:szCs w:val="22"/>
          <w:lang w:val="en-AU"/>
        </w:rPr>
      </w:pPr>
      <w:r w:rsidRPr="002F37D1">
        <w:rPr>
          <w:rFonts w:cs="Arial"/>
          <w:b w:val="0"/>
          <w:color w:val="FF0000"/>
          <w:sz w:val="22"/>
          <w:szCs w:val="22"/>
          <w:lang w:val="en-AU"/>
        </w:rPr>
        <w:t>{Insert student’s teacher/s name/s} have/has</w:t>
      </w:r>
      <w:r w:rsidRPr="002F37D1">
        <w:rPr>
          <w:rFonts w:cs="Arial"/>
          <w:b w:val="0"/>
          <w:color w:val="000000"/>
          <w:sz w:val="22"/>
          <w:szCs w:val="22"/>
          <w:lang w:val="en-AU"/>
        </w:rPr>
        <w:t xml:space="preserve"> assessed the proposed flexible arrangement for </w:t>
      </w:r>
      <w:r w:rsidRPr="002F37D1">
        <w:rPr>
          <w:rFonts w:cs="Arial"/>
          <w:b w:val="0"/>
          <w:color w:val="FF0000"/>
          <w:sz w:val="22"/>
          <w:szCs w:val="22"/>
          <w:lang w:val="en-AU"/>
        </w:rPr>
        <w:t>{insert student’s name</w:t>
      </w:r>
      <w:r w:rsidR="00492B43">
        <w:rPr>
          <w:rFonts w:cs="Arial"/>
          <w:b w:val="0"/>
          <w:color w:val="FF0000"/>
          <w:sz w:val="22"/>
          <w:szCs w:val="22"/>
          <w:lang w:val="en-AU"/>
        </w:rPr>
        <w:t>/you</w:t>
      </w:r>
      <w:r w:rsidRPr="002F37D1">
        <w:rPr>
          <w:rFonts w:cs="Arial"/>
          <w:b w:val="0"/>
          <w:color w:val="FF0000"/>
          <w:sz w:val="22"/>
          <w:szCs w:val="22"/>
          <w:lang w:val="en-AU"/>
        </w:rPr>
        <w:t xml:space="preserve">} </w:t>
      </w:r>
      <w:r w:rsidRPr="002F37D1">
        <w:rPr>
          <w:rFonts w:cs="Arial"/>
          <w:b w:val="0"/>
          <w:color w:val="000000"/>
          <w:sz w:val="22"/>
          <w:szCs w:val="22"/>
          <w:lang w:val="en-AU"/>
        </w:rPr>
        <w:t>against the criteria in s.182 of the Act (the criteria in s.182(2),(3),(5) and (6) apply to state schools as a consequence of s.183(2))</w:t>
      </w:r>
      <w:r w:rsidRPr="002F37D1">
        <w:rPr>
          <w:rFonts w:cs="Arial"/>
          <w:b w:val="0"/>
          <w:sz w:val="22"/>
          <w:szCs w:val="22"/>
          <w:lang w:val="en-AU"/>
        </w:rPr>
        <w:t>.</w:t>
      </w:r>
    </w:p>
    <w:p w14:paraId="3EB668FD" w14:textId="77777777" w:rsidR="00C979BA" w:rsidRPr="002F37D1" w:rsidRDefault="00C979BA" w:rsidP="005277D7">
      <w:pPr>
        <w:ind w:left="709"/>
        <w:rPr>
          <w:rFonts w:ascii="Arial" w:hAnsi="Arial" w:cs="Arial"/>
          <w:sz w:val="22"/>
          <w:szCs w:val="22"/>
        </w:rPr>
      </w:pPr>
    </w:p>
    <w:p w14:paraId="76E687B3" w14:textId="77777777" w:rsidR="00686327" w:rsidRPr="002F37D1" w:rsidRDefault="00686327" w:rsidP="00686327">
      <w:pPr>
        <w:keepLines w:val="0"/>
        <w:tabs>
          <w:tab w:val="center" w:pos="4153"/>
          <w:tab w:val="right" w:pos="8306"/>
        </w:tabs>
        <w:jc w:val="both"/>
        <w:rPr>
          <w:rFonts w:ascii="Arial" w:hAnsi="Arial" w:cs="Arial"/>
          <w:b/>
          <w:sz w:val="22"/>
          <w:szCs w:val="22"/>
          <w:lang w:eastAsia="en-AU"/>
        </w:rPr>
      </w:pPr>
      <w:r w:rsidRPr="002F37D1">
        <w:rPr>
          <w:rFonts w:ascii="Arial" w:hAnsi="Arial" w:cs="Arial"/>
          <w:b/>
          <w:sz w:val="22"/>
          <w:szCs w:val="22"/>
          <w:lang w:eastAsia="en-AU"/>
        </w:rPr>
        <w:t xml:space="preserve">Reasons for my </w:t>
      </w:r>
      <w:r w:rsidR="0007221A" w:rsidRPr="002F37D1">
        <w:rPr>
          <w:rFonts w:ascii="Arial" w:hAnsi="Arial" w:cs="Arial"/>
          <w:b/>
          <w:sz w:val="22"/>
          <w:szCs w:val="22"/>
          <w:lang w:eastAsia="en-AU"/>
        </w:rPr>
        <w:t>preliminary view</w:t>
      </w:r>
    </w:p>
    <w:p w14:paraId="04F0DD69" w14:textId="77777777" w:rsidR="00686327" w:rsidRPr="002F37D1" w:rsidRDefault="00686327" w:rsidP="00686327">
      <w:pPr>
        <w:keepLines w:val="0"/>
        <w:tabs>
          <w:tab w:val="center" w:pos="4153"/>
          <w:tab w:val="right" w:pos="8306"/>
        </w:tabs>
        <w:jc w:val="both"/>
        <w:rPr>
          <w:rFonts w:ascii="Arial" w:hAnsi="Arial" w:cs="Arial"/>
          <w:sz w:val="22"/>
          <w:szCs w:val="22"/>
          <w:lang w:eastAsia="en-AU"/>
        </w:rPr>
      </w:pPr>
      <w:r w:rsidRPr="002F37D1">
        <w:rPr>
          <w:rFonts w:ascii="Arial" w:hAnsi="Arial" w:cs="Arial"/>
          <w:sz w:val="22"/>
          <w:szCs w:val="22"/>
          <w:lang w:eastAsia="en-AU"/>
        </w:rPr>
        <w:t xml:space="preserve">I </w:t>
      </w:r>
      <w:r w:rsidR="0007221A" w:rsidRPr="002F37D1">
        <w:rPr>
          <w:rFonts w:ascii="Arial" w:hAnsi="Arial" w:cs="Arial"/>
          <w:sz w:val="22"/>
          <w:szCs w:val="22"/>
          <w:lang w:eastAsia="en-AU"/>
        </w:rPr>
        <w:t xml:space="preserve">formed my preliminary </w:t>
      </w:r>
      <w:r w:rsidR="003E1615" w:rsidRPr="002F37D1">
        <w:rPr>
          <w:rFonts w:ascii="Arial" w:hAnsi="Arial" w:cs="Arial"/>
          <w:sz w:val="22"/>
          <w:szCs w:val="22"/>
          <w:lang w:eastAsia="en-AU"/>
        </w:rPr>
        <w:t>view for</w:t>
      </w:r>
      <w:r w:rsidRPr="002F37D1">
        <w:rPr>
          <w:rFonts w:ascii="Arial" w:hAnsi="Arial" w:cs="Arial"/>
          <w:sz w:val="22"/>
          <w:szCs w:val="22"/>
          <w:lang w:eastAsia="en-AU"/>
        </w:rPr>
        <w:t xml:space="preserve"> the following reasons:</w:t>
      </w:r>
    </w:p>
    <w:p w14:paraId="276AB088" w14:textId="4909FE3E" w:rsidR="006C3B64" w:rsidRPr="002F37D1" w:rsidRDefault="00686327" w:rsidP="00686327">
      <w:pPr>
        <w:keepLines w:val="0"/>
        <w:tabs>
          <w:tab w:val="center" w:pos="4153"/>
          <w:tab w:val="right" w:pos="8306"/>
        </w:tabs>
        <w:spacing w:after="220"/>
        <w:jc w:val="both"/>
        <w:rPr>
          <w:rFonts w:ascii="Arial" w:hAnsi="Arial" w:cs="Arial"/>
          <w:color w:val="FF0000"/>
          <w:sz w:val="22"/>
          <w:szCs w:val="22"/>
          <w:lang w:eastAsia="en-AU"/>
        </w:rPr>
      </w:pPr>
      <w:r w:rsidRPr="002F37D1">
        <w:rPr>
          <w:rFonts w:ascii="Arial" w:hAnsi="Arial" w:cs="Arial"/>
          <w:color w:val="FF0000"/>
          <w:sz w:val="22"/>
          <w:szCs w:val="22"/>
          <w:lang w:eastAsia="en-AU"/>
        </w:rPr>
        <w:t>{</w:t>
      </w:r>
      <w:r w:rsidR="00560319" w:rsidRPr="002F37D1">
        <w:rPr>
          <w:rFonts w:ascii="Arial" w:hAnsi="Arial" w:cs="Arial"/>
          <w:color w:val="FF0000"/>
          <w:sz w:val="22"/>
          <w:szCs w:val="22"/>
          <w:lang w:eastAsia="en-AU"/>
        </w:rPr>
        <w:t>Detail</w:t>
      </w:r>
      <w:r w:rsidR="006C3B64" w:rsidRPr="002F37D1">
        <w:rPr>
          <w:rFonts w:ascii="Arial" w:hAnsi="Arial" w:cs="Arial"/>
          <w:color w:val="FF0000"/>
          <w:sz w:val="22"/>
          <w:szCs w:val="22"/>
          <w:lang w:eastAsia="en-AU"/>
        </w:rPr>
        <w:t xml:space="preserve"> the reasons for the </w:t>
      </w:r>
      <w:r w:rsidR="006404A8" w:rsidRPr="002F37D1">
        <w:rPr>
          <w:rFonts w:ascii="Arial" w:hAnsi="Arial" w:cs="Arial"/>
          <w:color w:val="FF0000"/>
          <w:sz w:val="22"/>
          <w:szCs w:val="22"/>
          <w:lang w:eastAsia="en-AU"/>
        </w:rPr>
        <w:t>preliminary view</w:t>
      </w:r>
      <w:r w:rsidR="006C3B64" w:rsidRPr="002F37D1">
        <w:rPr>
          <w:rFonts w:ascii="Arial" w:hAnsi="Arial" w:cs="Arial"/>
          <w:color w:val="FF0000"/>
          <w:sz w:val="22"/>
          <w:szCs w:val="22"/>
          <w:lang w:eastAsia="en-AU"/>
        </w:rPr>
        <w:t xml:space="preserve"> below</w:t>
      </w:r>
      <w:r w:rsidR="00AA3A93" w:rsidRPr="002F37D1">
        <w:rPr>
          <w:rFonts w:ascii="Arial" w:hAnsi="Arial" w:cs="Arial"/>
          <w:color w:val="FF0000"/>
          <w:sz w:val="22"/>
          <w:szCs w:val="22"/>
        </w:rPr>
        <w:t>.</w:t>
      </w:r>
      <w:r w:rsidR="006C3B64" w:rsidRPr="002F37D1">
        <w:rPr>
          <w:rFonts w:ascii="Arial" w:hAnsi="Arial" w:cs="Arial"/>
          <w:color w:val="FF0000"/>
          <w:sz w:val="22"/>
          <w:szCs w:val="22"/>
          <w:lang w:eastAsia="en-AU"/>
        </w:rPr>
        <w:t>}</w:t>
      </w:r>
    </w:p>
    <w:p w14:paraId="26301938" w14:textId="43E74D42" w:rsidR="00501A8F" w:rsidRDefault="00AA3A93" w:rsidP="00AA3A93">
      <w:pPr>
        <w:rPr>
          <w:rFonts w:ascii="Arial" w:hAnsi="Arial" w:cs="Arial"/>
          <w:color w:val="FF0000"/>
          <w:sz w:val="22"/>
          <w:szCs w:val="22"/>
        </w:rPr>
      </w:pPr>
      <w:r w:rsidRPr="002F37D1">
        <w:rPr>
          <w:rFonts w:ascii="Arial" w:hAnsi="Arial" w:cs="Arial"/>
          <w:color w:val="FF0000"/>
          <w:sz w:val="22"/>
          <w:szCs w:val="22"/>
        </w:rPr>
        <w:t>The following are examples only and is not an exhaustive list:</w:t>
      </w:r>
    </w:p>
    <w:p w14:paraId="43030B67" w14:textId="6E777D09" w:rsidR="00E901DF" w:rsidRPr="002F37D1" w:rsidRDefault="00E901DF" w:rsidP="00AA3A93">
      <w:pPr>
        <w:pStyle w:val="ListParagraph"/>
        <w:numPr>
          <w:ilvl w:val="0"/>
          <w:numId w:val="14"/>
        </w:numPr>
        <w:rPr>
          <w:rFonts w:ascii="Arial" w:hAnsi="Arial" w:cs="Arial"/>
          <w:color w:val="FF0000"/>
        </w:rPr>
      </w:pPr>
      <w:r w:rsidRPr="00D970F0">
        <w:rPr>
          <w:rFonts w:ascii="Arial" w:hAnsi="Arial" w:cs="Arial"/>
        </w:rPr>
        <w:t>In respect of criteria</w:t>
      </w:r>
      <w:r w:rsidRPr="00D970F0">
        <w:rPr>
          <w:rFonts w:ascii="Times New Roman" w:eastAsia="Times New Roman" w:hAnsi="Times New Roman" w:cs="Arial"/>
          <w:b/>
          <w:lang w:eastAsia="en-US"/>
        </w:rPr>
        <w:t xml:space="preserve"> </w:t>
      </w:r>
      <w:r w:rsidRPr="00D970F0">
        <w:rPr>
          <w:rFonts w:ascii="Arial" w:hAnsi="Arial" w:cs="Arial"/>
        </w:rPr>
        <w:t>s.182(2)(c)(</w:t>
      </w:r>
      <w:proofErr w:type="spellStart"/>
      <w:r w:rsidRPr="00D970F0">
        <w:rPr>
          <w:rFonts w:ascii="Arial" w:hAnsi="Arial" w:cs="Arial"/>
        </w:rPr>
        <w:t>i</w:t>
      </w:r>
      <w:proofErr w:type="spellEnd"/>
      <w:r w:rsidRPr="00D970F0">
        <w:rPr>
          <w:rFonts w:ascii="Arial" w:hAnsi="Arial" w:cs="Arial"/>
        </w:rPr>
        <w:t xml:space="preserve">), I am not satisfied that the proposed arrangement is appropriate having regard to </w:t>
      </w:r>
      <w:r w:rsidRPr="00D970F0">
        <w:rPr>
          <w:rFonts w:ascii="Arial" w:hAnsi="Arial" w:cs="Arial"/>
          <w:color w:val="FF0000"/>
        </w:rPr>
        <w:t>the student’s</w:t>
      </w:r>
      <w:r w:rsidR="00492B43" w:rsidRPr="00D970F0">
        <w:rPr>
          <w:rFonts w:ascii="Arial" w:hAnsi="Arial" w:cs="Arial"/>
          <w:color w:val="FF0000"/>
        </w:rPr>
        <w:t>/your</w:t>
      </w:r>
      <w:r w:rsidRPr="00D970F0">
        <w:rPr>
          <w:rFonts w:ascii="Arial" w:hAnsi="Arial" w:cs="Arial"/>
          <w:color w:val="FF0000"/>
        </w:rPr>
        <w:t xml:space="preserve"> individual </w:t>
      </w:r>
      <w:r w:rsidRPr="00D970F0">
        <w:rPr>
          <w:rFonts w:ascii="Arial" w:hAnsi="Arial" w:cs="Arial"/>
        </w:rPr>
        <w:t>nee</w:t>
      </w:r>
      <w:r w:rsidR="00A24A44" w:rsidRPr="00D970F0">
        <w:rPr>
          <w:rFonts w:ascii="Arial" w:hAnsi="Arial" w:cs="Arial"/>
        </w:rPr>
        <w:t>ds and circumstances because</w:t>
      </w:r>
      <w:r w:rsidRPr="00D970F0">
        <w:rPr>
          <w:rFonts w:ascii="Arial" w:hAnsi="Arial" w:cs="Arial"/>
        </w:rPr>
        <w:t xml:space="preserve">: </w:t>
      </w:r>
    </w:p>
    <w:p w14:paraId="66D93885" w14:textId="517DDCD4" w:rsidR="00E901DF" w:rsidRPr="002F37D1" w:rsidRDefault="00E901DF" w:rsidP="00580058">
      <w:pPr>
        <w:pStyle w:val="ListParagraph"/>
        <w:numPr>
          <w:ilvl w:val="1"/>
          <w:numId w:val="14"/>
        </w:numPr>
        <w:tabs>
          <w:tab w:val="clear" w:pos="1440"/>
        </w:tabs>
        <w:ind w:left="851" w:hanging="425"/>
        <w:rPr>
          <w:rFonts w:ascii="Arial" w:hAnsi="Arial" w:cs="Arial"/>
          <w:color w:val="FF0000"/>
        </w:rPr>
      </w:pPr>
      <w:r w:rsidRPr="002F37D1">
        <w:rPr>
          <w:rFonts w:ascii="Arial" w:hAnsi="Arial" w:cs="Arial"/>
          <w:color w:val="FF0000"/>
        </w:rPr>
        <w:t>given {insert student’s name}’s</w:t>
      </w:r>
      <w:r w:rsidR="00492B43">
        <w:rPr>
          <w:rFonts w:ascii="Arial" w:hAnsi="Arial" w:cs="Arial"/>
          <w:color w:val="FF0000"/>
        </w:rPr>
        <w:t>/your</w:t>
      </w:r>
      <w:r w:rsidRPr="002F37D1">
        <w:rPr>
          <w:rFonts w:ascii="Arial" w:hAnsi="Arial" w:cs="Arial"/>
          <w:color w:val="FF0000"/>
        </w:rPr>
        <w:t xml:space="preserve"> age, it would not be suitable for </w:t>
      </w:r>
      <w:r w:rsidR="00EF0A51">
        <w:rPr>
          <w:rFonts w:ascii="Arial" w:hAnsi="Arial" w:cs="Arial"/>
          <w:color w:val="FF0000"/>
        </w:rPr>
        <w:t>them</w:t>
      </w:r>
      <w:r w:rsidR="00492B43">
        <w:rPr>
          <w:rFonts w:ascii="Arial" w:hAnsi="Arial" w:cs="Arial"/>
          <w:color w:val="FF0000"/>
        </w:rPr>
        <w:t>/you</w:t>
      </w:r>
      <w:r w:rsidRPr="002F37D1">
        <w:rPr>
          <w:rFonts w:ascii="Arial" w:hAnsi="Arial" w:cs="Arial"/>
          <w:color w:val="FF0000"/>
        </w:rPr>
        <w:t xml:space="preserve"> to be in an environment with adult learners.</w:t>
      </w:r>
    </w:p>
    <w:p w14:paraId="365A38CF" w14:textId="7904C325" w:rsidR="00E901DF" w:rsidRPr="002F37D1" w:rsidRDefault="00E901DF" w:rsidP="00E901DF">
      <w:pPr>
        <w:pStyle w:val="ListParagraph"/>
        <w:numPr>
          <w:ilvl w:val="0"/>
          <w:numId w:val="14"/>
        </w:numPr>
        <w:rPr>
          <w:rFonts w:ascii="Arial" w:hAnsi="Arial" w:cs="Arial"/>
          <w:color w:val="FF0000"/>
        </w:rPr>
      </w:pPr>
      <w:r w:rsidRPr="00D970F0">
        <w:rPr>
          <w:rFonts w:ascii="Arial" w:hAnsi="Arial" w:cs="Arial"/>
        </w:rPr>
        <w:t>In respect of criteria</w:t>
      </w:r>
      <w:r w:rsidRPr="00D970F0">
        <w:rPr>
          <w:rFonts w:ascii="Arial" w:hAnsi="Arial" w:cs="Arial"/>
          <w:b/>
        </w:rPr>
        <w:t xml:space="preserve"> </w:t>
      </w:r>
      <w:r w:rsidRPr="00D970F0">
        <w:rPr>
          <w:rFonts w:ascii="Arial" w:hAnsi="Arial" w:cs="Arial"/>
        </w:rPr>
        <w:t xml:space="preserve">s.182(2)(c)(ii), I am not satisfied that the proposed arrangement is appropriate having regard to what I consider is most likely to achieve the best learning outcomes for </w:t>
      </w:r>
      <w:r w:rsidRPr="002F37D1">
        <w:rPr>
          <w:rFonts w:ascii="Arial" w:hAnsi="Arial" w:cs="Arial"/>
          <w:color w:val="FF0000"/>
        </w:rPr>
        <w:t>the student</w:t>
      </w:r>
      <w:r w:rsidR="00492B43">
        <w:rPr>
          <w:rFonts w:ascii="Arial" w:hAnsi="Arial" w:cs="Arial"/>
          <w:color w:val="FF0000"/>
        </w:rPr>
        <w:t>/you</w:t>
      </w:r>
      <w:r w:rsidRPr="002F37D1">
        <w:rPr>
          <w:rFonts w:ascii="Arial" w:hAnsi="Arial" w:cs="Arial"/>
          <w:color w:val="FF0000"/>
        </w:rPr>
        <w:t xml:space="preserve"> </w:t>
      </w:r>
      <w:r w:rsidRPr="00D970F0">
        <w:rPr>
          <w:rFonts w:ascii="Arial" w:hAnsi="Arial" w:cs="Arial"/>
        </w:rPr>
        <w:t>becaus</w:t>
      </w:r>
      <w:r w:rsidR="00A24A44" w:rsidRPr="00D970F0">
        <w:rPr>
          <w:rFonts w:ascii="Arial" w:hAnsi="Arial" w:cs="Arial"/>
        </w:rPr>
        <w:t>e</w:t>
      </w:r>
      <w:r w:rsidRPr="00D970F0">
        <w:rPr>
          <w:rFonts w:ascii="Arial" w:hAnsi="Arial" w:cs="Arial"/>
        </w:rPr>
        <w:t>:</w:t>
      </w:r>
    </w:p>
    <w:p w14:paraId="3E4225A8" w14:textId="77777777" w:rsidR="00E901DF" w:rsidRPr="002F37D1" w:rsidRDefault="00E901DF" w:rsidP="00580058">
      <w:pPr>
        <w:pStyle w:val="ListParagraph"/>
        <w:numPr>
          <w:ilvl w:val="1"/>
          <w:numId w:val="14"/>
        </w:numPr>
        <w:tabs>
          <w:tab w:val="clear" w:pos="1440"/>
        </w:tabs>
        <w:ind w:left="851" w:hanging="425"/>
        <w:rPr>
          <w:rFonts w:ascii="Arial" w:hAnsi="Arial" w:cs="Arial"/>
          <w:color w:val="FF0000"/>
        </w:rPr>
      </w:pPr>
      <w:r w:rsidRPr="002F37D1">
        <w:rPr>
          <w:rFonts w:ascii="Arial" w:hAnsi="Arial" w:cs="Arial"/>
          <w:color w:val="FF0000"/>
        </w:rPr>
        <w:t xml:space="preserve">the subject, {insert subject name}, is already offered at this school. </w:t>
      </w:r>
    </w:p>
    <w:p w14:paraId="0AAB6A50" w14:textId="45BB24E2" w:rsidR="00E901DF" w:rsidRPr="002F37D1" w:rsidRDefault="00E901DF" w:rsidP="00580058">
      <w:pPr>
        <w:pStyle w:val="ListParagraph"/>
        <w:numPr>
          <w:ilvl w:val="1"/>
          <w:numId w:val="14"/>
        </w:numPr>
        <w:tabs>
          <w:tab w:val="clear" w:pos="1440"/>
        </w:tabs>
        <w:ind w:left="851" w:hanging="425"/>
        <w:rPr>
          <w:rFonts w:ascii="Arial" w:hAnsi="Arial" w:cs="Arial"/>
          <w:color w:val="FF0000"/>
        </w:rPr>
      </w:pPr>
      <w:r w:rsidRPr="002F37D1">
        <w:rPr>
          <w:rFonts w:ascii="Arial" w:hAnsi="Arial" w:cs="Arial"/>
          <w:color w:val="FF0000"/>
        </w:rPr>
        <w:t xml:space="preserve">{insert subject name} is not an authority subject and would impact on </w:t>
      </w:r>
      <w:r w:rsidR="00EF0A51">
        <w:rPr>
          <w:rFonts w:ascii="Arial" w:hAnsi="Arial" w:cs="Arial"/>
          <w:color w:val="FF0000"/>
        </w:rPr>
        <w:t>their</w:t>
      </w:r>
      <w:r w:rsidR="00492B43">
        <w:rPr>
          <w:rFonts w:ascii="Arial" w:hAnsi="Arial" w:cs="Arial"/>
          <w:color w:val="FF0000"/>
        </w:rPr>
        <w:t>/your</w:t>
      </w:r>
      <w:r w:rsidRPr="002F37D1">
        <w:rPr>
          <w:rFonts w:ascii="Arial" w:hAnsi="Arial" w:cs="Arial"/>
          <w:color w:val="FF0000"/>
        </w:rPr>
        <w:t xml:space="preserve"> eligibility requirements to obtain an </w:t>
      </w:r>
      <w:r w:rsidR="00EB25AA">
        <w:rPr>
          <w:rFonts w:ascii="Arial" w:hAnsi="Arial" w:cs="Arial"/>
          <w:color w:val="FF0000"/>
        </w:rPr>
        <w:t>ATAR rank</w:t>
      </w:r>
      <w:r w:rsidRPr="002F37D1">
        <w:rPr>
          <w:rFonts w:ascii="Arial" w:hAnsi="Arial" w:cs="Arial"/>
          <w:color w:val="FF0000"/>
        </w:rPr>
        <w:t>, which is used for entrance to tertiary education.</w:t>
      </w:r>
    </w:p>
    <w:p w14:paraId="6D051641" w14:textId="02CE6045" w:rsidR="00E901DF" w:rsidRPr="00501A8F" w:rsidRDefault="00E901DF" w:rsidP="00580058">
      <w:pPr>
        <w:pStyle w:val="ListParagraph"/>
        <w:numPr>
          <w:ilvl w:val="1"/>
          <w:numId w:val="14"/>
        </w:numPr>
        <w:tabs>
          <w:tab w:val="clear" w:pos="1440"/>
        </w:tabs>
        <w:ind w:left="851" w:hanging="425"/>
        <w:rPr>
          <w:rFonts w:ascii="Arial" w:hAnsi="Arial" w:cs="Arial"/>
          <w:color w:val="FF0000"/>
        </w:rPr>
      </w:pPr>
      <w:r w:rsidRPr="002F37D1">
        <w:rPr>
          <w:rFonts w:ascii="Arial" w:hAnsi="Arial" w:cs="Arial"/>
          <w:color w:val="FF0000"/>
        </w:rPr>
        <w:t>the alternative education provider has not demonstrated the ability to deliver a course and assess student competence against learning outcomes.</w:t>
      </w:r>
    </w:p>
    <w:p w14:paraId="51D46527" w14:textId="1FF40B3C" w:rsidR="00E901DF" w:rsidRPr="002F37D1" w:rsidRDefault="00E901DF" w:rsidP="00B876FF">
      <w:pPr>
        <w:pStyle w:val="ListParagraph"/>
        <w:numPr>
          <w:ilvl w:val="0"/>
          <w:numId w:val="14"/>
        </w:numPr>
        <w:rPr>
          <w:rFonts w:ascii="Arial" w:hAnsi="Arial" w:cs="Arial"/>
          <w:color w:val="FF0000"/>
        </w:rPr>
      </w:pPr>
      <w:r w:rsidRPr="00D970F0">
        <w:rPr>
          <w:rFonts w:ascii="Arial" w:hAnsi="Arial" w:cs="Arial"/>
          <w:color w:val="FF0000"/>
        </w:rPr>
        <w:t>In respect of criteria</w:t>
      </w:r>
      <w:r w:rsidRPr="00D970F0">
        <w:rPr>
          <w:rFonts w:ascii="Arial" w:hAnsi="Arial" w:cs="Arial"/>
          <w:b/>
          <w:color w:val="FF0000"/>
        </w:rPr>
        <w:t xml:space="preserve"> </w:t>
      </w:r>
      <w:r w:rsidRPr="00D970F0">
        <w:rPr>
          <w:rFonts w:ascii="Arial" w:hAnsi="Arial" w:cs="Arial"/>
          <w:color w:val="FF0000"/>
        </w:rPr>
        <w:t xml:space="preserve">s.182(3)(a)(ii), </w:t>
      </w:r>
      <w:r w:rsidR="002F37D1" w:rsidRPr="002F37D1">
        <w:rPr>
          <w:rFonts w:ascii="Arial" w:hAnsi="Arial" w:cs="Arial"/>
          <w:color w:val="FF0000"/>
        </w:rPr>
        <w:t>the student is</w:t>
      </w:r>
      <w:r w:rsidR="00492B43">
        <w:rPr>
          <w:rFonts w:ascii="Arial" w:hAnsi="Arial" w:cs="Arial"/>
          <w:color w:val="FF0000"/>
        </w:rPr>
        <w:t>/you are</w:t>
      </w:r>
      <w:r w:rsidR="002F37D1" w:rsidRPr="002F37D1">
        <w:rPr>
          <w:rFonts w:ascii="Arial" w:hAnsi="Arial" w:cs="Arial"/>
          <w:color w:val="FF0000"/>
        </w:rPr>
        <w:t xml:space="preserve"> of compulsory school age and </w:t>
      </w:r>
      <w:r w:rsidRPr="002F37D1">
        <w:rPr>
          <w:rFonts w:ascii="Arial" w:hAnsi="Arial" w:cs="Arial"/>
          <w:color w:val="FF0000"/>
        </w:rPr>
        <w:t xml:space="preserve">I </w:t>
      </w:r>
      <w:r w:rsidR="00B00470" w:rsidRPr="002F37D1">
        <w:rPr>
          <w:rFonts w:ascii="Arial" w:hAnsi="Arial" w:cs="Arial"/>
          <w:color w:val="FF0000"/>
        </w:rPr>
        <w:t>do not believe that the arrangements have been discussed with the student</w:t>
      </w:r>
      <w:r w:rsidR="00352C85">
        <w:rPr>
          <w:rFonts w:ascii="Arial" w:hAnsi="Arial" w:cs="Arial"/>
          <w:color w:val="FF0000"/>
        </w:rPr>
        <w:t>/you</w:t>
      </w:r>
      <w:r w:rsidR="00B00470" w:rsidRPr="002F37D1">
        <w:rPr>
          <w:rFonts w:ascii="Arial" w:hAnsi="Arial" w:cs="Arial"/>
          <w:color w:val="FF0000"/>
        </w:rPr>
        <w:t xml:space="preserve"> to an appropriate extent </w:t>
      </w:r>
      <w:r w:rsidR="002F37D1" w:rsidRPr="002F37D1">
        <w:rPr>
          <w:rFonts w:ascii="Arial" w:hAnsi="Arial" w:cs="Arial"/>
          <w:color w:val="FF0000"/>
        </w:rPr>
        <w:t>having regard to their</w:t>
      </w:r>
      <w:r w:rsidR="00352C85">
        <w:rPr>
          <w:rFonts w:ascii="Arial" w:hAnsi="Arial" w:cs="Arial"/>
          <w:color w:val="FF0000"/>
        </w:rPr>
        <w:t>/your</w:t>
      </w:r>
      <w:r w:rsidR="002F37D1" w:rsidRPr="002F37D1">
        <w:rPr>
          <w:rFonts w:ascii="Arial" w:hAnsi="Arial" w:cs="Arial"/>
          <w:color w:val="FF0000"/>
        </w:rPr>
        <w:t xml:space="preserve"> </w:t>
      </w:r>
      <w:r w:rsidRPr="002F37D1">
        <w:rPr>
          <w:rFonts w:ascii="Arial" w:hAnsi="Arial" w:cs="Arial"/>
          <w:color w:val="FF0000"/>
        </w:rPr>
        <w:t>age and relevant circumstances</w:t>
      </w:r>
      <w:r w:rsidR="00B00470" w:rsidRPr="002F37D1">
        <w:rPr>
          <w:rFonts w:ascii="Arial" w:hAnsi="Arial" w:cs="Arial"/>
          <w:color w:val="FF0000"/>
        </w:rPr>
        <w:t>.</w:t>
      </w:r>
    </w:p>
    <w:p w14:paraId="5C3968C6" w14:textId="60413D74" w:rsidR="00320DAE" w:rsidRPr="002F37D1" w:rsidRDefault="00E901DF" w:rsidP="002F37D1">
      <w:pPr>
        <w:pStyle w:val="ListParagraph"/>
        <w:numPr>
          <w:ilvl w:val="0"/>
          <w:numId w:val="14"/>
        </w:numPr>
        <w:rPr>
          <w:rFonts w:ascii="Arial" w:hAnsi="Arial" w:cs="Arial"/>
          <w:color w:val="FF0000"/>
        </w:rPr>
      </w:pPr>
      <w:r w:rsidRPr="002F37D1">
        <w:rPr>
          <w:rFonts w:ascii="Arial" w:hAnsi="Arial" w:cs="Arial"/>
          <w:color w:val="FF0000"/>
        </w:rPr>
        <w:t>In respect of criteria</w:t>
      </w:r>
      <w:r w:rsidRPr="002F37D1">
        <w:rPr>
          <w:rFonts w:ascii="Arial" w:hAnsi="Arial" w:cs="Arial"/>
          <w:b/>
          <w:color w:val="FF0000"/>
        </w:rPr>
        <w:t xml:space="preserve"> </w:t>
      </w:r>
      <w:r w:rsidR="00EB25AA">
        <w:rPr>
          <w:rFonts w:ascii="Arial" w:hAnsi="Arial" w:cs="Arial"/>
          <w:color w:val="FF0000"/>
        </w:rPr>
        <w:t>s.182</w:t>
      </w:r>
      <w:r w:rsidR="00EB25AA" w:rsidRPr="002F37D1">
        <w:rPr>
          <w:rFonts w:ascii="Arial" w:hAnsi="Arial" w:cs="Arial"/>
          <w:color w:val="FF0000"/>
        </w:rPr>
        <w:t>(</w:t>
      </w:r>
      <w:r w:rsidRPr="002F37D1">
        <w:rPr>
          <w:rFonts w:ascii="Arial" w:hAnsi="Arial" w:cs="Arial"/>
          <w:color w:val="FF0000"/>
        </w:rPr>
        <w:t xml:space="preserve">3)(b)(ii), </w:t>
      </w:r>
      <w:r w:rsidR="002F37D1" w:rsidRPr="002F37D1">
        <w:rPr>
          <w:rFonts w:ascii="Arial" w:hAnsi="Arial" w:cs="Arial"/>
          <w:color w:val="FF0000"/>
        </w:rPr>
        <w:t>the student is</w:t>
      </w:r>
      <w:r w:rsidR="00352C85">
        <w:rPr>
          <w:rFonts w:ascii="Arial" w:hAnsi="Arial" w:cs="Arial"/>
          <w:color w:val="FF0000"/>
        </w:rPr>
        <w:t>/you are</w:t>
      </w:r>
      <w:r w:rsidR="002F37D1" w:rsidRPr="002F37D1">
        <w:rPr>
          <w:rFonts w:ascii="Arial" w:hAnsi="Arial" w:cs="Arial"/>
          <w:color w:val="FF0000"/>
        </w:rPr>
        <w:t xml:space="preserve"> in the compulsory participation phase and is</w:t>
      </w:r>
      <w:r w:rsidR="00352C85">
        <w:rPr>
          <w:rFonts w:ascii="Arial" w:hAnsi="Arial" w:cs="Arial"/>
          <w:color w:val="FF0000"/>
        </w:rPr>
        <w:t>/are</w:t>
      </w:r>
      <w:r w:rsidR="002F37D1" w:rsidRPr="002F37D1">
        <w:rPr>
          <w:rFonts w:ascii="Arial" w:hAnsi="Arial" w:cs="Arial"/>
          <w:color w:val="FF0000"/>
        </w:rPr>
        <w:t xml:space="preserve"> not </w:t>
      </w:r>
      <w:r w:rsidR="00E67B96">
        <w:rPr>
          <w:rFonts w:ascii="Arial" w:hAnsi="Arial" w:cs="Arial"/>
          <w:color w:val="FF0000"/>
        </w:rPr>
        <w:t>independent</w:t>
      </w:r>
      <w:r w:rsidR="002F37D1" w:rsidRPr="002F37D1">
        <w:rPr>
          <w:rFonts w:ascii="Arial" w:hAnsi="Arial" w:cs="Arial"/>
          <w:color w:val="FF0000"/>
        </w:rPr>
        <w:t xml:space="preserve"> and </w:t>
      </w:r>
      <w:r w:rsidR="00B00470" w:rsidRPr="002F37D1">
        <w:rPr>
          <w:rFonts w:ascii="Arial" w:hAnsi="Arial" w:cs="Arial"/>
          <w:color w:val="FF0000"/>
        </w:rPr>
        <w:t>I do not believe that the arrangements have been discussed with the parents to an appropriate extent in the circumstances.</w:t>
      </w:r>
    </w:p>
    <w:p w14:paraId="11A4B8BF" w14:textId="06C638A5" w:rsidR="0007221A" w:rsidRDefault="008866D3" w:rsidP="000025F3">
      <w:pPr>
        <w:keepLines w:val="0"/>
        <w:tabs>
          <w:tab w:val="center" w:pos="4153"/>
          <w:tab w:val="right" w:pos="8306"/>
        </w:tabs>
        <w:spacing w:after="220"/>
        <w:jc w:val="both"/>
        <w:rPr>
          <w:rFonts w:ascii="Arial" w:hAnsi="Arial" w:cs="Arial"/>
          <w:sz w:val="22"/>
          <w:szCs w:val="22"/>
          <w:lang w:eastAsia="en-AU"/>
        </w:rPr>
      </w:pPr>
      <w:r w:rsidRPr="002F37D1">
        <w:rPr>
          <w:rFonts w:ascii="Arial" w:hAnsi="Arial" w:cs="Arial"/>
          <w:sz w:val="22"/>
          <w:szCs w:val="22"/>
          <w:lang w:eastAsia="en-AU"/>
        </w:rPr>
        <w:lastRenderedPageBreak/>
        <w:t xml:space="preserve">Given my </w:t>
      </w:r>
      <w:r w:rsidR="0007221A" w:rsidRPr="002F37D1">
        <w:rPr>
          <w:rFonts w:ascii="Arial" w:hAnsi="Arial" w:cs="Arial"/>
          <w:sz w:val="22"/>
          <w:szCs w:val="22"/>
          <w:lang w:eastAsia="en-AU"/>
        </w:rPr>
        <w:t xml:space="preserve">preliminary </w:t>
      </w:r>
      <w:r w:rsidRPr="002F37D1">
        <w:rPr>
          <w:rFonts w:ascii="Arial" w:hAnsi="Arial" w:cs="Arial"/>
          <w:sz w:val="22"/>
          <w:szCs w:val="22"/>
          <w:lang w:eastAsia="en-AU"/>
        </w:rPr>
        <w:t>findings of fact outlined above</w:t>
      </w:r>
      <w:r w:rsidR="00705ACE" w:rsidRPr="002F37D1">
        <w:rPr>
          <w:rFonts w:ascii="Arial" w:hAnsi="Arial" w:cs="Arial"/>
          <w:sz w:val="22"/>
          <w:szCs w:val="22"/>
          <w:lang w:eastAsia="en-AU"/>
        </w:rPr>
        <w:t>,</w:t>
      </w:r>
      <w:r w:rsidRPr="002F37D1">
        <w:rPr>
          <w:rFonts w:ascii="Arial" w:hAnsi="Arial" w:cs="Arial"/>
          <w:sz w:val="22"/>
          <w:szCs w:val="22"/>
          <w:lang w:eastAsia="en-AU"/>
        </w:rPr>
        <w:t xml:space="preserve"> I am not presently satisfied that </w:t>
      </w:r>
      <w:r w:rsidR="00320DAE" w:rsidRPr="002F37D1">
        <w:rPr>
          <w:rFonts w:ascii="Arial" w:hAnsi="Arial" w:cs="Arial"/>
          <w:sz w:val="22"/>
          <w:szCs w:val="22"/>
          <w:lang w:eastAsia="en-AU"/>
        </w:rPr>
        <w:t xml:space="preserve">the </w:t>
      </w:r>
      <w:r w:rsidR="009C2B6C" w:rsidRPr="002F37D1">
        <w:rPr>
          <w:rFonts w:ascii="Arial" w:hAnsi="Arial" w:cs="Arial"/>
          <w:sz w:val="22"/>
          <w:szCs w:val="22"/>
          <w:lang w:eastAsia="en-AU"/>
        </w:rPr>
        <w:t>proposed arrangement is appropriate</w:t>
      </w:r>
      <w:r w:rsidR="000025F3" w:rsidRPr="002F37D1">
        <w:rPr>
          <w:rFonts w:ascii="Arial" w:hAnsi="Arial" w:cs="Arial"/>
          <w:sz w:val="22"/>
          <w:szCs w:val="22"/>
          <w:lang w:eastAsia="en-AU"/>
        </w:rPr>
        <w:t>.</w:t>
      </w:r>
    </w:p>
    <w:p w14:paraId="785EB8DB" w14:textId="77777777" w:rsidR="006E2FB9" w:rsidRPr="002330EC" w:rsidRDefault="006E2FB9" w:rsidP="002330EC">
      <w:pPr>
        <w:keepLines w:val="0"/>
        <w:tabs>
          <w:tab w:val="center" w:pos="4153"/>
          <w:tab w:val="right" w:pos="8306"/>
        </w:tabs>
        <w:spacing w:after="220"/>
        <w:jc w:val="both"/>
        <w:rPr>
          <w:rFonts w:ascii="Arial" w:hAnsi="Arial" w:cs="Arial"/>
          <w:sz w:val="22"/>
          <w:szCs w:val="22"/>
          <w:lang w:eastAsia="en-AU"/>
        </w:rPr>
      </w:pPr>
      <w:r w:rsidRPr="002330EC">
        <w:rPr>
          <w:rFonts w:ascii="Arial" w:hAnsi="Arial" w:cs="Arial"/>
          <w:sz w:val="22"/>
          <w:szCs w:val="22"/>
          <w:lang w:eastAsia="en-AU"/>
        </w:rPr>
        <w:t xml:space="preserve">I have considered the human rights engaged in connection with my preliminary view in accordance with the </w:t>
      </w:r>
      <w:r w:rsidRPr="002330EC">
        <w:rPr>
          <w:rFonts w:ascii="Arial" w:hAnsi="Arial" w:cs="Arial"/>
          <w:i/>
          <w:sz w:val="22"/>
          <w:szCs w:val="22"/>
          <w:lang w:eastAsia="en-AU"/>
        </w:rPr>
        <w:t>Human Rights Act (2019)</w:t>
      </w:r>
      <w:r w:rsidRPr="002330EC">
        <w:rPr>
          <w:rFonts w:ascii="Arial" w:hAnsi="Arial" w:cs="Arial"/>
          <w:sz w:val="22"/>
          <w:szCs w:val="22"/>
          <w:lang w:eastAsia="en-AU"/>
        </w:rPr>
        <w:t>. While some rights may be limited, I believe they are limited in a way that is reasonable and justifiable and I consider my view to be compatible with human rights.</w:t>
      </w:r>
    </w:p>
    <w:p w14:paraId="775035A6" w14:textId="02EF0F4A" w:rsidR="00E61156" w:rsidRPr="002F37D1" w:rsidRDefault="0007221A" w:rsidP="007D4804">
      <w:pPr>
        <w:pStyle w:val="Header"/>
        <w:pBdr>
          <w:bottom w:val="none" w:sz="0" w:space="0" w:color="auto"/>
        </w:pBdr>
        <w:spacing w:after="220"/>
        <w:jc w:val="both"/>
        <w:rPr>
          <w:rFonts w:cs="Arial"/>
          <w:b w:val="0"/>
          <w:sz w:val="22"/>
          <w:szCs w:val="22"/>
          <w:lang w:val="en-AU"/>
        </w:rPr>
      </w:pPr>
      <w:r w:rsidRPr="002F37D1">
        <w:rPr>
          <w:rFonts w:cs="Arial"/>
          <w:sz w:val="22"/>
          <w:szCs w:val="22"/>
          <w:lang w:val="en-AU"/>
        </w:rPr>
        <w:t>This is not my final decision.</w:t>
      </w:r>
      <w:r w:rsidRPr="002F37D1">
        <w:rPr>
          <w:rFonts w:cs="Arial"/>
          <w:b w:val="0"/>
          <w:sz w:val="22"/>
          <w:szCs w:val="22"/>
          <w:lang w:val="en-AU"/>
        </w:rPr>
        <w:t xml:space="preserve"> </w:t>
      </w:r>
      <w:r w:rsidR="00E61156" w:rsidRPr="002F37D1">
        <w:rPr>
          <w:rFonts w:cs="Arial"/>
          <w:b w:val="0"/>
          <w:sz w:val="22"/>
          <w:szCs w:val="22"/>
          <w:lang w:val="en-AU"/>
        </w:rPr>
        <w:t xml:space="preserve">I invite you to consider my preliminary view and make any submission to me you consider necessary. Your submission should be made in writing (email is acceptable) and received by me </w:t>
      </w:r>
      <w:r w:rsidR="00E61156" w:rsidRPr="002F37D1">
        <w:rPr>
          <w:rFonts w:cs="Arial"/>
          <w:sz w:val="22"/>
          <w:szCs w:val="22"/>
          <w:lang w:val="en-AU"/>
        </w:rPr>
        <w:t>within 10 school days</w:t>
      </w:r>
      <w:r w:rsidR="00E61156" w:rsidRPr="002F37D1">
        <w:rPr>
          <w:rFonts w:cs="Arial"/>
          <w:b w:val="0"/>
          <w:sz w:val="22"/>
          <w:szCs w:val="22"/>
          <w:lang w:val="en-AU"/>
        </w:rPr>
        <w:t xml:space="preserve"> of the date of this letter.</w:t>
      </w:r>
    </w:p>
    <w:p w14:paraId="5B271F55" w14:textId="77777777" w:rsidR="00E61156" w:rsidRPr="002F37D1" w:rsidRDefault="00E61156" w:rsidP="007D4804">
      <w:pPr>
        <w:pStyle w:val="Header"/>
        <w:pBdr>
          <w:bottom w:val="none" w:sz="0" w:space="0" w:color="auto"/>
        </w:pBdr>
        <w:spacing w:after="220"/>
        <w:jc w:val="both"/>
        <w:rPr>
          <w:rFonts w:cs="Arial"/>
          <w:b w:val="0"/>
          <w:sz w:val="22"/>
          <w:szCs w:val="22"/>
          <w:lang w:val="en-AU"/>
        </w:rPr>
      </w:pPr>
      <w:r w:rsidRPr="002F37D1">
        <w:rPr>
          <w:rFonts w:cs="Arial"/>
          <w:b w:val="0"/>
          <w:sz w:val="22"/>
          <w:szCs w:val="22"/>
          <w:lang w:val="en-AU"/>
        </w:rPr>
        <w:t xml:space="preserve">I will not make a final decision until the 10 school day period is exhausted. I will consider any written submission you make to me before the end of that time. </w:t>
      </w:r>
    </w:p>
    <w:p w14:paraId="06E9EDCD" w14:textId="77777777" w:rsidR="00E61156" w:rsidRPr="002F37D1" w:rsidRDefault="00E61156" w:rsidP="007D4804">
      <w:pPr>
        <w:pStyle w:val="Header"/>
        <w:pBdr>
          <w:bottom w:val="none" w:sz="0" w:space="0" w:color="auto"/>
        </w:pBdr>
        <w:spacing w:after="220"/>
        <w:jc w:val="both"/>
        <w:rPr>
          <w:rFonts w:cs="Arial"/>
          <w:b w:val="0"/>
          <w:sz w:val="22"/>
          <w:szCs w:val="22"/>
          <w:lang w:val="en-AU"/>
        </w:rPr>
      </w:pPr>
      <w:r w:rsidRPr="002F37D1">
        <w:rPr>
          <w:rFonts w:cs="Arial"/>
          <w:b w:val="0"/>
          <w:sz w:val="22"/>
          <w:szCs w:val="22"/>
          <w:lang w:val="en-AU"/>
        </w:rPr>
        <w:t>If I do not receive a submission from you within this time, I will proceed to make my decision based on the information presently in my possession.</w:t>
      </w:r>
    </w:p>
    <w:p w14:paraId="31623289" w14:textId="77777777" w:rsidR="00113D7E" w:rsidRPr="002F37D1" w:rsidRDefault="00113D7E" w:rsidP="00F501A8">
      <w:pPr>
        <w:pStyle w:val="Header"/>
        <w:pBdr>
          <w:bottom w:val="none" w:sz="0" w:space="0" w:color="auto"/>
        </w:pBdr>
        <w:rPr>
          <w:rFonts w:cs="Arial"/>
          <w:b w:val="0"/>
          <w:sz w:val="22"/>
          <w:szCs w:val="22"/>
          <w:lang w:val="en-AU"/>
        </w:rPr>
      </w:pPr>
      <w:r w:rsidRPr="002F37D1">
        <w:rPr>
          <w:rFonts w:cs="Arial"/>
          <w:b w:val="0"/>
          <w:sz w:val="22"/>
          <w:szCs w:val="22"/>
          <w:lang w:val="en-AU"/>
        </w:rPr>
        <w:t>Yours sincerely</w:t>
      </w:r>
    </w:p>
    <w:p w14:paraId="1F398CCF" w14:textId="77777777" w:rsidR="00113D7E" w:rsidRPr="002F37D1" w:rsidRDefault="00113D7E" w:rsidP="00137FE6">
      <w:pPr>
        <w:pStyle w:val="Header"/>
        <w:pBdr>
          <w:bottom w:val="none" w:sz="0" w:space="0" w:color="auto"/>
        </w:pBdr>
        <w:rPr>
          <w:rFonts w:cs="Arial"/>
          <w:b w:val="0"/>
          <w:sz w:val="22"/>
          <w:szCs w:val="22"/>
          <w:lang w:val="en-AU"/>
        </w:rPr>
      </w:pPr>
      <w:bookmarkStart w:id="7" w:name="Signature"/>
      <w:bookmarkEnd w:id="7"/>
    </w:p>
    <w:p w14:paraId="7DDBAF45" w14:textId="77777777" w:rsidR="0061550D" w:rsidRPr="002F37D1" w:rsidRDefault="0061550D" w:rsidP="00137FE6">
      <w:pPr>
        <w:pStyle w:val="Header"/>
        <w:pBdr>
          <w:bottom w:val="none" w:sz="0" w:space="0" w:color="auto"/>
        </w:pBdr>
        <w:rPr>
          <w:rFonts w:cs="Arial"/>
          <w:b w:val="0"/>
          <w:sz w:val="22"/>
          <w:szCs w:val="22"/>
          <w:lang w:val="en-AU"/>
        </w:rPr>
      </w:pPr>
    </w:p>
    <w:p w14:paraId="3C9D5BF9" w14:textId="77777777" w:rsidR="00B73C3A" w:rsidRDefault="00B73C3A" w:rsidP="00B73C3A">
      <w:pPr>
        <w:rPr>
          <w:rFonts w:ascii="Arial" w:hAnsi="Arial" w:cs="Arial"/>
          <w:color w:val="FF0000"/>
          <w:sz w:val="22"/>
          <w:szCs w:val="22"/>
        </w:rPr>
      </w:pPr>
    </w:p>
    <w:p w14:paraId="7BDE2177" w14:textId="77777777" w:rsidR="00B73C3A" w:rsidRPr="00C47F02" w:rsidRDefault="00B73C3A" w:rsidP="00B73C3A">
      <w:pPr>
        <w:tabs>
          <w:tab w:val="right" w:pos="9401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zh-TW"/>
        </w:rPr>
      </w:pPr>
      <w:r w:rsidRPr="00C47F02">
        <w:rPr>
          <w:rFonts w:ascii="Arial" w:hAnsi="Arial" w:cs="Arial"/>
          <w:b/>
          <w:sz w:val="22"/>
          <w:szCs w:val="22"/>
          <w:lang w:eastAsia="zh-TW"/>
        </w:rPr>
        <w:t>{INSERT NAME}</w:t>
      </w:r>
    </w:p>
    <w:p w14:paraId="13B6D369" w14:textId="6EF61C3C" w:rsidR="00B73C3A" w:rsidRPr="001E4B7D" w:rsidRDefault="00B73C3A" w:rsidP="00B73C3A">
      <w:pPr>
        <w:rPr>
          <w:rFonts w:ascii="Arial" w:hAnsi="Arial" w:cs="Arial"/>
          <w:color w:val="FF0000"/>
          <w:sz w:val="22"/>
          <w:szCs w:val="22"/>
        </w:rPr>
      </w:pPr>
      <w:r w:rsidRPr="008D4D2C">
        <w:rPr>
          <w:rFonts w:ascii="Arial" w:hAnsi="Arial" w:cs="Arial"/>
          <w:color w:val="FF0000"/>
          <w:sz w:val="22"/>
          <w:szCs w:val="22"/>
        </w:rPr>
        <w:t>{</w:t>
      </w:r>
      <w:r w:rsidRPr="001E4B7D">
        <w:rPr>
          <w:rFonts w:ascii="Arial" w:hAnsi="Arial" w:cs="Arial"/>
          <w:color w:val="FF0000"/>
          <w:sz w:val="22"/>
          <w:szCs w:val="22"/>
        </w:rPr>
        <w:t xml:space="preserve">Insert name of </w:t>
      </w:r>
      <w:r w:rsidR="008D4D2C">
        <w:rPr>
          <w:rFonts w:ascii="Arial" w:hAnsi="Arial" w:cs="Arial"/>
          <w:color w:val="FF0000"/>
          <w:sz w:val="22"/>
          <w:szCs w:val="22"/>
        </w:rPr>
        <w:t>authorised entity</w:t>
      </w:r>
      <w:r w:rsidRPr="001E4B7D">
        <w:rPr>
          <w:rFonts w:ascii="Arial" w:hAnsi="Arial" w:cs="Arial"/>
          <w:color w:val="FF0000"/>
          <w:sz w:val="22"/>
          <w:szCs w:val="22"/>
        </w:rPr>
        <w:t>}</w:t>
      </w:r>
    </w:p>
    <w:p w14:paraId="67D91C50" w14:textId="34DA55F1" w:rsidR="00B73C3A" w:rsidRDefault="008D4D2C" w:rsidP="00B73C3A">
      <w:pPr>
        <w:rPr>
          <w:rFonts w:ascii="Arial" w:hAnsi="Arial" w:cs="Arial"/>
          <w:b/>
          <w:sz w:val="22"/>
          <w:szCs w:val="22"/>
        </w:rPr>
      </w:pPr>
      <w:r w:rsidRPr="008D4D2C">
        <w:rPr>
          <w:rFonts w:ascii="Arial" w:hAnsi="Arial" w:cs="Arial"/>
          <w:color w:val="FF0000"/>
          <w:sz w:val="22"/>
          <w:szCs w:val="22"/>
        </w:rPr>
        <w:t>{</w:t>
      </w:r>
      <w:r w:rsidRPr="001E4B7D">
        <w:rPr>
          <w:rFonts w:ascii="Arial" w:hAnsi="Arial" w:cs="Arial"/>
          <w:color w:val="FF0000"/>
          <w:sz w:val="22"/>
          <w:szCs w:val="22"/>
        </w:rPr>
        <w:t xml:space="preserve">Insert </w:t>
      </w:r>
      <w:r>
        <w:rPr>
          <w:rFonts w:ascii="Arial" w:hAnsi="Arial" w:cs="Arial"/>
          <w:color w:val="FF0000"/>
          <w:sz w:val="22"/>
          <w:szCs w:val="22"/>
        </w:rPr>
        <w:t>position title</w:t>
      </w:r>
      <w:r w:rsidRPr="001E4B7D">
        <w:rPr>
          <w:rFonts w:ascii="Arial" w:hAnsi="Arial" w:cs="Arial"/>
          <w:color w:val="FF0000"/>
          <w:sz w:val="22"/>
          <w:szCs w:val="22"/>
        </w:rPr>
        <w:t xml:space="preserve"> of </w:t>
      </w:r>
      <w:r>
        <w:rPr>
          <w:rFonts w:ascii="Arial" w:hAnsi="Arial" w:cs="Arial"/>
          <w:color w:val="FF0000"/>
          <w:sz w:val="22"/>
          <w:szCs w:val="22"/>
        </w:rPr>
        <w:t>authorised entity</w:t>
      </w:r>
      <w:r w:rsidRPr="001E4B7D">
        <w:rPr>
          <w:rFonts w:ascii="Arial" w:hAnsi="Arial" w:cs="Arial"/>
          <w:color w:val="FF0000"/>
          <w:sz w:val="22"/>
          <w:szCs w:val="22"/>
        </w:rPr>
        <w:t>}</w:t>
      </w:r>
    </w:p>
    <w:p w14:paraId="0F20199C" w14:textId="3782C5A6" w:rsidR="00B73C3A" w:rsidRDefault="008D4D2C" w:rsidP="00B73C3A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{</w:t>
      </w:r>
      <w:r w:rsidR="00EB25AA">
        <w:rPr>
          <w:rFonts w:ascii="Arial" w:hAnsi="Arial" w:cs="Arial"/>
          <w:b/>
          <w:color w:val="FF0000"/>
          <w:sz w:val="22"/>
          <w:szCs w:val="22"/>
        </w:rPr>
        <w:t>Insert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name of school if applicable</w:t>
      </w:r>
      <w:r w:rsidR="00B73C3A">
        <w:rPr>
          <w:rFonts w:ascii="Arial" w:hAnsi="Arial" w:cs="Arial"/>
          <w:b/>
          <w:color w:val="FF0000"/>
          <w:sz w:val="22"/>
          <w:szCs w:val="22"/>
        </w:rPr>
        <w:t>}</w:t>
      </w:r>
    </w:p>
    <w:p w14:paraId="5D832267" w14:textId="77777777" w:rsidR="00B73C3A" w:rsidRPr="002F37D1" w:rsidRDefault="00B73C3A" w:rsidP="00B73C3A">
      <w:pPr>
        <w:jc w:val="both"/>
        <w:rPr>
          <w:rFonts w:ascii="Arial" w:hAnsi="Arial" w:cs="Arial"/>
          <w:sz w:val="22"/>
          <w:szCs w:val="22"/>
        </w:rPr>
      </w:pPr>
      <w:r w:rsidRPr="002F37D1">
        <w:rPr>
          <w:rFonts w:ascii="Arial" w:hAnsi="Arial" w:cs="Arial"/>
          <w:sz w:val="22"/>
          <w:szCs w:val="22"/>
        </w:rPr>
        <w:t>DATE: ___/___/___</w:t>
      </w:r>
    </w:p>
    <w:p w14:paraId="6464F8DA" w14:textId="44FE984D" w:rsidR="007F0B2C" w:rsidRPr="002F37D1" w:rsidRDefault="007F0B2C">
      <w:pPr>
        <w:keepLines w:val="0"/>
      </w:pPr>
    </w:p>
    <w:p w14:paraId="058580BD" w14:textId="77777777" w:rsidR="00EB3E9F" w:rsidRDefault="00CA4C7C">
      <w:pPr>
        <w:keepLines w:val="0"/>
        <w:rPr>
          <w:rFonts w:ascii="Arial" w:hAnsi="Arial" w:cs="Arial"/>
          <w:sz w:val="18"/>
          <w:szCs w:val="18"/>
        </w:rPr>
      </w:pPr>
      <w:r w:rsidRPr="00CA4C7C">
        <w:rPr>
          <w:rFonts w:ascii="Arial" w:hAnsi="Arial" w:cs="Arial"/>
          <w:sz w:val="18"/>
          <w:szCs w:val="18"/>
        </w:rPr>
        <w:t>Ref:</w:t>
      </w:r>
    </w:p>
    <w:p w14:paraId="7999B2F1" w14:textId="77777777" w:rsidR="00EB3E9F" w:rsidRDefault="00EB3E9F">
      <w:pPr>
        <w:keepLines w:val="0"/>
        <w:rPr>
          <w:rFonts w:ascii="Arial" w:hAnsi="Arial" w:cs="Arial"/>
          <w:sz w:val="18"/>
          <w:szCs w:val="18"/>
        </w:rPr>
      </w:pPr>
    </w:p>
    <w:p w14:paraId="10A2BD05" w14:textId="706A569D" w:rsidR="00EB3E9F" w:rsidRDefault="00EB3E9F" w:rsidP="00EB3E9F">
      <w:pPr>
        <w:rPr>
          <w:rFonts w:ascii="Arial" w:hAnsi="Arial" w:cs="Arial"/>
        </w:rPr>
      </w:pPr>
      <w:r>
        <w:rPr>
          <w:rFonts w:ascii="Arial" w:hAnsi="Arial" w:cs="Arial"/>
        </w:rPr>
        <w:t>COPY:</w:t>
      </w:r>
      <w:r>
        <w:rPr>
          <w:rFonts w:ascii="Arial" w:hAnsi="Arial" w:cs="Arial"/>
        </w:rPr>
        <w:tab/>
        <w:t>Parent (if appropriate)</w:t>
      </w:r>
    </w:p>
    <w:p w14:paraId="4E3A3039" w14:textId="77777777" w:rsidR="00EB3E9F" w:rsidRPr="001376AE" w:rsidRDefault="00EB3E9F" w:rsidP="00EB3E9F">
      <w:pPr>
        <w:ind w:firstLine="720"/>
        <w:rPr>
          <w:rFonts w:ascii="Arial" w:hAnsi="Arial" w:cs="Arial"/>
        </w:rPr>
      </w:pPr>
      <w:r w:rsidRPr="001376AE">
        <w:rPr>
          <w:rFonts w:ascii="Arial" w:hAnsi="Arial" w:cs="Arial"/>
        </w:rPr>
        <w:t>Principal/s (if applicable)</w:t>
      </w:r>
    </w:p>
    <w:p w14:paraId="4B90128D" w14:textId="0A3CE653" w:rsidR="00CA4C7C" w:rsidRPr="00CA4C7C" w:rsidRDefault="00CA4C7C">
      <w:pPr>
        <w:keepLines w:val="0"/>
        <w:rPr>
          <w:rFonts w:ascii="Arial" w:hAnsi="Arial" w:cs="Arial"/>
          <w:sz w:val="18"/>
          <w:szCs w:val="18"/>
        </w:rPr>
      </w:pPr>
    </w:p>
    <w:p w14:paraId="025E8DA2" w14:textId="77777777" w:rsidR="00EB3E9F" w:rsidRDefault="00EB3E9F">
      <w:pPr>
        <w:keepLines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0ABA1C2" w14:textId="176B1703" w:rsidR="00113D7E" w:rsidRPr="002F37D1" w:rsidRDefault="00C70BEE" w:rsidP="00E3538C">
      <w:pPr>
        <w:rPr>
          <w:rFonts w:ascii="Arial" w:hAnsi="Arial" w:cs="Arial"/>
          <w:b/>
          <w:i/>
          <w:sz w:val="24"/>
          <w:szCs w:val="24"/>
        </w:rPr>
      </w:pPr>
      <w:r w:rsidRPr="002F37D1">
        <w:rPr>
          <w:rFonts w:ascii="Arial" w:hAnsi="Arial" w:cs="Arial"/>
          <w:b/>
          <w:sz w:val="24"/>
          <w:szCs w:val="24"/>
        </w:rPr>
        <w:lastRenderedPageBreak/>
        <w:t>Extracts from</w:t>
      </w:r>
      <w:r w:rsidR="007F0B2C" w:rsidRPr="002F37D1">
        <w:rPr>
          <w:rFonts w:ascii="Arial" w:hAnsi="Arial" w:cs="Arial"/>
          <w:b/>
          <w:sz w:val="24"/>
          <w:szCs w:val="24"/>
        </w:rPr>
        <w:t xml:space="preserve"> the </w:t>
      </w:r>
      <w:r w:rsidR="00CA4C7C" w:rsidRPr="002F37D1">
        <w:rPr>
          <w:rFonts w:ascii="Arial" w:hAnsi="Arial" w:cs="Arial"/>
          <w:b/>
          <w:i/>
          <w:sz w:val="24"/>
          <w:szCs w:val="24"/>
        </w:rPr>
        <w:t xml:space="preserve">Education (General Provisions) Act </w:t>
      </w:r>
      <w:r w:rsidR="007F0B2C" w:rsidRPr="002F37D1">
        <w:rPr>
          <w:rFonts w:ascii="Arial" w:hAnsi="Arial" w:cs="Arial"/>
          <w:b/>
          <w:i/>
          <w:sz w:val="24"/>
          <w:szCs w:val="24"/>
        </w:rPr>
        <w:t>2006</w:t>
      </w:r>
    </w:p>
    <w:p w14:paraId="6669118C" w14:textId="77777777" w:rsidR="007F0B2C" w:rsidRPr="001E36D8" w:rsidRDefault="00B10F41" w:rsidP="001E36D8">
      <w:pPr>
        <w:shd w:val="clear" w:color="auto" w:fill="FFFFFF"/>
        <w:spacing w:before="120" w:after="80"/>
        <w:rPr>
          <w:rFonts w:ascii="Arial" w:hAnsi="Arial" w:cs="Arial"/>
          <w:color w:val="000000"/>
        </w:rPr>
      </w:pPr>
      <w:r w:rsidRPr="001E36D8">
        <w:rPr>
          <w:rFonts w:ascii="Arial" w:hAnsi="Arial" w:cs="Arial"/>
          <w:b/>
          <w:bCs/>
          <w:color w:val="000000"/>
        </w:rPr>
        <w:t>182</w:t>
      </w:r>
      <w:r w:rsidR="00EA209C" w:rsidRPr="001E36D8">
        <w:rPr>
          <w:rFonts w:ascii="Arial" w:hAnsi="Arial" w:cs="Arial"/>
          <w:b/>
          <w:bCs/>
          <w:color w:val="000000"/>
        </w:rPr>
        <w:t xml:space="preserve"> F</w:t>
      </w:r>
      <w:r w:rsidR="007F0B2C" w:rsidRPr="001E36D8">
        <w:rPr>
          <w:rFonts w:ascii="Arial" w:hAnsi="Arial" w:cs="Arial"/>
          <w:b/>
          <w:bCs/>
          <w:color w:val="000000"/>
        </w:rPr>
        <w:t>lexible arrangements—non-State school</w:t>
      </w:r>
    </w:p>
    <w:p w14:paraId="67D3224A" w14:textId="77777777" w:rsidR="007F0B2C" w:rsidRPr="001E36D8" w:rsidRDefault="007F0B2C" w:rsidP="001E36D8">
      <w:pPr>
        <w:shd w:val="clear" w:color="auto" w:fill="FFFFFF"/>
        <w:spacing w:after="80"/>
        <w:ind w:left="720"/>
        <w:rPr>
          <w:rFonts w:ascii="Arial" w:hAnsi="Arial" w:cs="Arial"/>
          <w:color w:val="000000"/>
        </w:rPr>
      </w:pPr>
      <w:r w:rsidRPr="001E36D8">
        <w:rPr>
          <w:rFonts w:ascii="Arial" w:hAnsi="Arial" w:cs="Arial"/>
          <w:color w:val="000000"/>
        </w:rPr>
        <w:t>(1)</w:t>
      </w:r>
      <w:r w:rsidR="00350C8B" w:rsidRPr="001E36D8">
        <w:rPr>
          <w:rFonts w:ascii="Arial" w:hAnsi="Arial" w:cs="Arial"/>
          <w:color w:val="000000"/>
        </w:rPr>
        <w:t xml:space="preserve"> </w:t>
      </w:r>
      <w:r w:rsidRPr="001E36D8">
        <w:rPr>
          <w:rFonts w:ascii="Arial" w:hAnsi="Arial" w:cs="Arial"/>
          <w:color w:val="000000"/>
        </w:rPr>
        <w:t>The authorised entity for a non-State school may approve arrangements for a student enrolled at the school that are to apply to the student instead of participation in the school’s educational programs in the usual way.</w:t>
      </w:r>
    </w:p>
    <w:p w14:paraId="29D76972" w14:textId="77777777" w:rsidR="007F0B2C" w:rsidRPr="001E36D8" w:rsidRDefault="007F0B2C" w:rsidP="00EA209C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1E36D8">
        <w:rPr>
          <w:rFonts w:ascii="Arial" w:hAnsi="Arial" w:cs="Arial"/>
          <w:color w:val="000000"/>
        </w:rPr>
        <w:t>(2)</w:t>
      </w:r>
      <w:r w:rsidR="00350C8B" w:rsidRPr="001E36D8">
        <w:rPr>
          <w:rFonts w:ascii="Arial" w:hAnsi="Arial" w:cs="Arial"/>
          <w:color w:val="000000"/>
        </w:rPr>
        <w:t xml:space="preserve"> </w:t>
      </w:r>
      <w:r w:rsidRPr="001E36D8">
        <w:rPr>
          <w:rFonts w:ascii="Arial" w:hAnsi="Arial" w:cs="Arial"/>
          <w:color w:val="000000"/>
        </w:rPr>
        <w:t>The authorised entity may approve the arrangements only if—</w:t>
      </w:r>
    </w:p>
    <w:p w14:paraId="47F4F7DB" w14:textId="77777777" w:rsidR="007F0B2C" w:rsidRPr="001E36D8" w:rsidRDefault="007F0B2C" w:rsidP="001F3245">
      <w:pPr>
        <w:shd w:val="clear" w:color="auto" w:fill="FFFFFF"/>
        <w:ind w:left="720" w:firstLine="720"/>
        <w:rPr>
          <w:rFonts w:ascii="Arial" w:hAnsi="Arial" w:cs="Arial"/>
          <w:color w:val="000000"/>
        </w:rPr>
      </w:pPr>
      <w:r w:rsidRPr="001E36D8">
        <w:rPr>
          <w:rFonts w:ascii="Arial" w:hAnsi="Arial" w:cs="Arial"/>
          <w:color w:val="000000"/>
        </w:rPr>
        <w:t>(a)</w:t>
      </w:r>
      <w:r w:rsidR="00350C8B" w:rsidRPr="001E36D8">
        <w:rPr>
          <w:rFonts w:ascii="Arial" w:hAnsi="Arial" w:cs="Arial"/>
          <w:color w:val="000000"/>
        </w:rPr>
        <w:t xml:space="preserve"> </w:t>
      </w:r>
      <w:r w:rsidRPr="001E36D8">
        <w:rPr>
          <w:rFonts w:ascii="Arial" w:hAnsi="Arial" w:cs="Arial"/>
          <w:color w:val="000000"/>
        </w:rPr>
        <w:t>a teacher has prepared written assessments of—</w:t>
      </w:r>
    </w:p>
    <w:p w14:paraId="1BD5644D" w14:textId="77777777" w:rsidR="007F0B2C" w:rsidRPr="001E36D8" w:rsidRDefault="007F0B2C" w:rsidP="00580058">
      <w:pPr>
        <w:shd w:val="clear" w:color="auto" w:fill="FFFFFF"/>
        <w:ind w:left="2160" w:hanging="175"/>
        <w:rPr>
          <w:rFonts w:ascii="Arial" w:hAnsi="Arial" w:cs="Arial"/>
          <w:color w:val="000000"/>
        </w:rPr>
      </w:pPr>
      <w:r w:rsidRPr="001E36D8">
        <w:rPr>
          <w:rFonts w:ascii="Arial" w:hAnsi="Arial" w:cs="Arial"/>
          <w:color w:val="000000"/>
        </w:rPr>
        <w:t>(</w:t>
      </w:r>
      <w:proofErr w:type="spellStart"/>
      <w:r w:rsidRPr="001E36D8">
        <w:rPr>
          <w:rFonts w:ascii="Arial" w:hAnsi="Arial" w:cs="Arial"/>
          <w:color w:val="000000"/>
        </w:rPr>
        <w:t>i</w:t>
      </w:r>
      <w:proofErr w:type="spellEnd"/>
      <w:r w:rsidRPr="001E36D8">
        <w:rPr>
          <w:rFonts w:ascii="Arial" w:hAnsi="Arial" w:cs="Arial"/>
          <w:color w:val="000000"/>
        </w:rPr>
        <w:t>)</w:t>
      </w:r>
      <w:r w:rsidR="00350C8B" w:rsidRPr="001E36D8">
        <w:rPr>
          <w:rFonts w:ascii="Arial" w:hAnsi="Arial" w:cs="Arial"/>
          <w:color w:val="000000"/>
        </w:rPr>
        <w:t xml:space="preserve"> </w:t>
      </w:r>
      <w:r w:rsidRPr="001E36D8">
        <w:rPr>
          <w:rFonts w:ascii="Arial" w:hAnsi="Arial" w:cs="Arial"/>
          <w:color w:val="000000"/>
        </w:rPr>
        <w:t>the student’s educational and other needs; and</w:t>
      </w:r>
    </w:p>
    <w:p w14:paraId="6475AC59" w14:textId="77777777" w:rsidR="007F0B2C" w:rsidRPr="001E36D8" w:rsidRDefault="007F0B2C" w:rsidP="00580058">
      <w:pPr>
        <w:shd w:val="clear" w:color="auto" w:fill="FFFFFF"/>
        <w:ind w:left="2160" w:hanging="175"/>
        <w:rPr>
          <w:rFonts w:ascii="Arial" w:hAnsi="Arial" w:cs="Arial"/>
          <w:color w:val="000000"/>
        </w:rPr>
      </w:pPr>
      <w:r w:rsidRPr="001E36D8">
        <w:rPr>
          <w:rFonts w:ascii="Arial" w:hAnsi="Arial" w:cs="Arial"/>
          <w:color w:val="000000"/>
        </w:rPr>
        <w:t>(ii)</w:t>
      </w:r>
      <w:r w:rsidR="00350C8B" w:rsidRPr="001E36D8">
        <w:rPr>
          <w:rFonts w:ascii="Arial" w:hAnsi="Arial" w:cs="Arial"/>
          <w:color w:val="000000"/>
        </w:rPr>
        <w:t xml:space="preserve"> </w:t>
      </w:r>
      <w:r w:rsidRPr="001E36D8">
        <w:rPr>
          <w:rFonts w:ascii="Arial" w:hAnsi="Arial" w:cs="Arial"/>
          <w:color w:val="000000"/>
        </w:rPr>
        <w:t>the learning outcomes that the arrangements are intended to achieve; and</w:t>
      </w:r>
    </w:p>
    <w:p w14:paraId="1161AC06" w14:textId="77777777" w:rsidR="007F0B2C" w:rsidRPr="001E36D8" w:rsidRDefault="007F0B2C" w:rsidP="00580058">
      <w:pPr>
        <w:shd w:val="clear" w:color="auto" w:fill="FFFFFF"/>
        <w:ind w:left="2160" w:hanging="175"/>
        <w:rPr>
          <w:rFonts w:ascii="Arial" w:hAnsi="Arial" w:cs="Arial"/>
          <w:color w:val="000000"/>
        </w:rPr>
      </w:pPr>
      <w:r w:rsidRPr="001E36D8">
        <w:rPr>
          <w:rFonts w:ascii="Arial" w:hAnsi="Arial" w:cs="Arial"/>
          <w:color w:val="000000"/>
        </w:rPr>
        <w:t>(iii)</w:t>
      </w:r>
      <w:r w:rsidR="00350C8B" w:rsidRPr="001E36D8">
        <w:rPr>
          <w:rFonts w:ascii="Arial" w:hAnsi="Arial" w:cs="Arial"/>
          <w:color w:val="000000"/>
        </w:rPr>
        <w:t xml:space="preserve"> </w:t>
      </w:r>
      <w:r w:rsidRPr="001E36D8">
        <w:rPr>
          <w:rFonts w:ascii="Arial" w:hAnsi="Arial" w:cs="Arial"/>
          <w:color w:val="000000"/>
        </w:rPr>
        <w:t>the suitability of each provider for the arrangements; and</w:t>
      </w:r>
    </w:p>
    <w:p w14:paraId="6B1125EA" w14:textId="77777777" w:rsidR="007F0B2C" w:rsidRPr="001E36D8" w:rsidRDefault="007F0B2C" w:rsidP="001F3245">
      <w:pPr>
        <w:shd w:val="clear" w:color="auto" w:fill="FFFFFF"/>
        <w:ind w:left="1440"/>
        <w:rPr>
          <w:rFonts w:ascii="Arial" w:hAnsi="Arial" w:cs="Arial"/>
          <w:color w:val="000000"/>
        </w:rPr>
      </w:pPr>
      <w:r w:rsidRPr="001E36D8">
        <w:rPr>
          <w:rFonts w:ascii="Arial" w:hAnsi="Arial" w:cs="Arial"/>
          <w:color w:val="000000"/>
        </w:rPr>
        <w:t>(b)</w:t>
      </w:r>
      <w:r w:rsidR="00350C8B" w:rsidRPr="001E36D8">
        <w:rPr>
          <w:rFonts w:ascii="Arial" w:hAnsi="Arial" w:cs="Arial"/>
          <w:color w:val="000000"/>
        </w:rPr>
        <w:t xml:space="preserve"> </w:t>
      </w:r>
      <w:r w:rsidRPr="001E36D8">
        <w:rPr>
          <w:rFonts w:ascii="Arial" w:hAnsi="Arial" w:cs="Arial"/>
          <w:color w:val="000000"/>
        </w:rPr>
        <w:t>the authorised entity has considered—</w:t>
      </w:r>
    </w:p>
    <w:p w14:paraId="0BE863A5" w14:textId="77777777" w:rsidR="007F0B2C" w:rsidRPr="001E36D8" w:rsidRDefault="007F0B2C" w:rsidP="001E36D8">
      <w:pPr>
        <w:shd w:val="clear" w:color="auto" w:fill="FFFFFF"/>
        <w:ind w:left="2268" w:hanging="283"/>
        <w:rPr>
          <w:rFonts w:ascii="Arial" w:hAnsi="Arial" w:cs="Arial"/>
          <w:color w:val="000000"/>
        </w:rPr>
      </w:pPr>
      <w:r w:rsidRPr="001E36D8">
        <w:rPr>
          <w:rFonts w:ascii="Arial" w:hAnsi="Arial" w:cs="Arial"/>
          <w:color w:val="000000"/>
        </w:rPr>
        <w:t>(</w:t>
      </w:r>
      <w:proofErr w:type="spellStart"/>
      <w:r w:rsidRPr="001E36D8">
        <w:rPr>
          <w:rFonts w:ascii="Arial" w:hAnsi="Arial" w:cs="Arial"/>
          <w:color w:val="000000"/>
        </w:rPr>
        <w:t>i</w:t>
      </w:r>
      <w:proofErr w:type="spellEnd"/>
      <w:r w:rsidRPr="001E36D8">
        <w:rPr>
          <w:rFonts w:ascii="Arial" w:hAnsi="Arial" w:cs="Arial"/>
          <w:color w:val="000000"/>
        </w:rPr>
        <w:t>)</w:t>
      </w:r>
      <w:r w:rsidR="00350C8B" w:rsidRPr="001E36D8">
        <w:rPr>
          <w:rFonts w:ascii="Arial" w:hAnsi="Arial" w:cs="Arial"/>
          <w:color w:val="000000"/>
        </w:rPr>
        <w:t xml:space="preserve"> </w:t>
      </w:r>
      <w:r w:rsidRPr="001E36D8">
        <w:rPr>
          <w:rFonts w:ascii="Arial" w:hAnsi="Arial" w:cs="Arial"/>
          <w:color w:val="000000"/>
        </w:rPr>
        <w:t>the written assessments prepared under paragraph (a); and</w:t>
      </w:r>
    </w:p>
    <w:p w14:paraId="6D435820" w14:textId="77777777" w:rsidR="007F0B2C" w:rsidRPr="001E36D8" w:rsidRDefault="007F0B2C" w:rsidP="001E36D8">
      <w:pPr>
        <w:shd w:val="clear" w:color="auto" w:fill="FFFFFF"/>
        <w:ind w:left="2268" w:hanging="283"/>
        <w:rPr>
          <w:rFonts w:ascii="Arial" w:hAnsi="Arial" w:cs="Arial"/>
          <w:color w:val="000000"/>
        </w:rPr>
      </w:pPr>
      <w:r w:rsidRPr="001E36D8">
        <w:rPr>
          <w:rFonts w:ascii="Arial" w:hAnsi="Arial" w:cs="Arial"/>
          <w:color w:val="000000"/>
        </w:rPr>
        <w:t>(ii)</w:t>
      </w:r>
      <w:r w:rsidR="00350C8B" w:rsidRPr="001E36D8">
        <w:rPr>
          <w:rFonts w:ascii="Arial" w:hAnsi="Arial" w:cs="Arial"/>
          <w:color w:val="000000"/>
        </w:rPr>
        <w:t xml:space="preserve"> </w:t>
      </w:r>
      <w:r w:rsidRPr="001E36D8">
        <w:rPr>
          <w:rFonts w:ascii="Arial" w:hAnsi="Arial" w:cs="Arial"/>
          <w:color w:val="000000"/>
        </w:rPr>
        <w:t>how, and by whom, the student’s participation in the arrangements is to be monitored; and</w:t>
      </w:r>
    </w:p>
    <w:p w14:paraId="4B98C3C1" w14:textId="77777777" w:rsidR="007F0B2C" w:rsidRPr="001E36D8" w:rsidRDefault="007F0B2C" w:rsidP="001E36D8">
      <w:pPr>
        <w:shd w:val="clear" w:color="auto" w:fill="FFFFFF"/>
        <w:ind w:left="2268" w:hanging="283"/>
        <w:rPr>
          <w:rFonts w:ascii="Arial" w:hAnsi="Arial" w:cs="Arial"/>
          <w:color w:val="000000"/>
        </w:rPr>
      </w:pPr>
      <w:r w:rsidRPr="001E36D8">
        <w:rPr>
          <w:rFonts w:ascii="Arial" w:hAnsi="Arial" w:cs="Arial"/>
          <w:color w:val="000000"/>
        </w:rPr>
        <w:t>(iii)</w:t>
      </w:r>
      <w:r w:rsidR="00350C8B" w:rsidRPr="001E36D8">
        <w:rPr>
          <w:rFonts w:ascii="Arial" w:hAnsi="Arial" w:cs="Arial"/>
          <w:color w:val="000000"/>
        </w:rPr>
        <w:t xml:space="preserve"> </w:t>
      </w:r>
      <w:r w:rsidRPr="001E36D8">
        <w:rPr>
          <w:rFonts w:ascii="Arial" w:hAnsi="Arial" w:cs="Arial"/>
          <w:color w:val="000000"/>
        </w:rPr>
        <w:t>how, and by whom, each provider’s involvement in the arrangements is to be monitored and its effectiveness evaluated; and</w:t>
      </w:r>
    </w:p>
    <w:p w14:paraId="3E9A8DF8" w14:textId="77777777" w:rsidR="007F0B2C" w:rsidRPr="001E36D8" w:rsidRDefault="007F0B2C" w:rsidP="001F3245">
      <w:pPr>
        <w:shd w:val="clear" w:color="auto" w:fill="FFFFFF"/>
        <w:ind w:left="2160" w:hanging="720"/>
        <w:rPr>
          <w:rFonts w:ascii="Arial" w:hAnsi="Arial" w:cs="Arial"/>
          <w:color w:val="000000"/>
        </w:rPr>
      </w:pPr>
      <w:r w:rsidRPr="001E36D8">
        <w:rPr>
          <w:rFonts w:ascii="Arial" w:hAnsi="Arial" w:cs="Arial"/>
          <w:color w:val="000000"/>
        </w:rPr>
        <w:t>(c)</w:t>
      </w:r>
      <w:r w:rsidR="00350C8B" w:rsidRPr="001E36D8">
        <w:rPr>
          <w:rFonts w:ascii="Arial" w:hAnsi="Arial" w:cs="Arial"/>
          <w:color w:val="000000"/>
        </w:rPr>
        <w:t xml:space="preserve"> </w:t>
      </w:r>
      <w:r w:rsidRPr="001E36D8">
        <w:rPr>
          <w:rFonts w:ascii="Arial" w:hAnsi="Arial" w:cs="Arial"/>
          <w:color w:val="000000"/>
        </w:rPr>
        <w:t>the authorised entity is satisfied the arrangements are appropriate, having regard to—</w:t>
      </w:r>
    </w:p>
    <w:p w14:paraId="4A45282D" w14:textId="77777777" w:rsidR="007F0B2C" w:rsidRPr="001E36D8" w:rsidRDefault="007F0B2C" w:rsidP="001E36D8">
      <w:pPr>
        <w:shd w:val="clear" w:color="auto" w:fill="FFFFFF"/>
        <w:ind w:left="2268" w:hanging="283"/>
        <w:rPr>
          <w:rFonts w:ascii="Arial" w:hAnsi="Arial" w:cs="Arial"/>
          <w:color w:val="000000"/>
        </w:rPr>
      </w:pPr>
      <w:r w:rsidRPr="001E36D8">
        <w:rPr>
          <w:rFonts w:ascii="Arial" w:hAnsi="Arial" w:cs="Arial"/>
          <w:color w:val="000000"/>
        </w:rPr>
        <w:t>(</w:t>
      </w:r>
      <w:proofErr w:type="spellStart"/>
      <w:r w:rsidRPr="001E36D8">
        <w:rPr>
          <w:rFonts w:ascii="Arial" w:hAnsi="Arial" w:cs="Arial"/>
          <w:color w:val="000000"/>
        </w:rPr>
        <w:t>i</w:t>
      </w:r>
      <w:proofErr w:type="spellEnd"/>
      <w:r w:rsidRPr="001E36D8">
        <w:rPr>
          <w:rFonts w:ascii="Arial" w:hAnsi="Arial" w:cs="Arial"/>
          <w:color w:val="000000"/>
        </w:rPr>
        <w:t>)</w:t>
      </w:r>
      <w:r w:rsidR="00350C8B" w:rsidRPr="001E36D8">
        <w:rPr>
          <w:rFonts w:ascii="Arial" w:hAnsi="Arial" w:cs="Arial"/>
          <w:color w:val="000000"/>
        </w:rPr>
        <w:t xml:space="preserve"> </w:t>
      </w:r>
      <w:r w:rsidRPr="001E36D8">
        <w:rPr>
          <w:rFonts w:ascii="Arial" w:hAnsi="Arial" w:cs="Arial"/>
          <w:color w:val="000000"/>
        </w:rPr>
        <w:t>the student’s individual needs and circumstances; and</w:t>
      </w:r>
    </w:p>
    <w:p w14:paraId="5A233251" w14:textId="77777777" w:rsidR="007F0B2C" w:rsidRPr="001E36D8" w:rsidRDefault="007F0B2C" w:rsidP="001E36D8">
      <w:pPr>
        <w:shd w:val="clear" w:color="auto" w:fill="FFFFFF"/>
        <w:ind w:left="2268" w:hanging="283"/>
        <w:rPr>
          <w:rFonts w:ascii="Arial" w:hAnsi="Arial" w:cs="Arial"/>
          <w:color w:val="000000"/>
        </w:rPr>
      </w:pPr>
      <w:r w:rsidRPr="001E36D8">
        <w:rPr>
          <w:rFonts w:ascii="Arial" w:hAnsi="Arial" w:cs="Arial"/>
          <w:color w:val="000000"/>
        </w:rPr>
        <w:t>(ii)</w:t>
      </w:r>
      <w:r w:rsidR="00350C8B" w:rsidRPr="001E36D8">
        <w:rPr>
          <w:rFonts w:ascii="Arial" w:hAnsi="Arial" w:cs="Arial"/>
          <w:color w:val="000000"/>
        </w:rPr>
        <w:t xml:space="preserve"> </w:t>
      </w:r>
      <w:r w:rsidRPr="001E36D8">
        <w:rPr>
          <w:rFonts w:ascii="Arial" w:hAnsi="Arial" w:cs="Arial"/>
          <w:color w:val="000000"/>
        </w:rPr>
        <w:t>what the authorised entity considers is most likely to achieve the best learning outcomes for the student; and</w:t>
      </w:r>
    </w:p>
    <w:p w14:paraId="134E43D1" w14:textId="77777777" w:rsidR="007F0B2C" w:rsidRPr="001E36D8" w:rsidRDefault="007F0B2C" w:rsidP="001E36D8">
      <w:pPr>
        <w:shd w:val="clear" w:color="auto" w:fill="FFFFFF"/>
        <w:ind w:left="2268" w:hanging="283"/>
        <w:rPr>
          <w:rFonts w:ascii="Arial" w:hAnsi="Arial" w:cs="Arial"/>
          <w:color w:val="000000"/>
        </w:rPr>
      </w:pPr>
      <w:r w:rsidRPr="001E36D8">
        <w:rPr>
          <w:rFonts w:ascii="Arial" w:hAnsi="Arial" w:cs="Arial"/>
          <w:color w:val="000000"/>
        </w:rPr>
        <w:t>(iii)</w:t>
      </w:r>
      <w:r w:rsidR="00350C8B" w:rsidRPr="001E36D8">
        <w:rPr>
          <w:rFonts w:ascii="Arial" w:hAnsi="Arial" w:cs="Arial"/>
          <w:color w:val="000000"/>
        </w:rPr>
        <w:t xml:space="preserve"> </w:t>
      </w:r>
      <w:r w:rsidRPr="001E36D8">
        <w:rPr>
          <w:rFonts w:ascii="Arial" w:hAnsi="Arial" w:cs="Arial"/>
          <w:color w:val="000000"/>
        </w:rPr>
        <w:t>the desirability, unless it would be inappropriate in all the circumstances, of the arrangements requiring the student’s participation at a level that is equivalent to full-time participation in the school’s educational programs in the usual way; and</w:t>
      </w:r>
    </w:p>
    <w:p w14:paraId="3C8C5C1A" w14:textId="77777777" w:rsidR="007F0B2C" w:rsidRPr="001E36D8" w:rsidRDefault="007F0B2C" w:rsidP="001E36D8">
      <w:pPr>
        <w:shd w:val="clear" w:color="auto" w:fill="FFFFFF"/>
        <w:spacing w:after="80"/>
        <w:ind w:left="2269" w:hanging="284"/>
        <w:rPr>
          <w:rFonts w:ascii="Arial" w:hAnsi="Arial" w:cs="Arial"/>
          <w:color w:val="000000"/>
        </w:rPr>
      </w:pPr>
      <w:r w:rsidRPr="001E36D8">
        <w:rPr>
          <w:rFonts w:ascii="Arial" w:hAnsi="Arial" w:cs="Arial"/>
          <w:color w:val="000000"/>
        </w:rPr>
        <w:t>(iv)</w:t>
      </w:r>
      <w:r w:rsidR="00350C8B" w:rsidRPr="001E36D8">
        <w:rPr>
          <w:rFonts w:ascii="Arial" w:hAnsi="Arial" w:cs="Arial"/>
          <w:color w:val="000000"/>
        </w:rPr>
        <w:t xml:space="preserve"> </w:t>
      </w:r>
      <w:r w:rsidRPr="001E36D8">
        <w:rPr>
          <w:rFonts w:ascii="Arial" w:hAnsi="Arial" w:cs="Arial"/>
          <w:color w:val="000000"/>
        </w:rPr>
        <w:t>any other matter prescribed under a regulation.</w:t>
      </w:r>
    </w:p>
    <w:p w14:paraId="6FB62D9B" w14:textId="77777777" w:rsidR="007F0B2C" w:rsidRPr="001E36D8" w:rsidRDefault="007F0B2C" w:rsidP="00EA209C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1E36D8">
        <w:rPr>
          <w:rFonts w:ascii="Arial" w:hAnsi="Arial" w:cs="Arial"/>
          <w:color w:val="000000"/>
        </w:rPr>
        <w:t>(3)</w:t>
      </w:r>
      <w:r w:rsidR="00350C8B" w:rsidRPr="001E36D8">
        <w:rPr>
          <w:rFonts w:ascii="Arial" w:hAnsi="Arial" w:cs="Arial"/>
          <w:color w:val="000000"/>
        </w:rPr>
        <w:t xml:space="preserve"> </w:t>
      </w:r>
      <w:r w:rsidRPr="001E36D8">
        <w:rPr>
          <w:rFonts w:ascii="Arial" w:hAnsi="Arial" w:cs="Arial"/>
          <w:color w:val="000000"/>
        </w:rPr>
        <w:t>However, the authorised entity must not approve the arrangements unless—</w:t>
      </w:r>
    </w:p>
    <w:p w14:paraId="3B007D2F" w14:textId="77777777" w:rsidR="007F0B2C" w:rsidRPr="001E36D8" w:rsidRDefault="007F0B2C" w:rsidP="001F3245">
      <w:pPr>
        <w:shd w:val="clear" w:color="auto" w:fill="FFFFFF"/>
        <w:ind w:left="720" w:firstLine="720"/>
        <w:rPr>
          <w:rFonts w:ascii="Arial" w:hAnsi="Arial" w:cs="Arial"/>
          <w:color w:val="000000"/>
        </w:rPr>
      </w:pPr>
      <w:r w:rsidRPr="001E36D8">
        <w:rPr>
          <w:rFonts w:ascii="Arial" w:hAnsi="Arial" w:cs="Arial"/>
          <w:color w:val="000000"/>
        </w:rPr>
        <w:t>(a)</w:t>
      </w:r>
      <w:r w:rsidR="00350C8B" w:rsidRPr="001E36D8">
        <w:rPr>
          <w:rFonts w:ascii="Arial" w:hAnsi="Arial" w:cs="Arial"/>
          <w:color w:val="000000"/>
        </w:rPr>
        <w:t xml:space="preserve"> </w:t>
      </w:r>
      <w:r w:rsidRPr="001E36D8">
        <w:rPr>
          <w:rFonts w:ascii="Arial" w:hAnsi="Arial" w:cs="Arial"/>
          <w:color w:val="000000"/>
        </w:rPr>
        <w:t>if the student is of compulsory school age—</w:t>
      </w:r>
    </w:p>
    <w:p w14:paraId="1CCF40E1" w14:textId="77777777" w:rsidR="007F0B2C" w:rsidRPr="001E36D8" w:rsidRDefault="007F0B2C" w:rsidP="001E36D8">
      <w:pPr>
        <w:shd w:val="clear" w:color="auto" w:fill="FFFFFF"/>
        <w:ind w:left="2268" w:hanging="283"/>
        <w:rPr>
          <w:rFonts w:ascii="Arial" w:hAnsi="Arial" w:cs="Arial"/>
          <w:color w:val="000000"/>
        </w:rPr>
      </w:pPr>
      <w:r w:rsidRPr="001E36D8">
        <w:rPr>
          <w:rFonts w:ascii="Arial" w:hAnsi="Arial" w:cs="Arial"/>
          <w:color w:val="000000"/>
        </w:rPr>
        <w:t>(</w:t>
      </w:r>
      <w:proofErr w:type="spellStart"/>
      <w:r w:rsidRPr="001E36D8">
        <w:rPr>
          <w:rFonts w:ascii="Arial" w:hAnsi="Arial" w:cs="Arial"/>
          <w:color w:val="000000"/>
        </w:rPr>
        <w:t>i</w:t>
      </w:r>
      <w:proofErr w:type="spellEnd"/>
      <w:r w:rsidRPr="001E36D8">
        <w:rPr>
          <w:rFonts w:ascii="Arial" w:hAnsi="Arial" w:cs="Arial"/>
          <w:color w:val="000000"/>
        </w:rPr>
        <w:t>)</w:t>
      </w:r>
      <w:r w:rsidR="00350C8B" w:rsidRPr="001E36D8">
        <w:rPr>
          <w:rFonts w:ascii="Arial" w:hAnsi="Arial" w:cs="Arial"/>
          <w:color w:val="000000"/>
        </w:rPr>
        <w:t xml:space="preserve"> </w:t>
      </w:r>
      <w:r w:rsidRPr="001E36D8">
        <w:rPr>
          <w:rFonts w:ascii="Arial" w:hAnsi="Arial" w:cs="Arial"/>
          <w:color w:val="000000"/>
        </w:rPr>
        <w:t>a parent of the student has given written agreement to the arrangements; and</w:t>
      </w:r>
    </w:p>
    <w:p w14:paraId="55F8B22E" w14:textId="77777777" w:rsidR="007F0B2C" w:rsidRPr="001E36D8" w:rsidRDefault="007F0B2C" w:rsidP="001E36D8">
      <w:pPr>
        <w:shd w:val="clear" w:color="auto" w:fill="FFFFFF"/>
        <w:ind w:left="2268" w:hanging="283"/>
        <w:rPr>
          <w:rFonts w:ascii="Arial" w:hAnsi="Arial" w:cs="Arial"/>
          <w:color w:val="000000"/>
        </w:rPr>
      </w:pPr>
      <w:r w:rsidRPr="001E36D8">
        <w:rPr>
          <w:rFonts w:ascii="Arial" w:hAnsi="Arial" w:cs="Arial"/>
          <w:color w:val="000000"/>
        </w:rPr>
        <w:t>(ii)</w:t>
      </w:r>
      <w:r w:rsidR="00350C8B" w:rsidRPr="001E36D8">
        <w:rPr>
          <w:rFonts w:ascii="Arial" w:hAnsi="Arial" w:cs="Arial"/>
          <w:color w:val="000000"/>
        </w:rPr>
        <w:t xml:space="preserve"> </w:t>
      </w:r>
      <w:r w:rsidRPr="001E36D8">
        <w:rPr>
          <w:rFonts w:ascii="Arial" w:hAnsi="Arial" w:cs="Arial"/>
          <w:color w:val="000000"/>
        </w:rPr>
        <w:t>the authorised entity has discussed the arrangements with the student to the extent the authorised entity considers appropriate, having regard to the student’s age and other relevant circumstances; or</w:t>
      </w:r>
    </w:p>
    <w:p w14:paraId="40D882A0" w14:textId="77777777" w:rsidR="007F0B2C" w:rsidRPr="001E36D8" w:rsidRDefault="007F0B2C" w:rsidP="00A24A44">
      <w:pPr>
        <w:shd w:val="clear" w:color="auto" w:fill="FFFFFF"/>
        <w:ind w:left="720" w:firstLine="720"/>
        <w:rPr>
          <w:rFonts w:ascii="Arial" w:hAnsi="Arial" w:cs="Arial"/>
          <w:color w:val="000000"/>
        </w:rPr>
      </w:pPr>
      <w:r w:rsidRPr="001E36D8">
        <w:rPr>
          <w:rFonts w:ascii="Arial" w:hAnsi="Arial" w:cs="Arial"/>
          <w:color w:val="000000"/>
        </w:rPr>
        <w:t>(b)</w:t>
      </w:r>
      <w:r w:rsidR="00350C8B" w:rsidRPr="001E36D8">
        <w:rPr>
          <w:rFonts w:ascii="Arial" w:hAnsi="Arial" w:cs="Arial"/>
          <w:color w:val="000000"/>
        </w:rPr>
        <w:t xml:space="preserve"> </w:t>
      </w:r>
      <w:r w:rsidRPr="001E36D8">
        <w:rPr>
          <w:rFonts w:ascii="Arial" w:hAnsi="Arial" w:cs="Arial"/>
          <w:color w:val="000000"/>
        </w:rPr>
        <w:t>if the student is in the compulsory participation phase—</w:t>
      </w:r>
    </w:p>
    <w:p w14:paraId="4D180DE3" w14:textId="77777777" w:rsidR="007F0B2C" w:rsidRPr="001E36D8" w:rsidRDefault="007F0B2C" w:rsidP="001E36D8">
      <w:pPr>
        <w:shd w:val="clear" w:color="auto" w:fill="FFFFFF"/>
        <w:ind w:left="2268" w:hanging="283"/>
        <w:rPr>
          <w:rFonts w:ascii="Arial" w:hAnsi="Arial" w:cs="Arial"/>
          <w:color w:val="000000"/>
        </w:rPr>
      </w:pPr>
      <w:r w:rsidRPr="001E36D8">
        <w:rPr>
          <w:rFonts w:ascii="Arial" w:hAnsi="Arial" w:cs="Arial"/>
          <w:color w:val="000000"/>
        </w:rPr>
        <w:t>(</w:t>
      </w:r>
      <w:proofErr w:type="spellStart"/>
      <w:r w:rsidRPr="001E36D8">
        <w:rPr>
          <w:rFonts w:ascii="Arial" w:hAnsi="Arial" w:cs="Arial"/>
          <w:color w:val="000000"/>
        </w:rPr>
        <w:t>i</w:t>
      </w:r>
      <w:proofErr w:type="spellEnd"/>
      <w:r w:rsidRPr="001E36D8">
        <w:rPr>
          <w:rFonts w:ascii="Arial" w:hAnsi="Arial" w:cs="Arial"/>
          <w:color w:val="000000"/>
        </w:rPr>
        <w:t>)</w:t>
      </w:r>
      <w:r w:rsidR="00350C8B" w:rsidRPr="001E36D8">
        <w:rPr>
          <w:rFonts w:ascii="Arial" w:hAnsi="Arial" w:cs="Arial"/>
          <w:color w:val="000000"/>
        </w:rPr>
        <w:t xml:space="preserve"> </w:t>
      </w:r>
      <w:r w:rsidRPr="001E36D8">
        <w:rPr>
          <w:rFonts w:ascii="Arial" w:hAnsi="Arial" w:cs="Arial"/>
          <w:color w:val="000000"/>
        </w:rPr>
        <w:t>the student gives written agreement to the arrangements; and</w:t>
      </w:r>
    </w:p>
    <w:p w14:paraId="2ED9AE88" w14:textId="77777777" w:rsidR="007F0B2C" w:rsidRPr="001E36D8" w:rsidRDefault="007F0B2C" w:rsidP="001E36D8">
      <w:pPr>
        <w:shd w:val="clear" w:color="auto" w:fill="FFFFFF"/>
        <w:spacing w:after="80"/>
        <w:ind w:left="2269" w:hanging="284"/>
        <w:rPr>
          <w:rFonts w:ascii="Arial" w:hAnsi="Arial" w:cs="Arial"/>
          <w:color w:val="000000"/>
        </w:rPr>
      </w:pPr>
      <w:r w:rsidRPr="001E36D8">
        <w:rPr>
          <w:rFonts w:ascii="Arial" w:hAnsi="Arial" w:cs="Arial"/>
          <w:color w:val="000000"/>
        </w:rPr>
        <w:t>(ii)</w:t>
      </w:r>
      <w:r w:rsidR="00350C8B" w:rsidRPr="001E36D8">
        <w:rPr>
          <w:rFonts w:ascii="Arial" w:hAnsi="Arial" w:cs="Arial"/>
          <w:color w:val="000000"/>
        </w:rPr>
        <w:t xml:space="preserve"> </w:t>
      </w:r>
      <w:r w:rsidRPr="001E36D8">
        <w:rPr>
          <w:rFonts w:ascii="Arial" w:hAnsi="Arial" w:cs="Arial"/>
          <w:color w:val="000000"/>
        </w:rPr>
        <w:t>the authorised entity has discussed the arrangements with the student’s parents to the extent the authorised entity considers is practicable and appropriate in the circumstances.</w:t>
      </w:r>
    </w:p>
    <w:p w14:paraId="700974EA" w14:textId="77777777" w:rsidR="007F0B2C" w:rsidRPr="001E36D8" w:rsidRDefault="007F0B2C" w:rsidP="00EB25AA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1E36D8">
        <w:rPr>
          <w:rFonts w:ascii="Arial" w:hAnsi="Arial" w:cs="Arial"/>
          <w:color w:val="000000"/>
        </w:rPr>
        <w:t>(4)</w:t>
      </w:r>
      <w:r w:rsidR="00350C8B" w:rsidRPr="001E36D8">
        <w:rPr>
          <w:rFonts w:ascii="Arial" w:hAnsi="Arial" w:cs="Arial"/>
          <w:color w:val="000000"/>
        </w:rPr>
        <w:t xml:space="preserve"> </w:t>
      </w:r>
      <w:r w:rsidRPr="001E36D8">
        <w:rPr>
          <w:rFonts w:ascii="Arial" w:hAnsi="Arial" w:cs="Arial"/>
          <w:color w:val="000000"/>
        </w:rPr>
        <w:t>The non-State school’s governing body must keep, for at least 5 years after the arrangements stop applying to the student—</w:t>
      </w:r>
    </w:p>
    <w:p w14:paraId="35D72939" w14:textId="77777777" w:rsidR="007F0B2C" w:rsidRPr="001E36D8" w:rsidRDefault="007F0B2C" w:rsidP="00EB25AA">
      <w:pPr>
        <w:shd w:val="clear" w:color="auto" w:fill="FFFFFF"/>
        <w:ind w:left="1440"/>
        <w:rPr>
          <w:rFonts w:ascii="Arial" w:hAnsi="Arial" w:cs="Arial"/>
          <w:color w:val="000000"/>
        </w:rPr>
      </w:pPr>
      <w:r w:rsidRPr="001E36D8">
        <w:rPr>
          <w:rFonts w:ascii="Arial" w:hAnsi="Arial" w:cs="Arial"/>
          <w:color w:val="000000"/>
        </w:rPr>
        <w:t>(a)</w:t>
      </w:r>
      <w:r w:rsidR="00350C8B" w:rsidRPr="001E36D8">
        <w:rPr>
          <w:rFonts w:ascii="Arial" w:hAnsi="Arial" w:cs="Arial"/>
          <w:color w:val="000000"/>
        </w:rPr>
        <w:t xml:space="preserve"> </w:t>
      </w:r>
      <w:r w:rsidRPr="001E36D8">
        <w:rPr>
          <w:rFonts w:ascii="Arial" w:hAnsi="Arial" w:cs="Arial"/>
          <w:color w:val="000000"/>
        </w:rPr>
        <w:t>the written assessments prepared under subsection (2)(a); and</w:t>
      </w:r>
    </w:p>
    <w:p w14:paraId="1A553F0F" w14:textId="77777777" w:rsidR="007F0B2C" w:rsidRPr="001E36D8" w:rsidRDefault="007F0B2C" w:rsidP="00EB25AA">
      <w:pPr>
        <w:shd w:val="clear" w:color="auto" w:fill="FFFFFF"/>
        <w:ind w:left="1440"/>
        <w:rPr>
          <w:rFonts w:ascii="Arial" w:hAnsi="Arial" w:cs="Arial"/>
          <w:color w:val="000000"/>
        </w:rPr>
      </w:pPr>
      <w:r w:rsidRPr="001E36D8">
        <w:rPr>
          <w:rFonts w:ascii="Arial" w:hAnsi="Arial" w:cs="Arial"/>
          <w:color w:val="000000"/>
        </w:rPr>
        <w:t>(b)</w:t>
      </w:r>
      <w:r w:rsidR="00350C8B" w:rsidRPr="001E36D8">
        <w:rPr>
          <w:rFonts w:ascii="Arial" w:hAnsi="Arial" w:cs="Arial"/>
          <w:color w:val="000000"/>
        </w:rPr>
        <w:t xml:space="preserve"> </w:t>
      </w:r>
      <w:r w:rsidRPr="001E36D8">
        <w:rPr>
          <w:rFonts w:ascii="Arial" w:hAnsi="Arial" w:cs="Arial"/>
          <w:color w:val="000000"/>
        </w:rPr>
        <w:t>a record of the authorised entity’s consideration of the matters stated in subsection (2)(b); and</w:t>
      </w:r>
    </w:p>
    <w:p w14:paraId="5360E3A3" w14:textId="77777777" w:rsidR="007F0B2C" w:rsidRPr="001E36D8" w:rsidRDefault="007F0B2C" w:rsidP="001E36D8">
      <w:pPr>
        <w:shd w:val="clear" w:color="auto" w:fill="FFFFFF"/>
        <w:spacing w:after="80"/>
        <w:ind w:left="1440"/>
        <w:rPr>
          <w:rFonts w:ascii="Arial" w:hAnsi="Arial" w:cs="Arial"/>
          <w:color w:val="000000"/>
        </w:rPr>
      </w:pPr>
      <w:r w:rsidRPr="001E36D8">
        <w:rPr>
          <w:rFonts w:ascii="Arial" w:hAnsi="Arial" w:cs="Arial"/>
          <w:color w:val="000000"/>
        </w:rPr>
        <w:t>(c)</w:t>
      </w:r>
      <w:r w:rsidR="00350C8B" w:rsidRPr="001E36D8">
        <w:rPr>
          <w:rFonts w:ascii="Arial" w:hAnsi="Arial" w:cs="Arial"/>
          <w:color w:val="000000"/>
        </w:rPr>
        <w:t xml:space="preserve"> </w:t>
      </w:r>
      <w:r w:rsidRPr="001E36D8">
        <w:rPr>
          <w:rFonts w:ascii="Arial" w:hAnsi="Arial" w:cs="Arial"/>
          <w:color w:val="000000"/>
        </w:rPr>
        <w:t>the written agreement obtained under subsection (3).</w:t>
      </w:r>
    </w:p>
    <w:p w14:paraId="4709BF1A" w14:textId="77777777" w:rsidR="007F0B2C" w:rsidRPr="001E36D8" w:rsidRDefault="007F0B2C" w:rsidP="001E36D8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1E36D8">
        <w:rPr>
          <w:rFonts w:ascii="Arial" w:hAnsi="Arial" w:cs="Arial"/>
          <w:color w:val="000000"/>
        </w:rPr>
        <w:t>(5)</w:t>
      </w:r>
      <w:r w:rsidR="00350C8B" w:rsidRPr="001E36D8">
        <w:rPr>
          <w:rFonts w:ascii="Arial" w:hAnsi="Arial" w:cs="Arial"/>
          <w:color w:val="000000"/>
        </w:rPr>
        <w:t xml:space="preserve"> </w:t>
      </w:r>
      <w:r w:rsidRPr="001E36D8">
        <w:rPr>
          <w:rFonts w:ascii="Arial" w:hAnsi="Arial" w:cs="Arial"/>
          <w:color w:val="000000"/>
        </w:rPr>
        <w:t>Subsection (3)(a)(</w:t>
      </w:r>
      <w:proofErr w:type="spellStart"/>
      <w:r w:rsidRPr="001E36D8">
        <w:rPr>
          <w:rFonts w:ascii="Arial" w:hAnsi="Arial" w:cs="Arial"/>
          <w:color w:val="000000"/>
        </w:rPr>
        <w:t>i</w:t>
      </w:r>
      <w:proofErr w:type="spellEnd"/>
      <w:r w:rsidRPr="001E36D8">
        <w:rPr>
          <w:rFonts w:ascii="Arial" w:hAnsi="Arial" w:cs="Arial"/>
          <w:color w:val="000000"/>
        </w:rPr>
        <w:t>) does not apply if the authorised entity is satisfied it would be inappropriate in the circumstances to require the written agreement of a parent.</w:t>
      </w:r>
    </w:p>
    <w:p w14:paraId="5BF52EF2" w14:textId="77777777" w:rsidR="007F0B2C" w:rsidRPr="001E36D8" w:rsidRDefault="007F0B2C" w:rsidP="001E36D8">
      <w:pPr>
        <w:shd w:val="clear" w:color="auto" w:fill="FFFFFF"/>
        <w:spacing w:before="80"/>
        <w:ind w:left="1440"/>
        <w:rPr>
          <w:rFonts w:ascii="Arial" w:hAnsi="Arial" w:cs="Arial"/>
          <w:color w:val="000000"/>
        </w:rPr>
      </w:pPr>
      <w:bookmarkStart w:id="8" w:name="sec.182-ssec.5-note"/>
      <w:bookmarkEnd w:id="8"/>
      <w:r w:rsidRPr="001E36D8">
        <w:rPr>
          <w:rFonts w:ascii="Arial" w:hAnsi="Arial" w:cs="Arial"/>
          <w:i/>
          <w:iCs/>
          <w:color w:val="000000"/>
        </w:rPr>
        <w:t>Example—</w:t>
      </w:r>
    </w:p>
    <w:p w14:paraId="6816E655" w14:textId="77777777" w:rsidR="007F0B2C" w:rsidRPr="001E36D8" w:rsidRDefault="007F0B2C" w:rsidP="001E36D8">
      <w:pPr>
        <w:shd w:val="clear" w:color="auto" w:fill="FFFFFF"/>
        <w:spacing w:after="80"/>
        <w:ind w:left="1440"/>
        <w:rPr>
          <w:rFonts w:ascii="Arial" w:hAnsi="Arial" w:cs="Arial"/>
          <w:color w:val="000000"/>
        </w:rPr>
      </w:pPr>
      <w:r w:rsidRPr="001E36D8">
        <w:rPr>
          <w:rFonts w:ascii="Arial" w:hAnsi="Arial" w:cs="Arial"/>
          <w:color w:val="000000"/>
        </w:rPr>
        <w:t>It may be inappropriate to require a parent’s written agreement if the student is living independently of his or her parents.</w:t>
      </w:r>
    </w:p>
    <w:p w14:paraId="518F44B6" w14:textId="5DEB5C9C" w:rsidR="007F0B2C" w:rsidRPr="001E36D8" w:rsidRDefault="007F0B2C" w:rsidP="00EA209C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1E36D8">
        <w:rPr>
          <w:rFonts w:ascii="Arial" w:hAnsi="Arial" w:cs="Arial"/>
          <w:color w:val="000000"/>
        </w:rPr>
        <w:t>(6)</w:t>
      </w:r>
      <w:r w:rsidR="00350C8B" w:rsidRPr="001E36D8">
        <w:rPr>
          <w:rFonts w:ascii="Arial" w:hAnsi="Arial" w:cs="Arial"/>
          <w:color w:val="000000"/>
        </w:rPr>
        <w:t xml:space="preserve"> </w:t>
      </w:r>
      <w:r w:rsidRPr="001E36D8">
        <w:rPr>
          <w:rFonts w:ascii="Arial" w:hAnsi="Arial" w:cs="Arial"/>
          <w:color w:val="000000"/>
        </w:rPr>
        <w:t>In this section—</w:t>
      </w:r>
    </w:p>
    <w:p w14:paraId="004BE14C" w14:textId="77777777" w:rsidR="007F0B2C" w:rsidRPr="001E36D8" w:rsidRDefault="007F0B2C" w:rsidP="00EA209C">
      <w:pPr>
        <w:shd w:val="clear" w:color="auto" w:fill="FFFFFF"/>
        <w:ind w:left="720"/>
        <w:rPr>
          <w:rFonts w:ascii="Arial" w:hAnsi="Arial" w:cs="Arial"/>
          <w:color w:val="000000"/>
        </w:rPr>
      </w:pPr>
      <w:bookmarkStart w:id="9" w:name="sec.182-ssec.6-def.authorisedentity"/>
      <w:bookmarkEnd w:id="9"/>
      <w:r w:rsidRPr="001E36D8">
        <w:rPr>
          <w:rFonts w:ascii="Arial" w:hAnsi="Arial" w:cs="Arial"/>
          <w:b/>
          <w:bCs/>
          <w:i/>
          <w:iCs/>
          <w:color w:val="000000"/>
        </w:rPr>
        <w:t>authorised entity</w:t>
      </w:r>
      <w:r w:rsidRPr="001E36D8">
        <w:rPr>
          <w:rFonts w:ascii="Arial" w:hAnsi="Arial" w:cs="Arial"/>
          <w:color w:val="000000"/>
        </w:rPr>
        <w:t>, for a non-State school, means—</w:t>
      </w:r>
    </w:p>
    <w:p w14:paraId="7A0ED8A7" w14:textId="2F5B3C5A" w:rsidR="007F0B2C" w:rsidRPr="001E36D8" w:rsidRDefault="007F0B2C" w:rsidP="001F3245">
      <w:pPr>
        <w:shd w:val="clear" w:color="auto" w:fill="FFFFFF"/>
        <w:spacing w:after="120"/>
        <w:ind w:left="1440"/>
        <w:rPr>
          <w:rFonts w:ascii="Arial" w:hAnsi="Arial" w:cs="Arial"/>
          <w:color w:val="000000"/>
        </w:rPr>
      </w:pPr>
      <w:r w:rsidRPr="001E36D8">
        <w:rPr>
          <w:rFonts w:ascii="Arial" w:hAnsi="Arial" w:cs="Arial"/>
          <w:color w:val="000000"/>
        </w:rPr>
        <w:t>(a)</w:t>
      </w:r>
      <w:r w:rsidR="00A24A44" w:rsidRPr="001E36D8">
        <w:rPr>
          <w:rFonts w:ascii="Arial" w:hAnsi="Arial" w:cs="Arial"/>
          <w:color w:val="000000"/>
        </w:rPr>
        <w:t xml:space="preserve"> </w:t>
      </w:r>
      <w:r w:rsidRPr="001E36D8">
        <w:rPr>
          <w:rFonts w:ascii="Arial" w:hAnsi="Arial" w:cs="Arial"/>
          <w:color w:val="000000"/>
        </w:rPr>
        <w:t>the school’s governing body; or</w:t>
      </w:r>
    </w:p>
    <w:p w14:paraId="269A79C7" w14:textId="042CF81E" w:rsidR="007F0B2C" w:rsidRPr="001E36D8" w:rsidRDefault="007F0B2C" w:rsidP="001E36D8">
      <w:pPr>
        <w:shd w:val="clear" w:color="auto" w:fill="FFFFFF"/>
        <w:spacing w:after="80"/>
        <w:ind w:left="1440"/>
        <w:rPr>
          <w:rFonts w:ascii="Arial" w:hAnsi="Arial" w:cs="Arial"/>
          <w:color w:val="000000"/>
        </w:rPr>
      </w:pPr>
      <w:r w:rsidRPr="001E36D8">
        <w:rPr>
          <w:rFonts w:ascii="Arial" w:hAnsi="Arial" w:cs="Arial"/>
          <w:color w:val="000000"/>
        </w:rPr>
        <w:t>(b)</w:t>
      </w:r>
      <w:r w:rsidR="00A24A44" w:rsidRPr="001E36D8">
        <w:rPr>
          <w:rFonts w:ascii="Arial" w:hAnsi="Arial" w:cs="Arial"/>
          <w:color w:val="000000"/>
        </w:rPr>
        <w:t xml:space="preserve"> </w:t>
      </w:r>
      <w:r w:rsidRPr="001E36D8">
        <w:rPr>
          <w:rFonts w:ascii="Arial" w:hAnsi="Arial" w:cs="Arial"/>
          <w:color w:val="000000"/>
        </w:rPr>
        <w:t>a staff member of the school given written authorisation by the governing body for this section.</w:t>
      </w:r>
    </w:p>
    <w:p w14:paraId="0F3E99F1" w14:textId="77777777" w:rsidR="007F0B2C" w:rsidRPr="001E36D8" w:rsidRDefault="007F0B2C" w:rsidP="001E36D8">
      <w:pPr>
        <w:shd w:val="clear" w:color="auto" w:fill="FFFFFF"/>
        <w:spacing w:after="80"/>
        <w:ind w:left="720"/>
        <w:rPr>
          <w:rFonts w:ascii="Arial" w:hAnsi="Arial" w:cs="Arial"/>
          <w:color w:val="000000"/>
        </w:rPr>
      </w:pPr>
      <w:bookmarkStart w:id="10" w:name="sec.182-ssec.6-def.provider"/>
      <w:bookmarkEnd w:id="10"/>
      <w:r w:rsidRPr="001E36D8">
        <w:rPr>
          <w:rFonts w:ascii="Arial" w:hAnsi="Arial" w:cs="Arial"/>
          <w:b/>
          <w:bCs/>
          <w:i/>
          <w:iCs/>
          <w:color w:val="000000"/>
        </w:rPr>
        <w:t>provider</w:t>
      </w:r>
      <w:r w:rsidRPr="001E36D8">
        <w:rPr>
          <w:rFonts w:ascii="Arial" w:hAnsi="Arial" w:cs="Arial"/>
          <w:color w:val="000000"/>
        </w:rPr>
        <w:t>, in relation to arrangements for a student, means an entity directly involved in providing a program to the student under the arrangements.</w:t>
      </w:r>
    </w:p>
    <w:p w14:paraId="6FA47370" w14:textId="77777777" w:rsidR="00113D7E" w:rsidRPr="001E36D8" w:rsidRDefault="007F0B2C" w:rsidP="00EA209C">
      <w:pPr>
        <w:ind w:left="720"/>
        <w:rPr>
          <w:rFonts w:ascii="Arial" w:hAnsi="Arial" w:cs="Arial"/>
        </w:rPr>
      </w:pPr>
      <w:bookmarkStart w:id="11" w:name="sec.182-ssec.6-def.student"/>
      <w:bookmarkEnd w:id="11"/>
      <w:r w:rsidRPr="001E36D8">
        <w:rPr>
          <w:rFonts w:ascii="Arial" w:hAnsi="Arial" w:cs="Arial"/>
          <w:b/>
          <w:bCs/>
          <w:i/>
          <w:iCs/>
          <w:color w:val="000000"/>
        </w:rPr>
        <w:t>student</w:t>
      </w:r>
      <w:r w:rsidRPr="001E36D8">
        <w:rPr>
          <w:rFonts w:ascii="Arial" w:hAnsi="Arial" w:cs="Arial"/>
          <w:color w:val="000000"/>
        </w:rPr>
        <w:t xml:space="preserve"> means a student who is of compulsory school age or in the compulsory participation phase</w:t>
      </w:r>
    </w:p>
    <w:p w14:paraId="3AB0DDE0" w14:textId="77777777" w:rsidR="00EA209C" w:rsidRPr="001E36D8" w:rsidRDefault="00EA209C" w:rsidP="001E36D8">
      <w:pPr>
        <w:shd w:val="clear" w:color="auto" w:fill="FFFFFF"/>
        <w:spacing w:before="120" w:after="120"/>
        <w:rPr>
          <w:rFonts w:ascii="Arial" w:hAnsi="Arial" w:cs="Arial"/>
          <w:b/>
          <w:bCs/>
          <w:color w:val="000000"/>
        </w:rPr>
      </w:pPr>
      <w:r w:rsidRPr="001E36D8">
        <w:rPr>
          <w:rFonts w:ascii="Arial" w:hAnsi="Arial" w:cs="Arial"/>
          <w:b/>
          <w:bCs/>
          <w:color w:val="000000"/>
        </w:rPr>
        <w:t>183 Flexible arrangements—State school</w:t>
      </w:r>
    </w:p>
    <w:p w14:paraId="2E3CA5E7" w14:textId="77777777" w:rsidR="00EA209C" w:rsidRPr="001E36D8" w:rsidRDefault="00EA209C" w:rsidP="00350C8B">
      <w:pPr>
        <w:keepLines w:val="0"/>
        <w:shd w:val="clear" w:color="auto" w:fill="FFFFFF"/>
        <w:ind w:left="720"/>
        <w:rPr>
          <w:rFonts w:ascii="Arial" w:hAnsi="Arial" w:cs="Arial"/>
          <w:color w:val="000000"/>
          <w:lang w:eastAsia="zh-CN"/>
        </w:rPr>
      </w:pPr>
      <w:r w:rsidRPr="001E36D8">
        <w:rPr>
          <w:rFonts w:ascii="Arial" w:hAnsi="Arial" w:cs="Arial"/>
          <w:color w:val="000000"/>
          <w:lang w:eastAsia="zh-CN"/>
        </w:rPr>
        <w:t>(1)</w:t>
      </w:r>
      <w:r w:rsidR="00350C8B" w:rsidRPr="001E36D8">
        <w:rPr>
          <w:rFonts w:ascii="Arial" w:hAnsi="Arial" w:cs="Arial"/>
          <w:color w:val="000000"/>
          <w:lang w:eastAsia="zh-CN"/>
        </w:rPr>
        <w:t xml:space="preserve"> </w:t>
      </w:r>
      <w:r w:rsidRPr="001E36D8">
        <w:rPr>
          <w:rFonts w:ascii="Arial" w:hAnsi="Arial" w:cs="Arial"/>
          <w:color w:val="000000"/>
          <w:lang w:eastAsia="zh-CN"/>
        </w:rPr>
        <w:t>The chief executive may approve arrangements for a student enrolled at a State school that are to apply to the student instead of participation in the school’s educational programs in the usual way.</w:t>
      </w:r>
    </w:p>
    <w:p w14:paraId="67B56C5A" w14:textId="77777777" w:rsidR="00EA209C" w:rsidRPr="001E36D8" w:rsidRDefault="00EA209C" w:rsidP="00EA209C">
      <w:pPr>
        <w:keepLines w:val="0"/>
        <w:shd w:val="clear" w:color="auto" w:fill="FFFFFF"/>
        <w:ind w:left="720"/>
        <w:rPr>
          <w:rFonts w:ascii="Arial" w:hAnsi="Arial" w:cs="Arial"/>
          <w:color w:val="000000"/>
          <w:lang w:eastAsia="zh-CN"/>
        </w:rPr>
      </w:pPr>
      <w:r w:rsidRPr="001E36D8">
        <w:rPr>
          <w:rFonts w:ascii="Arial" w:hAnsi="Arial" w:cs="Arial"/>
          <w:color w:val="000000"/>
          <w:lang w:eastAsia="zh-CN"/>
        </w:rPr>
        <w:t>(2)</w:t>
      </w:r>
      <w:r w:rsidR="00350C8B" w:rsidRPr="001E36D8">
        <w:rPr>
          <w:rFonts w:ascii="Arial" w:hAnsi="Arial" w:cs="Arial"/>
          <w:color w:val="000000"/>
          <w:lang w:eastAsia="zh-CN"/>
        </w:rPr>
        <w:t xml:space="preserve"> </w:t>
      </w:r>
      <w:r w:rsidRPr="001E36D8">
        <w:rPr>
          <w:rFonts w:ascii="Arial" w:hAnsi="Arial" w:cs="Arial"/>
          <w:color w:val="000000"/>
          <w:lang w:eastAsia="zh-CN"/>
        </w:rPr>
        <w:t xml:space="preserve">Section 182(2), (3), (5) and (6), except the definition </w:t>
      </w:r>
      <w:r w:rsidRPr="001E36D8">
        <w:rPr>
          <w:rFonts w:ascii="Arial" w:hAnsi="Arial" w:cs="Arial"/>
          <w:i/>
          <w:iCs/>
          <w:color w:val="000000"/>
          <w:lang w:eastAsia="zh-CN"/>
        </w:rPr>
        <w:t>authorised entity</w:t>
      </w:r>
      <w:r w:rsidRPr="001E36D8">
        <w:rPr>
          <w:rFonts w:ascii="Arial" w:hAnsi="Arial" w:cs="Arial"/>
          <w:color w:val="000000"/>
          <w:lang w:eastAsia="zh-CN"/>
        </w:rPr>
        <w:t>, apply to the chief executive and the student as if—</w:t>
      </w:r>
    </w:p>
    <w:p w14:paraId="360AA5F1" w14:textId="77777777" w:rsidR="00EA209C" w:rsidRPr="001E36D8" w:rsidRDefault="00EA209C" w:rsidP="00350C8B">
      <w:pPr>
        <w:keepLines w:val="0"/>
        <w:shd w:val="clear" w:color="auto" w:fill="FFFFFF"/>
        <w:ind w:left="720" w:firstLine="720"/>
        <w:rPr>
          <w:rFonts w:ascii="Arial" w:hAnsi="Arial" w:cs="Arial"/>
          <w:color w:val="000000"/>
          <w:lang w:eastAsia="zh-CN"/>
        </w:rPr>
      </w:pPr>
      <w:r w:rsidRPr="001E36D8">
        <w:rPr>
          <w:rFonts w:ascii="Arial" w:hAnsi="Arial" w:cs="Arial"/>
          <w:color w:val="000000"/>
          <w:lang w:eastAsia="zh-CN"/>
        </w:rPr>
        <w:t>(a)</w:t>
      </w:r>
      <w:r w:rsidR="00350C8B" w:rsidRPr="001E36D8">
        <w:rPr>
          <w:rFonts w:ascii="Arial" w:hAnsi="Arial" w:cs="Arial"/>
          <w:color w:val="000000"/>
          <w:lang w:eastAsia="zh-CN"/>
        </w:rPr>
        <w:t xml:space="preserve"> </w:t>
      </w:r>
      <w:r w:rsidRPr="001E36D8">
        <w:rPr>
          <w:rFonts w:ascii="Arial" w:hAnsi="Arial" w:cs="Arial"/>
          <w:color w:val="000000"/>
          <w:lang w:eastAsia="zh-CN"/>
        </w:rPr>
        <w:t>a reference to the authorised entity were a reference to the chief executive; and</w:t>
      </w:r>
    </w:p>
    <w:p w14:paraId="2FFD44CB" w14:textId="4C8FBED4" w:rsidR="00B10F41" w:rsidRPr="002F37D1" w:rsidRDefault="00EA209C" w:rsidP="001E36D8">
      <w:pPr>
        <w:keepLines w:val="0"/>
        <w:shd w:val="clear" w:color="auto" w:fill="FFFFFF"/>
        <w:ind w:left="720" w:firstLine="720"/>
        <w:rPr>
          <w:rFonts w:ascii="Arial" w:hAnsi="Arial" w:cs="Arial"/>
          <w:sz w:val="22"/>
          <w:szCs w:val="22"/>
        </w:rPr>
      </w:pPr>
      <w:r w:rsidRPr="001E36D8">
        <w:rPr>
          <w:rFonts w:ascii="Arial" w:hAnsi="Arial" w:cs="Arial"/>
          <w:color w:val="000000"/>
          <w:lang w:eastAsia="zh-CN"/>
        </w:rPr>
        <w:t>(b)</w:t>
      </w:r>
      <w:r w:rsidR="00350C8B" w:rsidRPr="001E36D8">
        <w:rPr>
          <w:rFonts w:ascii="Arial" w:hAnsi="Arial" w:cs="Arial"/>
          <w:color w:val="000000"/>
          <w:lang w:eastAsia="zh-CN"/>
        </w:rPr>
        <w:t xml:space="preserve"> </w:t>
      </w:r>
      <w:r w:rsidRPr="001E36D8">
        <w:rPr>
          <w:rFonts w:ascii="Arial" w:hAnsi="Arial" w:cs="Arial"/>
          <w:color w:val="000000"/>
          <w:lang w:eastAsia="zh-CN"/>
        </w:rPr>
        <w:t>a reference to the non-State school were a reference to the State school.</w:t>
      </w:r>
    </w:p>
    <w:sectPr w:rsidR="00B10F41" w:rsidRPr="002F37D1" w:rsidSect="00FD7F6B">
      <w:headerReference w:type="default" r:id="rId13"/>
      <w:footerReference w:type="default" r:id="rId14"/>
      <w:pgSz w:w="11907" w:h="16840" w:code="9"/>
      <w:pgMar w:top="709" w:right="794" w:bottom="1418" w:left="794" w:header="425" w:footer="3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1780" w14:textId="77777777" w:rsidR="003B26F6" w:rsidRDefault="003B26F6">
      <w:pPr>
        <w:pStyle w:val="NormalWeb"/>
      </w:pPr>
      <w:r>
        <w:separator/>
      </w:r>
    </w:p>
  </w:endnote>
  <w:endnote w:type="continuationSeparator" w:id="0">
    <w:p w14:paraId="728C70CC" w14:textId="77777777" w:rsidR="003B26F6" w:rsidRDefault="003B26F6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D55D" w14:textId="09A5C65F" w:rsidR="00FD7F6B" w:rsidRPr="00FD7F6B" w:rsidRDefault="00221B0A" w:rsidP="00FD7F6B">
    <w:pPr>
      <w:ind w:right="565"/>
      <w:rPr>
        <w:rFonts w:ascii="Arial" w:hAnsi="Arial" w:cs="Arial"/>
        <w:sz w:val="16"/>
        <w:szCs w:val="16"/>
      </w:rPr>
    </w:pPr>
    <w:r w:rsidRPr="00221B0A">
      <w:rPr>
        <w:rFonts w:ascii="Arial" w:eastAsia="Times" w:hAnsi="Arial"/>
        <w:noProof/>
        <w:sz w:val="24"/>
        <w:lang w:eastAsia="zh-CN"/>
      </w:rPr>
      <w:drawing>
        <wp:anchor distT="0" distB="0" distL="114300" distR="114300" simplePos="0" relativeHeight="251658240" behindDoc="0" locked="0" layoutInCell="1" allowOverlap="1" wp14:anchorId="5CDEB78A" wp14:editId="67340E6F">
          <wp:simplePos x="0" y="0"/>
          <wp:positionH relativeFrom="column">
            <wp:posOffset>4903470</wp:posOffset>
          </wp:positionH>
          <wp:positionV relativeFrom="paragraph">
            <wp:posOffset>-175895</wp:posOffset>
          </wp:positionV>
          <wp:extent cx="1649095" cy="539750"/>
          <wp:effectExtent l="0" t="0" r="0" b="0"/>
          <wp:wrapSquare wrapText="bothSides"/>
          <wp:docPr id="6" name="Picture 6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1B0A">
      <w:rPr>
        <w:rFonts w:ascii="Arial" w:eastAsia="Times" w:hAnsi="Arial"/>
        <w:b/>
        <w:sz w:val="16"/>
        <w:lang w:eastAsia="en-AU"/>
      </w:rPr>
      <w:t>U</w:t>
    </w:r>
    <w:r w:rsidR="00FD7F6B" w:rsidRPr="00FD7F6B">
      <w:rPr>
        <w:rStyle w:val="PPRBold"/>
        <w:rFonts w:ascii="Arial" w:hAnsi="Arial" w:cs="Arial"/>
        <w:sz w:val="16"/>
        <w:szCs w:val="16"/>
      </w:rPr>
      <w:t>ncontrolled copy</w:t>
    </w:r>
    <w:r w:rsidR="00FD7F6B" w:rsidRPr="00FD7F6B">
      <w:rPr>
        <w:rStyle w:val="PPRFootertextChar"/>
        <w:rFonts w:cs="Arial"/>
        <w:szCs w:val="16"/>
      </w:rPr>
      <w:t xml:space="preserve">. Refer to the Department of Education Policy and Procedure Register at </w:t>
    </w:r>
    <w:hyperlink r:id="rId2" w:history="1">
      <w:r w:rsidR="00FD7F6B" w:rsidRPr="00FD7F6B">
        <w:rPr>
          <w:rStyle w:val="Hyperlink"/>
          <w:rFonts w:ascii="Arial" w:hAnsi="Arial" w:cs="Arial"/>
          <w:noProof/>
          <w:sz w:val="16"/>
          <w:szCs w:val="16"/>
        </w:rPr>
        <w:t>https://ppr.qed.qld.gov.au/pp/flexible-arrangements-involving-an-alternative-education-provider-procedure</w:t>
      </w:r>
    </w:hyperlink>
    <w:r w:rsidR="00FD7F6B" w:rsidRPr="00FD7F6B">
      <w:rPr>
        <w:rStyle w:val="PPRFootertextChar"/>
        <w:rFonts w:cs="Arial"/>
        <w:szCs w:val="16"/>
      </w:rPr>
      <w:t xml:space="preserve"> to ensure you have the most current version of this document</w:t>
    </w:r>
    <w:r w:rsidR="00FD7F6B" w:rsidRPr="00FD7F6B">
      <w:rPr>
        <w:rFonts w:ascii="Arial" w:hAnsi="Arial" w:cs="Arial"/>
        <w:sz w:val="16"/>
        <w:szCs w:val="16"/>
      </w:rPr>
      <w:t>.</w:t>
    </w:r>
  </w:p>
  <w:p w14:paraId="062D149C" w14:textId="4D0EF679" w:rsidR="00221B0A" w:rsidRPr="00221B0A" w:rsidRDefault="00221B0A" w:rsidP="00221B0A">
    <w:pPr>
      <w:keepLines w:val="0"/>
      <w:tabs>
        <w:tab w:val="center" w:pos="4153"/>
        <w:tab w:val="right" w:pos="7655"/>
      </w:tabs>
      <w:rPr>
        <w:rFonts w:ascii="Arial" w:eastAsia="Times" w:hAnsi="Arial"/>
        <w:sz w:val="16"/>
        <w:lang w:eastAsia="en-AU"/>
      </w:rPr>
    </w:pPr>
  </w:p>
  <w:p w14:paraId="30D89A0F" w14:textId="40A4D08E" w:rsidR="001F3245" w:rsidRPr="00221B0A" w:rsidRDefault="00221B0A" w:rsidP="00221B0A">
    <w:pPr>
      <w:keepLines w:val="0"/>
      <w:tabs>
        <w:tab w:val="center" w:pos="4153"/>
        <w:tab w:val="right" w:pos="7655"/>
      </w:tabs>
      <w:rPr>
        <w:rFonts w:ascii="Arial" w:eastAsia="Times" w:hAnsi="Arial"/>
        <w:sz w:val="16"/>
        <w:lang w:eastAsia="en-AU"/>
      </w:rPr>
    </w:pPr>
    <w:r w:rsidRPr="00221B0A">
      <w:rPr>
        <w:rFonts w:ascii="Arial" w:eastAsia="Times" w:hAnsi="Arial"/>
        <w:sz w:val="16"/>
        <w:lang w:eastAsia="en-AU"/>
      </w:rPr>
      <w:t xml:space="preserve">Page </w:t>
    </w:r>
    <w:r w:rsidRPr="00221B0A">
      <w:rPr>
        <w:rFonts w:ascii="Arial" w:eastAsia="Times" w:hAnsi="Arial"/>
        <w:b/>
        <w:bCs/>
        <w:sz w:val="16"/>
        <w:szCs w:val="24"/>
        <w:lang w:eastAsia="en-AU"/>
      </w:rPr>
      <w:fldChar w:fldCharType="begin"/>
    </w:r>
    <w:r w:rsidRPr="00221B0A">
      <w:rPr>
        <w:rFonts w:ascii="Arial" w:eastAsia="Times" w:hAnsi="Arial"/>
        <w:b/>
        <w:bCs/>
        <w:sz w:val="16"/>
        <w:lang w:eastAsia="en-AU"/>
      </w:rPr>
      <w:instrText xml:space="preserve"> PAGE </w:instrText>
    </w:r>
    <w:r w:rsidRPr="00221B0A">
      <w:rPr>
        <w:rFonts w:ascii="Arial" w:eastAsia="Times" w:hAnsi="Arial"/>
        <w:b/>
        <w:bCs/>
        <w:sz w:val="16"/>
        <w:szCs w:val="24"/>
        <w:lang w:eastAsia="en-AU"/>
      </w:rPr>
      <w:fldChar w:fldCharType="separate"/>
    </w:r>
    <w:r w:rsidR="00574261">
      <w:rPr>
        <w:rFonts w:ascii="Arial" w:eastAsia="Times" w:hAnsi="Arial"/>
        <w:b/>
        <w:bCs/>
        <w:noProof/>
        <w:sz w:val="16"/>
        <w:lang w:eastAsia="en-AU"/>
      </w:rPr>
      <w:t>4</w:t>
    </w:r>
    <w:r w:rsidRPr="00221B0A">
      <w:rPr>
        <w:rFonts w:ascii="Arial" w:eastAsia="Times" w:hAnsi="Arial"/>
        <w:b/>
        <w:bCs/>
        <w:sz w:val="16"/>
        <w:szCs w:val="24"/>
        <w:lang w:eastAsia="en-AU"/>
      </w:rPr>
      <w:fldChar w:fldCharType="end"/>
    </w:r>
    <w:r w:rsidRPr="00221B0A">
      <w:rPr>
        <w:rFonts w:ascii="Arial" w:eastAsia="Times" w:hAnsi="Arial"/>
        <w:sz w:val="16"/>
        <w:lang w:eastAsia="en-AU"/>
      </w:rPr>
      <w:t xml:space="preserve"> of </w:t>
    </w:r>
    <w:r w:rsidRPr="00221B0A">
      <w:rPr>
        <w:rFonts w:ascii="Arial" w:eastAsia="Times" w:hAnsi="Arial"/>
        <w:b/>
        <w:bCs/>
        <w:sz w:val="16"/>
        <w:szCs w:val="24"/>
        <w:lang w:eastAsia="en-AU"/>
      </w:rPr>
      <w:fldChar w:fldCharType="begin"/>
    </w:r>
    <w:r w:rsidRPr="00221B0A">
      <w:rPr>
        <w:rFonts w:ascii="Arial" w:eastAsia="Times" w:hAnsi="Arial"/>
        <w:b/>
        <w:bCs/>
        <w:sz w:val="16"/>
        <w:lang w:eastAsia="en-AU"/>
      </w:rPr>
      <w:instrText xml:space="preserve"> NUMPAGES  </w:instrText>
    </w:r>
    <w:r w:rsidRPr="00221B0A">
      <w:rPr>
        <w:rFonts w:ascii="Arial" w:eastAsia="Times" w:hAnsi="Arial"/>
        <w:b/>
        <w:bCs/>
        <w:sz w:val="16"/>
        <w:szCs w:val="24"/>
        <w:lang w:eastAsia="en-AU"/>
      </w:rPr>
      <w:fldChar w:fldCharType="separate"/>
    </w:r>
    <w:r w:rsidR="00574261">
      <w:rPr>
        <w:rFonts w:ascii="Arial" w:eastAsia="Times" w:hAnsi="Arial"/>
        <w:b/>
        <w:bCs/>
        <w:noProof/>
        <w:sz w:val="16"/>
        <w:lang w:eastAsia="en-AU"/>
      </w:rPr>
      <w:t>4</w:t>
    </w:r>
    <w:r w:rsidRPr="00221B0A">
      <w:rPr>
        <w:rFonts w:ascii="Arial" w:eastAsia="Times" w:hAnsi="Arial"/>
        <w:b/>
        <w:bCs/>
        <w:sz w:val="16"/>
        <w:szCs w:val="24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77A7" w14:textId="77777777" w:rsidR="003B26F6" w:rsidRDefault="003B26F6">
      <w:pPr>
        <w:pStyle w:val="NormalWeb"/>
      </w:pPr>
      <w:r>
        <w:separator/>
      </w:r>
    </w:p>
  </w:footnote>
  <w:footnote w:type="continuationSeparator" w:id="0">
    <w:p w14:paraId="27094337" w14:textId="77777777" w:rsidR="003B26F6" w:rsidRDefault="003B26F6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BE83" w14:textId="77777777" w:rsidR="001F3245" w:rsidRDefault="001F3245">
    <w:pPr>
      <w:pStyle w:val="Header"/>
      <w:pBdr>
        <w:bottom w:val="none" w:sz="0" w:space="0" w:color="auto"/>
      </w:pBdr>
      <w:rPr>
        <w:b w:val="0"/>
        <w:bCs/>
        <w:lang w:val="en-AU"/>
      </w:rPr>
    </w:pPr>
  </w:p>
  <w:p w14:paraId="59818C84" w14:textId="77777777" w:rsidR="001F3245" w:rsidRDefault="001F3245">
    <w:pPr>
      <w:pStyle w:val="Header"/>
      <w:pBdr>
        <w:bottom w:val="none" w:sz="0" w:space="0" w:color="auto"/>
      </w:pBdr>
      <w:rPr>
        <w:b w:val="0"/>
        <w:bCs/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7444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1B4C90"/>
    <w:multiLevelType w:val="hybridMultilevel"/>
    <w:tmpl w:val="97A4F7C6"/>
    <w:lvl w:ilvl="0" w:tplc="C09492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27E4E"/>
    <w:multiLevelType w:val="hybridMultilevel"/>
    <w:tmpl w:val="A7E489A0"/>
    <w:lvl w:ilvl="0" w:tplc="C09492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246EE"/>
    <w:multiLevelType w:val="singleLevel"/>
    <w:tmpl w:val="5DD04CA0"/>
    <w:lvl w:ilvl="0">
      <w:start w:val="1"/>
      <w:numFmt w:val="decimal"/>
      <w:lvlText w:val="(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181E7F77"/>
    <w:multiLevelType w:val="hybridMultilevel"/>
    <w:tmpl w:val="8846713E"/>
    <w:lvl w:ilvl="0" w:tplc="5620959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A0246"/>
    <w:multiLevelType w:val="multilevel"/>
    <w:tmpl w:val="C820196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9631141"/>
    <w:multiLevelType w:val="hybridMultilevel"/>
    <w:tmpl w:val="F4920D4A"/>
    <w:lvl w:ilvl="0" w:tplc="5620959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8E66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56CC4"/>
    <w:multiLevelType w:val="hybridMultilevel"/>
    <w:tmpl w:val="706EB5DC"/>
    <w:lvl w:ilvl="0" w:tplc="5620959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B6600"/>
    <w:multiLevelType w:val="singleLevel"/>
    <w:tmpl w:val="D7D4887E"/>
    <w:lvl w:ilvl="0">
      <w:start w:val="1"/>
      <w:numFmt w:val="decimal"/>
      <w:pStyle w:val="ListH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6984BD7"/>
    <w:multiLevelType w:val="hybridMultilevel"/>
    <w:tmpl w:val="63AAFC38"/>
    <w:lvl w:ilvl="0" w:tplc="5620959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6605DA"/>
    <w:multiLevelType w:val="hybridMultilevel"/>
    <w:tmpl w:val="1F6CC39A"/>
    <w:lvl w:ilvl="0" w:tplc="986283B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FF0000"/>
      </w:rPr>
    </w:lvl>
    <w:lvl w:ilvl="1" w:tplc="AF54A93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FF0000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9B6E95"/>
    <w:multiLevelType w:val="hybridMultilevel"/>
    <w:tmpl w:val="4D38E002"/>
    <w:lvl w:ilvl="0" w:tplc="C09492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B4395C"/>
    <w:multiLevelType w:val="singleLevel"/>
    <w:tmpl w:val="6A64DDF2"/>
    <w:lvl w:ilvl="0">
      <w:start w:val="1"/>
      <w:numFmt w:val="bullet"/>
      <w:pStyle w:val="Bullet2"/>
      <w:lvlText w:val=""/>
      <w:lvlJc w:val="left"/>
      <w:pPr>
        <w:tabs>
          <w:tab w:val="num" w:pos="3544"/>
        </w:tabs>
        <w:ind w:left="3544" w:hanging="360"/>
      </w:pPr>
      <w:rPr>
        <w:rFonts w:ascii="Symbol" w:hAnsi="Symbol" w:hint="default"/>
      </w:rPr>
    </w:lvl>
  </w:abstractNum>
  <w:abstractNum w:abstractNumId="13" w15:restartNumberingAfterBreak="0">
    <w:nsid w:val="2E966140"/>
    <w:multiLevelType w:val="hybridMultilevel"/>
    <w:tmpl w:val="235A8384"/>
    <w:lvl w:ilvl="0" w:tplc="F6DE5BA0">
      <w:start w:val="1"/>
      <w:numFmt w:val="bullet"/>
      <w:pStyle w:val="Bullet3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F1B73"/>
    <w:multiLevelType w:val="hybridMultilevel"/>
    <w:tmpl w:val="6E3090A0"/>
    <w:lvl w:ilvl="0" w:tplc="C09492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350F90"/>
    <w:multiLevelType w:val="singleLevel"/>
    <w:tmpl w:val="831EAF54"/>
    <w:lvl w:ilvl="0">
      <w:start w:val="1"/>
      <w:numFmt w:val="bullet"/>
      <w:pStyle w:val="TableBullets"/>
      <w:lvlText w:val=""/>
      <w:lvlJc w:val="left"/>
      <w:pPr>
        <w:tabs>
          <w:tab w:val="num" w:pos="3544"/>
        </w:tabs>
        <w:ind w:left="3544" w:hanging="360"/>
      </w:pPr>
      <w:rPr>
        <w:rFonts w:ascii="Symbol" w:hAnsi="Symbol" w:hint="default"/>
      </w:rPr>
    </w:lvl>
  </w:abstractNum>
  <w:abstractNum w:abstractNumId="16" w15:restartNumberingAfterBreak="0">
    <w:nsid w:val="37DC315E"/>
    <w:multiLevelType w:val="hybridMultilevel"/>
    <w:tmpl w:val="4538E388"/>
    <w:lvl w:ilvl="0" w:tplc="5620959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BC2751"/>
    <w:multiLevelType w:val="singleLevel"/>
    <w:tmpl w:val="51965C84"/>
    <w:lvl w:ilvl="0">
      <w:start w:val="1"/>
      <w:numFmt w:val="decimal"/>
      <w:pStyle w:val="ListH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42143BD2"/>
    <w:multiLevelType w:val="hybridMultilevel"/>
    <w:tmpl w:val="4978E2C8"/>
    <w:lvl w:ilvl="0" w:tplc="5620959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D92E78"/>
    <w:multiLevelType w:val="hybridMultilevel"/>
    <w:tmpl w:val="CDEC7FBE"/>
    <w:lvl w:ilvl="0" w:tplc="9B5CC262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6D7582A"/>
    <w:multiLevelType w:val="singleLevel"/>
    <w:tmpl w:val="2D7A2ED8"/>
    <w:lvl w:ilvl="0">
      <w:start w:val="1"/>
      <w:numFmt w:val="lowerRoman"/>
      <w:pStyle w:val="Lista"/>
      <w:lvlText w:val="%1)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4D4F05AE"/>
    <w:multiLevelType w:val="singleLevel"/>
    <w:tmpl w:val="533814A0"/>
    <w:lvl w:ilvl="0">
      <w:start w:val="1"/>
      <w:numFmt w:val="decimal"/>
      <w:pStyle w:val="ListH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4DA61B53"/>
    <w:multiLevelType w:val="singleLevel"/>
    <w:tmpl w:val="5CAE182C"/>
    <w:lvl w:ilvl="0">
      <w:start w:val="1"/>
      <w:numFmt w:val="decimal"/>
      <w:pStyle w:val="Listb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4E234D52"/>
    <w:multiLevelType w:val="hybridMultilevel"/>
    <w:tmpl w:val="01B0F584"/>
    <w:lvl w:ilvl="0" w:tplc="9B5CC26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4EA67E93"/>
    <w:multiLevelType w:val="hybridMultilevel"/>
    <w:tmpl w:val="6C36EC34"/>
    <w:lvl w:ilvl="0" w:tplc="2BD4C7F4">
      <w:start w:val="1"/>
      <w:numFmt w:val="bullet"/>
      <w:lvlText w:val=""/>
      <w:lvlJc w:val="left"/>
      <w:pPr>
        <w:tabs>
          <w:tab w:val="num" w:pos="2529"/>
        </w:tabs>
        <w:ind w:left="2529" w:hanging="363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cs="Courier New" w:hint="default"/>
      </w:rPr>
    </w:lvl>
    <w:lvl w:ilvl="2" w:tplc="3792323C">
      <w:start w:val="1"/>
      <w:numFmt w:val="lowerLetter"/>
      <w:lvlText w:val="(%3)"/>
      <w:lvlJc w:val="left"/>
      <w:pPr>
        <w:tabs>
          <w:tab w:val="num" w:pos="3969"/>
        </w:tabs>
        <w:ind w:left="3969" w:hanging="360"/>
      </w:pPr>
      <w:rPr>
        <w:rFonts w:hint="default"/>
        <w:color w:val="FF0000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49"/>
        </w:tabs>
        <w:ind w:left="68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69"/>
        </w:tabs>
        <w:ind w:left="75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89"/>
        </w:tabs>
        <w:ind w:left="8289" w:hanging="360"/>
      </w:pPr>
      <w:rPr>
        <w:rFonts w:ascii="Wingdings" w:hAnsi="Wingdings" w:hint="default"/>
      </w:rPr>
    </w:lvl>
  </w:abstractNum>
  <w:abstractNum w:abstractNumId="25" w15:restartNumberingAfterBreak="0">
    <w:nsid w:val="5809085D"/>
    <w:multiLevelType w:val="hybridMultilevel"/>
    <w:tmpl w:val="F0580F14"/>
    <w:lvl w:ilvl="0" w:tplc="C09492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8243C5"/>
    <w:multiLevelType w:val="singleLevel"/>
    <w:tmpl w:val="437A0A32"/>
    <w:lvl w:ilvl="0">
      <w:start w:val="1"/>
      <w:numFmt w:val="bullet"/>
      <w:pStyle w:val="Bullet1"/>
      <w:lvlText w:val=""/>
      <w:lvlJc w:val="left"/>
      <w:pPr>
        <w:tabs>
          <w:tab w:val="num" w:pos="3544"/>
        </w:tabs>
        <w:ind w:left="3544" w:hanging="360"/>
      </w:pPr>
      <w:rPr>
        <w:rFonts w:ascii="Symbol" w:hAnsi="Symbol" w:hint="default"/>
      </w:rPr>
    </w:lvl>
  </w:abstractNum>
  <w:abstractNum w:abstractNumId="27" w15:restartNumberingAfterBreak="0">
    <w:nsid w:val="5AC907EC"/>
    <w:multiLevelType w:val="singleLevel"/>
    <w:tmpl w:val="354020A8"/>
    <w:lvl w:ilvl="0">
      <w:start w:val="1"/>
      <w:numFmt w:val="bullet"/>
      <w:pStyle w:val="Bullet"/>
      <w:lvlText w:val=""/>
      <w:lvlJc w:val="left"/>
      <w:pPr>
        <w:tabs>
          <w:tab w:val="num" w:pos="3544"/>
        </w:tabs>
        <w:ind w:left="3544" w:hanging="360"/>
      </w:pPr>
      <w:rPr>
        <w:rFonts w:ascii="Symbol" w:hAnsi="Symbol" w:hint="default"/>
      </w:rPr>
    </w:lvl>
  </w:abstractNum>
  <w:abstractNum w:abstractNumId="28" w15:restartNumberingAfterBreak="0">
    <w:nsid w:val="5DF2604C"/>
    <w:multiLevelType w:val="singleLevel"/>
    <w:tmpl w:val="8396718E"/>
    <w:lvl w:ilvl="0">
      <w:start w:val="1"/>
      <w:numFmt w:val="decimal"/>
      <w:pStyle w:val="List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5EB46CD3"/>
    <w:multiLevelType w:val="hybridMultilevel"/>
    <w:tmpl w:val="C9EE3110"/>
    <w:lvl w:ilvl="0" w:tplc="A5D8C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46F16"/>
    <w:multiLevelType w:val="hybridMultilevel"/>
    <w:tmpl w:val="E29642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1" w15:restartNumberingAfterBreak="0">
    <w:nsid w:val="63591411"/>
    <w:multiLevelType w:val="hybridMultilevel"/>
    <w:tmpl w:val="5E36AB40"/>
    <w:lvl w:ilvl="0" w:tplc="215E9A6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820AC"/>
    <w:multiLevelType w:val="hybridMultilevel"/>
    <w:tmpl w:val="56AEE66C"/>
    <w:lvl w:ilvl="0" w:tplc="5620959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0819DD"/>
    <w:multiLevelType w:val="hybridMultilevel"/>
    <w:tmpl w:val="F2FEAAE6"/>
    <w:lvl w:ilvl="0" w:tplc="C09492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446F0A"/>
    <w:multiLevelType w:val="hybridMultilevel"/>
    <w:tmpl w:val="58BEF7BE"/>
    <w:lvl w:ilvl="0" w:tplc="5620959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8"/>
  </w:num>
  <w:num w:numId="3">
    <w:abstractNumId w:val="26"/>
  </w:num>
  <w:num w:numId="4">
    <w:abstractNumId w:val="20"/>
  </w:num>
  <w:num w:numId="5">
    <w:abstractNumId w:val="22"/>
  </w:num>
  <w:num w:numId="6">
    <w:abstractNumId w:val="15"/>
  </w:num>
  <w:num w:numId="7">
    <w:abstractNumId w:val="27"/>
  </w:num>
  <w:num w:numId="8">
    <w:abstractNumId w:val="8"/>
  </w:num>
  <w:num w:numId="9">
    <w:abstractNumId w:val="17"/>
  </w:num>
  <w:num w:numId="10">
    <w:abstractNumId w:val="21"/>
  </w:num>
  <w:num w:numId="11">
    <w:abstractNumId w:val="12"/>
  </w:num>
  <w:num w:numId="12">
    <w:abstractNumId w:val="13"/>
  </w:num>
  <w:num w:numId="13">
    <w:abstractNumId w:val="24"/>
  </w:num>
  <w:num w:numId="14">
    <w:abstractNumId w:val="31"/>
  </w:num>
  <w:num w:numId="15">
    <w:abstractNumId w:val="10"/>
  </w:num>
  <w:num w:numId="16">
    <w:abstractNumId w:val="7"/>
  </w:num>
  <w:num w:numId="17">
    <w:abstractNumId w:val="9"/>
  </w:num>
  <w:num w:numId="18">
    <w:abstractNumId w:val="18"/>
  </w:num>
  <w:num w:numId="19">
    <w:abstractNumId w:val="6"/>
  </w:num>
  <w:num w:numId="20">
    <w:abstractNumId w:val="1"/>
  </w:num>
  <w:num w:numId="21">
    <w:abstractNumId w:val="34"/>
  </w:num>
  <w:num w:numId="22">
    <w:abstractNumId w:val="33"/>
  </w:num>
  <w:num w:numId="23">
    <w:abstractNumId w:val="3"/>
  </w:num>
  <w:num w:numId="24">
    <w:abstractNumId w:val="25"/>
  </w:num>
  <w:num w:numId="25">
    <w:abstractNumId w:val="32"/>
  </w:num>
  <w:num w:numId="26">
    <w:abstractNumId w:val="16"/>
  </w:num>
  <w:num w:numId="27">
    <w:abstractNumId w:val="11"/>
  </w:num>
  <w:num w:numId="28">
    <w:abstractNumId w:val="14"/>
  </w:num>
  <w:num w:numId="29">
    <w:abstractNumId w:val="2"/>
  </w:num>
  <w:num w:numId="30">
    <w:abstractNumId w:val="4"/>
  </w:num>
  <w:num w:numId="31">
    <w:abstractNumId w:val="29"/>
  </w:num>
  <w:num w:numId="32">
    <w:abstractNumId w:val="19"/>
  </w:num>
  <w:num w:numId="33">
    <w:abstractNumId w:val="23"/>
  </w:num>
  <w:num w:numId="34">
    <w:abstractNumId w:val="30"/>
  </w:num>
  <w:num w:numId="3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741"/>
    <w:rsid w:val="000025F3"/>
    <w:rsid w:val="00002BF2"/>
    <w:rsid w:val="00053B29"/>
    <w:rsid w:val="0007221A"/>
    <w:rsid w:val="00096CC0"/>
    <w:rsid w:val="000B00BF"/>
    <w:rsid w:val="000B3055"/>
    <w:rsid w:val="000C148C"/>
    <w:rsid w:val="000C2615"/>
    <w:rsid w:val="000C3033"/>
    <w:rsid w:val="000F21B6"/>
    <w:rsid w:val="00113D7E"/>
    <w:rsid w:val="00114D88"/>
    <w:rsid w:val="00133FE6"/>
    <w:rsid w:val="00137FE6"/>
    <w:rsid w:val="00167512"/>
    <w:rsid w:val="00173685"/>
    <w:rsid w:val="00177B6B"/>
    <w:rsid w:val="0018630E"/>
    <w:rsid w:val="001D2389"/>
    <w:rsid w:val="001E36D8"/>
    <w:rsid w:val="001E6E6E"/>
    <w:rsid w:val="001F3245"/>
    <w:rsid w:val="002000D6"/>
    <w:rsid w:val="00205597"/>
    <w:rsid w:val="0020686F"/>
    <w:rsid w:val="002074D8"/>
    <w:rsid w:val="00207552"/>
    <w:rsid w:val="00207F6C"/>
    <w:rsid w:val="0021062F"/>
    <w:rsid w:val="00211D10"/>
    <w:rsid w:val="002179A2"/>
    <w:rsid w:val="00221B0A"/>
    <w:rsid w:val="002330EC"/>
    <w:rsid w:val="00253958"/>
    <w:rsid w:val="002543FB"/>
    <w:rsid w:val="00260187"/>
    <w:rsid w:val="00261B43"/>
    <w:rsid w:val="002766E7"/>
    <w:rsid w:val="00276F04"/>
    <w:rsid w:val="00297AF1"/>
    <w:rsid w:val="002B052C"/>
    <w:rsid w:val="002B1180"/>
    <w:rsid w:val="002C28DC"/>
    <w:rsid w:val="002D6BB6"/>
    <w:rsid w:val="002E4CE6"/>
    <w:rsid w:val="002E5BA6"/>
    <w:rsid w:val="002E618A"/>
    <w:rsid w:val="002F1B82"/>
    <w:rsid w:val="002F37D1"/>
    <w:rsid w:val="002F6B85"/>
    <w:rsid w:val="00300847"/>
    <w:rsid w:val="0030091D"/>
    <w:rsid w:val="00303A9D"/>
    <w:rsid w:val="003143BD"/>
    <w:rsid w:val="00320DAE"/>
    <w:rsid w:val="00335830"/>
    <w:rsid w:val="00350C8B"/>
    <w:rsid w:val="003519C9"/>
    <w:rsid w:val="00352C85"/>
    <w:rsid w:val="00360621"/>
    <w:rsid w:val="003A01D1"/>
    <w:rsid w:val="003B1105"/>
    <w:rsid w:val="003B26F6"/>
    <w:rsid w:val="003D28CB"/>
    <w:rsid w:val="003D332B"/>
    <w:rsid w:val="003D5126"/>
    <w:rsid w:val="003E1615"/>
    <w:rsid w:val="003E4B51"/>
    <w:rsid w:val="003F3427"/>
    <w:rsid w:val="003F7436"/>
    <w:rsid w:val="004108A8"/>
    <w:rsid w:val="004145E5"/>
    <w:rsid w:val="00416057"/>
    <w:rsid w:val="00420532"/>
    <w:rsid w:val="004271CB"/>
    <w:rsid w:val="004333C8"/>
    <w:rsid w:val="0044041E"/>
    <w:rsid w:val="00445876"/>
    <w:rsid w:val="00454355"/>
    <w:rsid w:val="00457449"/>
    <w:rsid w:val="004618B9"/>
    <w:rsid w:val="004647FD"/>
    <w:rsid w:val="00464C4A"/>
    <w:rsid w:val="0048328D"/>
    <w:rsid w:val="004866E6"/>
    <w:rsid w:val="00492B43"/>
    <w:rsid w:val="00496A15"/>
    <w:rsid w:val="004A01DB"/>
    <w:rsid w:val="004A2154"/>
    <w:rsid w:val="004A35C2"/>
    <w:rsid w:val="004A6398"/>
    <w:rsid w:val="004B0A25"/>
    <w:rsid w:val="004B2CBA"/>
    <w:rsid w:val="004C26B3"/>
    <w:rsid w:val="004E42BB"/>
    <w:rsid w:val="004F6C55"/>
    <w:rsid w:val="00501A8F"/>
    <w:rsid w:val="00511931"/>
    <w:rsid w:val="005277D7"/>
    <w:rsid w:val="005329AC"/>
    <w:rsid w:val="005356DD"/>
    <w:rsid w:val="00544657"/>
    <w:rsid w:val="00557A60"/>
    <w:rsid w:val="00560319"/>
    <w:rsid w:val="005609F0"/>
    <w:rsid w:val="00565D50"/>
    <w:rsid w:val="00566409"/>
    <w:rsid w:val="00566828"/>
    <w:rsid w:val="00574261"/>
    <w:rsid w:val="00580058"/>
    <w:rsid w:val="005840C1"/>
    <w:rsid w:val="005859B2"/>
    <w:rsid w:val="005B2C2A"/>
    <w:rsid w:val="005C7A17"/>
    <w:rsid w:val="005E0008"/>
    <w:rsid w:val="005E0DAC"/>
    <w:rsid w:val="005E398F"/>
    <w:rsid w:val="00614708"/>
    <w:rsid w:val="0061550D"/>
    <w:rsid w:val="00622388"/>
    <w:rsid w:val="00623445"/>
    <w:rsid w:val="006278A7"/>
    <w:rsid w:val="00631A14"/>
    <w:rsid w:val="006404A8"/>
    <w:rsid w:val="00646CE6"/>
    <w:rsid w:val="006551F9"/>
    <w:rsid w:val="00670929"/>
    <w:rsid w:val="00671F10"/>
    <w:rsid w:val="00673512"/>
    <w:rsid w:val="00686327"/>
    <w:rsid w:val="006C1D3D"/>
    <w:rsid w:val="006C3B64"/>
    <w:rsid w:val="006C70EF"/>
    <w:rsid w:val="006D3E40"/>
    <w:rsid w:val="006D6250"/>
    <w:rsid w:val="006D7D31"/>
    <w:rsid w:val="006E0E43"/>
    <w:rsid w:val="006E2FB9"/>
    <w:rsid w:val="006E612A"/>
    <w:rsid w:val="00700256"/>
    <w:rsid w:val="00705ACE"/>
    <w:rsid w:val="0071482D"/>
    <w:rsid w:val="007367AD"/>
    <w:rsid w:val="00743704"/>
    <w:rsid w:val="00752DA8"/>
    <w:rsid w:val="00761EAD"/>
    <w:rsid w:val="00782741"/>
    <w:rsid w:val="00787300"/>
    <w:rsid w:val="00793ED7"/>
    <w:rsid w:val="007B6555"/>
    <w:rsid w:val="007D4804"/>
    <w:rsid w:val="007D4E14"/>
    <w:rsid w:val="007E6527"/>
    <w:rsid w:val="007F0B2C"/>
    <w:rsid w:val="008060A9"/>
    <w:rsid w:val="0081436D"/>
    <w:rsid w:val="00836572"/>
    <w:rsid w:val="00853677"/>
    <w:rsid w:val="00865508"/>
    <w:rsid w:val="00876896"/>
    <w:rsid w:val="008827D2"/>
    <w:rsid w:val="008866D3"/>
    <w:rsid w:val="00891896"/>
    <w:rsid w:val="008D43FB"/>
    <w:rsid w:val="008D4D2C"/>
    <w:rsid w:val="008E417F"/>
    <w:rsid w:val="008F0B15"/>
    <w:rsid w:val="008F3BCE"/>
    <w:rsid w:val="008F7917"/>
    <w:rsid w:val="009018A2"/>
    <w:rsid w:val="00905B89"/>
    <w:rsid w:val="00914E15"/>
    <w:rsid w:val="00916B82"/>
    <w:rsid w:val="00921135"/>
    <w:rsid w:val="0092358A"/>
    <w:rsid w:val="00930F11"/>
    <w:rsid w:val="009567D4"/>
    <w:rsid w:val="0096237B"/>
    <w:rsid w:val="009773C8"/>
    <w:rsid w:val="00982378"/>
    <w:rsid w:val="00991EAC"/>
    <w:rsid w:val="00994BB3"/>
    <w:rsid w:val="00995A36"/>
    <w:rsid w:val="009B1203"/>
    <w:rsid w:val="009C2B6C"/>
    <w:rsid w:val="009D5933"/>
    <w:rsid w:val="009E09F1"/>
    <w:rsid w:val="009E7517"/>
    <w:rsid w:val="009F6E62"/>
    <w:rsid w:val="00A04A29"/>
    <w:rsid w:val="00A06E52"/>
    <w:rsid w:val="00A13F4A"/>
    <w:rsid w:val="00A1452A"/>
    <w:rsid w:val="00A24A44"/>
    <w:rsid w:val="00A4458F"/>
    <w:rsid w:val="00A53880"/>
    <w:rsid w:val="00A712F2"/>
    <w:rsid w:val="00A74440"/>
    <w:rsid w:val="00A755C0"/>
    <w:rsid w:val="00A76730"/>
    <w:rsid w:val="00A84AD4"/>
    <w:rsid w:val="00A9632C"/>
    <w:rsid w:val="00A977B1"/>
    <w:rsid w:val="00AA0664"/>
    <w:rsid w:val="00AA233E"/>
    <w:rsid w:val="00AA3A93"/>
    <w:rsid w:val="00AA7EF7"/>
    <w:rsid w:val="00AB13DD"/>
    <w:rsid w:val="00AB34A9"/>
    <w:rsid w:val="00AD2448"/>
    <w:rsid w:val="00AE260D"/>
    <w:rsid w:val="00AE5A5D"/>
    <w:rsid w:val="00B00470"/>
    <w:rsid w:val="00B01893"/>
    <w:rsid w:val="00B03E76"/>
    <w:rsid w:val="00B042CF"/>
    <w:rsid w:val="00B10F41"/>
    <w:rsid w:val="00B1368D"/>
    <w:rsid w:val="00B14E95"/>
    <w:rsid w:val="00B15AE5"/>
    <w:rsid w:val="00B164F6"/>
    <w:rsid w:val="00B17BE7"/>
    <w:rsid w:val="00B20FFA"/>
    <w:rsid w:val="00B32647"/>
    <w:rsid w:val="00B33706"/>
    <w:rsid w:val="00B504EC"/>
    <w:rsid w:val="00B62A87"/>
    <w:rsid w:val="00B7077F"/>
    <w:rsid w:val="00B719FF"/>
    <w:rsid w:val="00B73C3A"/>
    <w:rsid w:val="00B820E4"/>
    <w:rsid w:val="00B849EB"/>
    <w:rsid w:val="00B8646C"/>
    <w:rsid w:val="00BA353F"/>
    <w:rsid w:val="00BB1015"/>
    <w:rsid w:val="00BB501D"/>
    <w:rsid w:val="00BB6541"/>
    <w:rsid w:val="00BD0AEA"/>
    <w:rsid w:val="00BE0778"/>
    <w:rsid w:val="00BE3521"/>
    <w:rsid w:val="00BE57A3"/>
    <w:rsid w:val="00BF48B4"/>
    <w:rsid w:val="00BF7A2E"/>
    <w:rsid w:val="00C0239C"/>
    <w:rsid w:val="00C16126"/>
    <w:rsid w:val="00C220EA"/>
    <w:rsid w:val="00C2396F"/>
    <w:rsid w:val="00C30DA2"/>
    <w:rsid w:val="00C52E67"/>
    <w:rsid w:val="00C64456"/>
    <w:rsid w:val="00C70209"/>
    <w:rsid w:val="00C70BEE"/>
    <w:rsid w:val="00C74D00"/>
    <w:rsid w:val="00C817BB"/>
    <w:rsid w:val="00C914EA"/>
    <w:rsid w:val="00C979BA"/>
    <w:rsid w:val="00CA1F15"/>
    <w:rsid w:val="00CA4C7C"/>
    <w:rsid w:val="00CA5DB7"/>
    <w:rsid w:val="00CC4698"/>
    <w:rsid w:val="00CD0989"/>
    <w:rsid w:val="00CE077D"/>
    <w:rsid w:val="00D02943"/>
    <w:rsid w:val="00D04701"/>
    <w:rsid w:val="00D15571"/>
    <w:rsid w:val="00D17B2C"/>
    <w:rsid w:val="00D355E6"/>
    <w:rsid w:val="00D4232B"/>
    <w:rsid w:val="00D460E9"/>
    <w:rsid w:val="00D57AE0"/>
    <w:rsid w:val="00D77DFC"/>
    <w:rsid w:val="00D970F0"/>
    <w:rsid w:val="00D9793B"/>
    <w:rsid w:val="00DB1C53"/>
    <w:rsid w:val="00DB267C"/>
    <w:rsid w:val="00DB7B49"/>
    <w:rsid w:val="00DD66D7"/>
    <w:rsid w:val="00DD6C80"/>
    <w:rsid w:val="00DD6EE5"/>
    <w:rsid w:val="00DE4B2A"/>
    <w:rsid w:val="00DF1A6C"/>
    <w:rsid w:val="00DF5AA8"/>
    <w:rsid w:val="00E31116"/>
    <w:rsid w:val="00E3538C"/>
    <w:rsid w:val="00E5175B"/>
    <w:rsid w:val="00E61156"/>
    <w:rsid w:val="00E67B96"/>
    <w:rsid w:val="00E71B06"/>
    <w:rsid w:val="00E7282E"/>
    <w:rsid w:val="00E815E0"/>
    <w:rsid w:val="00E84033"/>
    <w:rsid w:val="00E901DF"/>
    <w:rsid w:val="00EA209C"/>
    <w:rsid w:val="00EA6205"/>
    <w:rsid w:val="00EA70DA"/>
    <w:rsid w:val="00EB25AA"/>
    <w:rsid w:val="00EB3E9F"/>
    <w:rsid w:val="00EE1B0F"/>
    <w:rsid w:val="00EF0A51"/>
    <w:rsid w:val="00F42F43"/>
    <w:rsid w:val="00F501A8"/>
    <w:rsid w:val="00F56519"/>
    <w:rsid w:val="00F70F3F"/>
    <w:rsid w:val="00F71F75"/>
    <w:rsid w:val="00F74BE8"/>
    <w:rsid w:val="00F8166B"/>
    <w:rsid w:val="00F905AF"/>
    <w:rsid w:val="00F92897"/>
    <w:rsid w:val="00FA081A"/>
    <w:rsid w:val="00FB2101"/>
    <w:rsid w:val="00FC25BC"/>
    <w:rsid w:val="00FC69E0"/>
    <w:rsid w:val="00FD0786"/>
    <w:rsid w:val="00FD29C5"/>
    <w:rsid w:val="00FD340B"/>
    <w:rsid w:val="00FD4EC8"/>
    <w:rsid w:val="00FD7F6B"/>
    <w:rsid w:val="00FE0C65"/>
    <w:rsid w:val="00FF187C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4:docId w14:val="1BBCF752"/>
  <w15:docId w15:val="{32127278-7EFC-49ED-9108-0219DB12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398"/>
    <w:pPr>
      <w:keepLines/>
    </w:pPr>
    <w:rPr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4A6398"/>
    <w:pPr>
      <w:keepNext/>
      <w:numPr>
        <w:numId w:val="1"/>
      </w:numPr>
      <w:shd w:val="pct5" w:color="auto" w:fill="FFFFFF"/>
      <w:tabs>
        <w:tab w:val="clear" w:pos="360"/>
        <w:tab w:val="left" w:pos="510"/>
      </w:tabs>
      <w:spacing w:before="362" w:after="50"/>
      <w:ind w:left="510" w:hanging="510"/>
      <w:outlineLvl w:val="0"/>
    </w:pPr>
    <w:rPr>
      <w:rFonts w:ascii="Arial" w:hAnsi="Arial"/>
      <w:b/>
      <w:sz w:val="28"/>
      <w:lang w:val="en-GB"/>
    </w:rPr>
  </w:style>
  <w:style w:type="paragraph" w:styleId="Heading2">
    <w:name w:val="heading 2"/>
    <w:basedOn w:val="Normal"/>
    <w:next w:val="BodyText2"/>
    <w:link w:val="Heading2Char"/>
    <w:uiPriority w:val="99"/>
    <w:qFormat/>
    <w:rsid w:val="004A6398"/>
    <w:pPr>
      <w:keepNext/>
      <w:numPr>
        <w:ilvl w:val="1"/>
        <w:numId w:val="1"/>
      </w:numPr>
      <w:shd w:val="clear" w:color="auto" w:fill="FFFFFF"/>
      <w:tabs>
        <w:tab w:val="clear" w:pos="1080"/>
        <w:tab w:val="left" w:pos="1038"/>
      </w:tabs>
      <w:spacing w:before="115"/>
      <w:ind w:left="1037" w:hanging="680"/>
      <w:outlineLvl w:val="1"/>
    </w:pPr>
    <w:rPr>
      <w:rFonts w:ascii="Arial" w:hAnsi="Arial"/>
      <w:b/>
      <w:sz w:val="24"/>
      <w:lang w:val="en-GB"/>
    </w:rPr>
  </w:style>
  <w:style w:type="paragraph" w:styleId="Heading3">
    <w:name w:val="heading 3"/>
    <w:basedOn w:val="Normal"/>
    <w:next w:val="BodyText3"/>
    <w:link w:val="Heading3Char"/>
    <w:uiPriority w:val="99"/>
    <w:qFormat/>
    <w:rsid w:val="004A6398"/>
    <w:pPr>
      <w:keepNext/>
      <w:numPr>
        <w:ilvl w:val="2"/>
        <w:numId w:val="1"/>
      </w:numPr>
      <w:tabs>
        <w:tab w:val="clear" w:pos="1800"/>
        <w:tab w:val="left" w:pos="1514"/>
      </w:tabs>
      <w:spacing w:before="115" w:after="14"/>
      <w:ind w:left="1514" w:hanging="794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BodyText4"/>
    <w:link w:val="Heading4Char"/>
    <w:uiPriority w:val="99"/>
    <w:qFormat/>
    <w:rsid w:val="004A6398"/>
    <w:pPr>
      <w:keepNext/>
      <w:numPr>
        <w:ilvl w:val="3"/>
        <w:numId w:val="1"/>
      </w:numPr>
      <w:tabs>
        <w:tab w:val="clear" w:pos="2160"/>
        <w:tab w:val="left" w:pos="2098"/>
      </w:tabs>
      <w:spacing w:before="240" w:after="60"/>
      <w:ind w:left="2098" w:hanging="1021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639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6398"/>
    <w:pPr>
      <w:keepNext/>
      <w:outlineLvl w:val="5"/>
    </w:pPr>
    <w:rPr>
      <w:b/>
      <w:sz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A6398"/>
    <w:pPr>
      <w:keepNext/>
      <w:suppressAutoHyphens/>
      <w:spacing w:before="60" w:after="60"/>
      <w:outlineLvl w:val="6"/>
    </w:pPr>
    <w:rPr>
      <w:rFonts w:ascii="Arial" w:hAnsi="Arial"/>
      <w:b/>
      <w:color w:val="FFFFFF"/>
      <w:spacing w:val="-3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A6398"/>
    <w:pPr>
      <w:keepNext/>
      <w:spacing w:before="300"/>
      <w:outlineLvl w:val="7"/>
    </w:pPr>
    <w:rPr>
      <w:rFonts w:ascii="Arial" w:hAnsi="Arial"/>
      <w:b/>
      <w:color w:val="0000FF"/>
      <w:sz w:val="32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A6398"/>
    <w:pPr>
      <w:keepNext/>
      <w:suppressAutoHyphens/>
      <w:spacing w:before="60" w:after="60"/>
      <w:outlineLvl w:val="8"/>
    </w:pPr>
    <w:rPr>
      <w:rFonts w:ascii="Arial" w:hAnsi="Arial"/>
      <w:b/>
      <w:spacing w:val="-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C53F7"/>
    <w:rPr>
      <w:rFonts w:ascii="Arial" w:hAnsi="Arial"/>
      <w:b/>
      <w:sz w:val="28"/>
      <w:shd w:val="pct5" w:color="auto" w:fill="FFFFFF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4C53F7"/>
    <w:rPr>
      <w:rFonts w:ascii="Arial" w:hAnsi="Arial"/>
      <w:b/>
      <w:sz w:val="24"/>
      <w:shd w:val="clear" w:color="auto" w:fill="FFFFFF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4C53F7"/>
    <w:rPr>
      <w:rFonts w:ascii="Arial" w:hAnsi="Arial"/>
      <w:b/>
      <w:i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4C53F7"/>
    <w:rPr>
      <w:rFonts w:ascii="Arial" w:hAnsi="Arial"/>
      <w:b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53F7"/>
    <w:rPr>
      <w:rFonts w:ascii="Calibri" w:eastAsia="SimSu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53F7"/>
    <w:rPr>
      <w:rFonts w:ascii="Calibri" w:eastAsia="SimSun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53F7"/>
    <w:rPr>
      <w:rFonts w:ascii="Calibri" w:eastAsia="SimSu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53F7"/>
    <w:rPr>
      <w:rFonts w:ascii="Calibri" w:eastAsia="SimSu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53F7"/>
    <w:rPr>
      <w:rFonts w:ascii="Cambria" w:eastAsia="SimSun" w:hAnsi="Cambria" w:cs="Times New Roman"/>
      <w:lang w:val="en-US" w:eastAsia="en-US"/>
    </w:rPr>
  </w:style>
  <w:style w:type="paragraph" w:customStyle="1" w:styleId="BodyTextTable">
    <w:name w:val="Body Text Table"/>
    <w:basedOn w:val="BodyText"/>
    <w:uiPriority w:val="99"/>
    <w:rsid w:val="004A6398"/>
    <w:pPr>
      <w:spacing w:before="240"/>
    </w:pPr>
    <w:rPr>
      <w:rFonts w:ascii="Arial" w:hAnsi="Arial"/>
      <w:lang w:val="en-GB"/>
    </w:rPr>
  </w:style>
  <w:style w:type="paragraph" w:styleId="Title">
    <w:name w:val="Title"/>
    <w:basedOn w:val="Normal"/>
    <w:link w:val="TitleChar"/>
    <w:uiPriority w:val="99"/>
    <w:qFormat/>
    <w:rsid w:val="004A6398"/>
    <w:pPr>
      <w:widowControl w:val="0"/>
      <w:spacing w:before="242" w:after="722"/>
      <w:jc w:val="right"/>
    </w:pPr>
    <w:rPr>
      <w:rFonts w:ascii="Arial" w:hAnsi="Arial"/>
      <w:b/>
      <w:sz w:val="7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4C53F7"/>
    <w:rPr>
      <w:rFonts w:ascii="Cambria" w:eastAsia="SimSun" w:hAnsi="Cambria" w:cs="Times New Roman"/>
      <w:b/>
      <w:bCs/>
      <w:kern w:val="28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4A6398"/>
    <w:pPr>
      <w:pBdr>
        <w:top w:val="single" w:sz="6" w:space="1" w:color="auto"/>
        <w:between w:val="single" w:sz="6" w:space="1" w:color="auto"/>
      </w:pBdr>
      <w:tabs>
        <w:tab w:val="right" w:pos="9401"/>
      </w:tabs>
    </w:pPr>
    <w:rPr>
      <w:rFonts w:ascii="Arial" w:hAnsi="Arial"/>
      <w:b/>
      <w:sz w:val="1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C53F7"/>
    <w:rPr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4A6398"/>
    <w:pPr>
      <w:pBdr>
        <w:bottom w:val="single" w:sz="6" w:space="1" w:color="auto"/>
      </w:pBdr>
      <w:tabs>
        <w:tab w:val="right" w:pos="9401"/>
      </w:tabs>
    </w:pPr>
    <w:rPr>
      <w:rFonts w:ascii="Arial" w:hAnsi="Arial"/>
      <w:b/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4C53F7"/>
    <w:rPr>
      <w:sz w:val="20"/>
      <w:szCs w:val="20"/>
      <w:lang w:val="en-US" w:eastAsia="en-US"/>
    </w:rPr>
  </w:style>
  <w:style w:type="paragraph" w:customStyle="1" w:styleId="HeaderBase">
    <w:name w:val="Header Base"/>
    <w:basedOn w:val="Normal"/>
    <w:uiPriority w:val="99"/>
    <w:rsid w:val="004A6398"/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4A6398"/>
    <w:pPr>
      <w:keepNext/>
      <w:tabs>
        <w:tab w:val="left" w:pos="1871"/>
        <w:tab w:val="right" w:pos="8630"/>
      </w:tabs>
      <w:spacing w:before="80" w:after="80"/>
      <w:ind w:left="1418"/>
    </w:pPr>
    <w:rPr>
      <w:rFonts w:ascii="Arial" w:hAnsi="Arial"/>
      <w:b/>
      <w:noProof/>
      <w:szCs w:val="32"/>
    </w:rPr>
  </w:style>
  <w:style w:type="paragraph" w:styleId="BodyText">
    <w:name w:val="Body Text"/>
    <w:basedOn w:val="Normal"/>
    <w:link w:val="BodyTextChar"/>
    <w:uiPriority w:val="99"/>
    <w:rsid w:val="004A6398"/>
    <w:pPr>
      <w:spacing w:before="115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53F7"/>
    <w:rPr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4A6398"/>
    <w:rPr>
      <w:rFonts w:cs="Times New Roman"/>
    </w:rPr>
  </w:style>
  <w:style w:type="paragraph" w:styleId="TOC2">
    <w:name w:val="toc 2"/>
    <w:basedOn w:val="Normal"/>
    <w:next w:val="Normal"/>
    <w:autoRedefine/>
    <w:uiPriority w:val="99"/>
    <w:semiHidden/>
    <w:rsid w:val="004A6398"/>
    <w:pPr>
      <w:tabs>
        <w:tab w:val="left" w:pos="2495"/>
        <w:tab w:val="right" w:pos="8630"/>
      </w:tabs>
      <w:spacing w:after="120"/>
      <w:ind w:left="1871"/>
    </w:pPr>
    <w:rPr>
      <w:rFonts w:ascii="Arial" w:hAnsi="Arial"/>
      <w:b/>
      <w:noProof/>
      <w:sz w:val="18"/>
    </w:rPr>
  </w:style>
  <w:style w:type="paragraph" w:customStyle="1" w:styleId="Contents">
    <w:name w:val="Contents"/>
    <w:basedOn w:val="Normal"/>
    <w:next w:val="Normal"/>
    <w:uiPriority w:val="99"/>
    <w:rsid w:val="004A6398"/>
    <w:pPr>
      <w:spacing w:after="520"/>
    </w:pPr>
    <w:rPr>
      <w:rFonts w:ascii="Arial" w:hAnsi="Arial"/>
      <w:b/>
      <w:color w:val="000080"/>
      <w:sz w:val="44"/>
    </w:rPr>
  </w:style>
  <w:style w:type="paragraph" w:styleId="BodyText2">
    <w:name w:val="Body Text 2"/>
    <w:basedOn w:val="Normal"/>
    <w:link w:val="BodyText2Char"/>
    <w:uiPriority w:val="99"/>
    <w:rsid w:val="004A6398"/>
    <w:pPr>
      <w:spacing w:before="115"/>
      <w:ind w:left="357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53F7"/>
    <w:rPr>
      <w:sz w:val="20"/>
      <w:szCs w:val="20"/>
      <w:lang w:val="en-US" w:eastAsia="en-US"/>
    </w:rPr>
  </w:style>
  <w:style w:type="paragraph" w:customStyle="1" w:styleId="DocDet">
    <w:name w:val="Doc Det"/>
    <w:basedOn w:val="Normal"/>
    <w:uiPriority w:val="99"/>
    <w:rsid w:val="004A6398"/>
    <w:rPr>
      <w:rFonts w:ascii="Arial" w:hAnsi="Arial"/>
      <w:b/>
      <w:sz w:val="24"/>
    </w:rPr>
  </w:style>
  <w:style w:type="paragraph" w:styleId="BodyText3">
    <w:name w:val="Body Text 3"/>
    <w:basedOn w:val="Normal"/>
    <w:link w:val="BodyText3Char"/>
    <w:uiPriority w:val="99"/>
    <w:rsid w:val="004A6398"/>
    <w:pPr>
      <w:spacing w:before="115"/>
      <w:ind w:left="7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53F7"/>
    <w:rPr>
      <w:sz w:val="16"/>
      <w:szCs w:val="16"/>
      <w:lang w:val="en-US" w:eastAsia="en-US"/>
    </w:rPr>
  </w:style>
  <w:style w:type="paragraph" w:customStyle="1" w:styleId="BodyText4">
    <w:name w:val="Body Text 4"/>
    <w:basedOn w:val="Normal"/>
    <w:uiPriority w:val="99"/>
    <w:rsid w:val="004A6398"/>
    <w:pPr>
      <w:spacing w:before="115"/>
      <w:ind w:left="1077"/>
    </w:pPr>
  </w:style>
  <w:style w:type="paragraph" w:styleId="TOC3">
    <w:name w:val="toc 3"/>
    <w:basedOn w:val="Normal"/>
    <w:next w:val="Normal"/>
    <w:autoRedefine/>
    <w:uiPriority w:val="99"/>
    <w:semiHidden/>
    <w:rsid w:val="004A6398"/>
    <w:pPr>
      <w:tabs>
        <w:tab w:val="left" w:pos="3175"/>
        <w:tab w:val="right" w:pos="8647"/>
      </w:tabs>
      <w:spacing w:after="80"/>
      <w:ind w:left="2495"/>
    </w:pPr>
    <w:rPr>
      <w:rFonts w:ascii="Arial" w:hAnsi="Arial"/>
      <w:noProof/>
      <w:sz w:val="18"/>
    </w:rPr>
  </w:style>
  <w:style w:type="paragraph" w:styleId="TOC4">
    <w:name w:val="toc 4"/>
    <w:basedOn w:val="Normal"/>
    <w:next w:val="Normal"/>
    <w:autoRedefine/>
    <w:uiPriority w:val="99"/>
    <w:semiHidden/>
    <w:rsid w:val="004A6398"/>
    <w:pPr>
      <w:ind w:left="600"/>
    </w:pPr>
    <w:rPr>
      <w:sz w:val="18"/>
    </w:rPr>
  </w:style>
  <w:style w:type="paragraph" w:styleId="TOC5">
    <w:name w:val="toc 5"/>
    <w:basedOn w:val="Normal"/>
    <w:next w:val="Normal"/>
    <w:autoRedefine/>
    <w:uiPriority w:val="99"/>
    <w:semiHidden/>
    <w:rsid w:val="004A6398"/>
    <w:pPr>
      <w:ind w:left="800"/>
    </w:pPr>
    <w:rPr>
      <w:sz w:val="18"/>
    </w:rPr>
  </w:style>
  <w:style w:type="paragraph" w:styleId="TOC6">
    <w:name w:val="toc 6"/>
    <w:basedOn w:val="Normal"/>
    <w:next w:val="Normal"/>
    <w:autoRedefine/>
    <w:uiPriority w:val="99"/>
    <w:semiHidden/>
    <w:rsid w:val="004A6398"/>
    <w:pPr>
      <w:ind w:left="1000"/>
    </w:pPr>
    <w:rPr>
      <w:sz w:val="18"/>
    </w:rPr>
  </w:style>
  <w:style w:type="paragraph" w:styleId="TOC7">
    <w:name w:val="toc 7"/>
    <w:basedOn w:val="Normal"/>
    <w:next w:val="Normal"/>
    <w:autoRedefine/>
    <w:uiPriority w:val="99"/>
    <w:semiHidden/>
    <w:rsid w:val="004A6398"/>
    <w:pPr>
      <w:ind w:left="1200"/>
    </w:pPr>
    <w:rPr>
      <w:sz w:val="18"/>
    </w:rPr>
  </w:style>
  <w:style w:type="paragraph" w:styleId="TOC8">
    <w:name w:val="toc 8"/>
    <w:basedOn w:val="Normal"/>
    <w:next w:val="Normal"/>
    <w:autoRedefine/>
    <w:uiPriority w:val="99"/>
    <w:semiHidden/>
    <w:rsid w:val="004A6398"/>
    <w:pPr>
      <w:ind w:left="1400"/>
    </w:pPr>
    <w:rPr>
      <w:sz w:val="18"/>
    </w:rPr>
  </w:style>
  <w:style w:type="paragraph" w:styleId="TOC9">
    <w:name w:val="toc 9"/>
    <w:basedOn w:val="Normal"/>
    <w:next w:val="Normal"/>
    <w:autoRedefine/>
    <w:uiPriority w:val="99"/>
    <w:semiHidden/>
    <w:rsid w:val="004A6398"/>
    <w:pPr>
      <w:ind w:left="1600"/>
    </w:pPr>
    <w:rPr>
      <w:sz w:val="18"/>
    </w:rPr>
  </w:style>
  <w:style w:type="paragraph" w:customStyle="1" w:styleId="List1">
    <w:name w:val="List 1"/>
    <w:basedOn w:val="Normal"/>
    <w:uiPriority w:val="99"/>
    <w:rsid w:val="004A6398"/>
    <w:pPr>
      <w:numPr>
        <w:numId w:val="2"/>
      </w:numPr>
      <w:spacing w:before="115"/>
    </w:pPr>
    <w:rPr>
      <w:b/>
    </w:rPr>
  </w:style>
  <w:style w:type="paragraph" w:customStyle="1" w:styleId="Bullet1">
    <w:name w:val="Bullet 1"/>
    <w:basedOn w:val="Normal"/>
    <w:uiPriority w:val="99"/>
    <w:rsid w:val="004A6398"/>
    <w:pPr>
      <w:numPr>
        <w:numId w:val="3"/>
      </w:numPr>
      <w:tabs>
        <w:tab w:val="clear" w:pos="3544"/>
        <w:tab w:val="left" w:pos="1077"/>
      </w:tabs>
      <w:spacing w:before="115"/>
      <w:ind w:left="1077" w:hanging="357"/>
    </w:pPr>
  </w:style>
  <w:style w:type="paragraph" w:customStyle="1" w:styleId="Lista">
    <w:name w:val="List a"/>
    <w:basedOn w:val="Normal"/>
    <w:uiPriority w:val="99"/>
    <w:rsid w:val="004A6398"/>
    <w:pPr>
      <w:numPr>
        <w:numId w:val="4"/>
      </w:numPr>
      <w:spacing w:before="115"/>
    </w:pPr>
  </w:style>
  <w:style w:type="paragraph" w:customStyle="1" w:styleId="List1Follow">
    <w:name w:val="List1 Follow"/>
    <w:basedOn w:val="Normal"/>
    <w:uiPriority w:val="99"/>
    <w:rsid w:val="004A6398"/>
    <w:pPr>
      <w:spacing w:before="115"/>
      <w:ind w:left="737"/>
    </w:pPr>
  </w:style>
  <w:style w:type="paragraph" w:customStyle="1" w:styleId="Listb">
    <w:name w:val="List b"/>
    <w:basedOn w:val="Normal"/>
    <w:uiPriority w:val="99"/>
    <w:rsid w:val="004A6398"/>
    <w:pPr>
      <w:numPr>
        <w:numId w:val="5"/>
      </w:numPr>
      <w:spacing w:before="115"/>
    </w:pPr>
  </w:style>
  <w:style w:type="paragraph" w:customStyle="1" w:styleId="TableBullets">
    <w:name w:val="Table Bullets"/>
    <w:basedOn w:val="Normal"/>
    <w:uiPriority w:val="99"/>
    <w:rsid w:val="004A6398"/>
    <w:pPr>
      <w:numPr>
        <w:numId w:val="6"/>
      </w:numPr>
      <w:spacing w:before="115"/>
    </w:pPr>
  </w:style>
  <w:style w:type="paragraph" w:customStyle="1" w:styleId="Definitions">
    <w:name w:val="Definitions"/>
    <w:basedOn w:val="Normal"/>
    <w:uiPriority w:val="99"/>
    <w:rsid w:val="004A6398"/>
    <w:pPr>
      <w:framePr w:hSpace="181" w:vSpace="181" w:wrap="around" w:vAnchor="text" w:hAnchor="text" w:y="1"/>
      <w:spacing w:before="115" w:after="115"/>
    </w:pPr>
    <w:rPr>
      <w:rFonts w:ascii="Arial" w:hAnsi="Arial"/>
      <w:b/>
      <w:i/>
    </w:rPr>
  </w:style>
  <w:style w:type="paragraph" w:customStyle="1" w:styleId="Definitions2">
    <w:name w:val="Definitions 2"/>
    <w:basedOn w:val="Normal"/>
    <w:uiPriority w:val="99"/>
    <w:rsid w:val="004A6398"/>
    <w:pPr>
      <w:spacing w:before="115" w:after="115"/>
    </w:pPr>
  </w:style>
  <w:style w:type="paragraph" w:customStyle="1" w:styleId="Bullet3">
    <w:name w:val="Bullet 3"/>
    <w:basedOn w:val="Bullet2"/>
    <w:uiPriority w:val="99"/>
    <w:rsid w:val="004A6398"/>
    <w:pPr>
      <w:numPr>
        <w:numId w:val="12"/>
      </w:numPr>
      <w:tabs>
        <w:tab w:val="clear" w:pos="1437"/>
        <w:tab w:val="left" w:pos="1775"/>
      </w:tabs>
      <w:ind w:left="1792" w:hanging="357"/>
    </w:pPr>
  </w:style>
  <w:style w:type="paragraph" w:customStyle="1" w:styleId="InfoNo">
    <w:name w:val="Info No"/>
    <w:basedOn w:val="Normal"/>
    <w:uiPriority w:val="99"/>
    <w:rsid w:val="004A6398"/>
    <w:pPr>
      <w:spacing w:before="480" w:after="100"/>
      <w:jc w:val="center"/>
    </w:pPr>
    <w:rPr>
      <w:rFonts w:ascii="Arial" w:hAnsi="Arial"/>
      <w:b/>
      <w:color w:val="FFFFFF"/>
      <w:sz w:val="24"/>
    </w:rPr>
  </w:style>
  <w:style w:type="paragraph" w:customStyle="1" w:styleId="InfoName">
    <w:name w:val="Info Name"/>
    <w:basedOn w:val="Normal"/>
    <w:uiPriority w:val="99"/>
    <w:rsid w:val="004A6398"/>
    <w:pPr>
      <w:spacing w:before="100" w:after="480"/>
      <w:jc w:val="center"/>
    </w:pPr>
    <w:rPr>
      <w:rFonts w:ascii="Arial" w:hAnsi="Arial"/>
      <w:b/>
      <w:color w:val="FFFFFF"/>
      <w:sz w:val="24"/>
    </w:rPr>
  </w:style>
  <w:style w:type="paragraph" w:customStyle="1" w:styleId="Bullet">
    <w:name w:val="Bullet"/>
    <w:basedOn w:val="BodyText"/>
    <w:uiPriority w:val="99"/>
    <w:rsid w:val="004A6398"/>
    <w:pPr>
      <w:numPr>
        <w:numId w:val="7"/>
      </w:numPr>
      <w:tabs>
        <w:tab w:val="clear" w:pos="3544"/>
        <w:tab w:val="left" w:pos="714"/>
      </w:tabs>
      <w:ind w:left="714" w:hanging="357"/>
    </w:pPr>
  </w:style>
  <w:style w:type="paragraph" w:customStyle="1" w:styleId="ListH1">
    <w:name w:val="List H1"/>
    <w:basedOn w:val="Normal"/>
    <w:uiPriority w:val="99"/>
    <w:rsid w:val="004A6398"/>
    <w:pPr>
      <w:numPr>
        <w:numId w:val="8"/>
      </w:numPr>
      <w:tabs>
        <w:tab w:val="clear" w:pos="360"/>
        <w:tab w:val="left" w:pos="714"/>
      </w:tabs>
      <w:spacing w:before="115"/>
      <w:ind w:left="714" w:hanging="357"/>
    </w:pPr>
  </w:style>
  <w:style w:type="paragraph" w:customStyle="1" w:styleId="ListH2">
    <w:name w:val="List H2"/>
    <w:basedOn w:val="ListH1"/>
    <w:uiPriority w:val="99"/>
    <w:rsid w:val="004A6398"/>
    <w:pPr>
      <w:numPr>
        <w:numId w:val="10"/>
      </w:numPr>
      <w:tabs>
        <w:tab w:val="clear" w:pos="360"/>
        <w:tab w:val="clear" w:pos="714"/>
        <w:tab w:val="left" w:pos="1077"/>
      </w:tabs>
      <w:ind w:left="1077" w:hanging="357"/>
    </w:pPr>
  </w:style>
  <w:style w:type="paragraph" w:customStyle="1" w:styleId="Bullet2">
    <w:name w:val="Bullet 2"/>
    <w:basedOn w:val="Bullet1"/>
    <w:uiPriority w:val="99"/>
    <w:rsid w:val="004A6398"/>
    <w:pPr>
      <w:numPr>
        <w:numId w:val="11"/>
      </w:numPr>
      <w:tabs>
        <w:tab w:val="clear" w:pos="1077"/>
        <w:tab w:val="clear" w:pos="3544"/>
        <w:tab w:val="left" w:pos="1435"/>
      </w:tabs>
      <w:ind w:left="1434" w:hanging="357"/>
    </w:pPr>
  </w:style>
  <w:style w:type="paragraph" w:customStyle="1" w:styleId="ListH3">
    <w:name w:val="List H3"/>
    <w:basedOn w:val="ListH2"/>
    <w:uiPriority w:val="99"/>
    <w:rsid w:val="004A6398"/>
    <w:pPr>
      <w:numPr>
        <w:numId w:val="9"/>
      </w:numPr>
      <w:tabs>
        <w:tab w:val="clear" w:pos="360"/>
        <w:tab w:val="clear" w:pos="1077"/>
        <w:tab w:val="left" w:pos="1435"/>
      </w:tabs>
      <w:ind w:left="1434" w:hanging="357"/>
    </w:pPr>
  </w:style>
  <w:style w:type="character" w:styleId="Hyperlink">
    <w:name w:val="Hyperlink"/>
    <w:basedOn w:val="DefaultParagraphFont"/>
    <w:uiPriority w:val="99"/>
    <w:rsid w:val="004A6398"/>
    <w:rPr>
      <w:rFonts w:cs="Times New Roman"/>
      <w:color w:val="0000CC"/>
      <w:u w:val="single"/>
    </w:rPr>
  </w:style>
  <w:style w:type="character" w:styleId="Emphasis">
    <w:name w:val="Emphasis"/>
    <w:basedOn w:val="DefaultParagraphFont"/>
    <w:uiPriority w:val="99"/>
    <w:qFormat/>
    <w:rsid w:val="004A6398"/>
    <w:rPr>
      <w:rFonts w:cs="Times New Roman"/>
      <w:i/>
    </w:rPr>
  </w:style>
  <w:style w:type="paragraph" w:styleId="NormalWeb">
    <w:name w:val="Normal (Web)"/>
    <w:basedOn w:val="Normal"/>
    <w:uiPriority w:val="99"/>
    <w:rsid w:val="004A6398"/>
    <w:pPr>
      <w:keepLines w:val="0"/>
      <w:spacing w:before="100" w:beforeAutospacing="1" w:after="100" w:afterAutospacing="1"/>
    </w:pPr>
    <w:rPr>
      <w:sz w:val="24"/>
      <w:szCs w:val="24"/>
    </w:rPr>
  </w:style>
  <w:style w:type="paragraph" w:customStyle="1" w:styleId="top">
    <w:name w:val="top"/>
    <w:basedOn w:val="Normal"/>
    <w:uiPriority w:val="99"/>
    <w:rsid w:val="004A6398"/>
    <w:pPr>
      <w:keepLines w:val="0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table">
    <w:name w:val="table"/>
    <w:basedOn w:val="Normal"/>
    <w:uiPriority w:val="99"/>
    <w:rsid w:val="004A6398"/>
    <w:pPr>
      <w:keepLines w:val="0"/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4A6398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4A639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4A6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F7"/>
    <w:rPr>
      <w:sz w:val="0"/>
      <w:szCs w:val="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A6398"/>
    <w:pPr>
      <w:keepLines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3F7"/>
    <w:rPr>
      <w:sz w:val="20"/>
      <w:szCs w:val="20"/>
      <w:lang w:val="en-US" w:eastAsia="en-US"/>
    </w:rPr>
  </w:style>
  <w:style w:type="paragraph" w:customStyle="1" w:styleId="numb1">
    <w:name w:val="numb 1)"/>
    <w:basedOn w:val="Normal"/>
    <w:uiPriority w:val="99"/>
    <w:rsid w:val="004A6398"/>
    <w:pPr>
      <w:keepLines w:val="0"/>
      <w:tabs>
        <w:tab w:val="num" w:pos="360"/>
      </w:tabs>
      <w:autoSpaceDE w:val="0"/>
      <w:autoSpaceDN w:val="0"/>
      <w:adjustRightInd w:val="0"/>
      <w:ind w:left="360" w:hanging="360"/>
    </w:pPr>
    <w:rPr>
      <w:rFonts w:ascii="Arial" w:hAnsi="Arial" w:cs="Arial"/>
      <w:sz w:val="22"/>
      <w:szCs w:val="24"/>
    </w:rPr>
  </w:style>
  <w:style w:type="character" w:styleId="FootnoteReference">
    <w:name w:val="footnote reference"/>
    <w:basedOn w:val="DefaultParagraphFont"/>
    <w:uiPriority w:val="99"/>
    <w:semiHidden/>
    <w:rsid w:val="004A6398"/>
    <w:rPr>
      <w:rFonts w:cs="Times New Roman"/>
      <w:vertAlign w:val="superscript"/>
    </w:rPr>
  </w:style>
  <w:style w:type="character" w:styleId="HTMLCite">
    <w:name w:val="HTML Cite"/>
    <w:basedOn w:val="DefaultParagraphFont"/>
    <w:uiPriority w:val="99"/>
    <w:rsid w:val="00360621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1E6E6E"/>
    <w:pPr>
      <w:keepLines w:val="0"/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styleId="CommentReference">
    <w:name w:val="annotation reference"/>
    <w:basedOn w:val="DefaultParagraphFont"/>
    <w:rsid w:val="00FC69E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FC69E0"/>
  </w:style>
  <w:style w:type="character" w:customStyle="1" w:styleId="CommentTextChar">
    <w:name w:val="Comment Text Char"/>
    <w:basedOn w:val="DefaultParagraphFont"/>
    <w:link w:val="CommentText"/>
    <w:locked/>
    <w:rsid w:val="00FC69E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C6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C69E0"/>
    <w:rPr>
      <w:b/>
      <w:lang w:val="en-US" w:eastAsia="en-US"/>
    </w:rPr>
  </w:style>
  <w:style w:type="paragraph" w:customStyle="1" w:styleId="Default">
    <w:name w:val="Default"/>
    <w:rsid w:val="00E840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eadingparagraph">
    <w:name w:val="headingparagraph"/>
    <w:basedOn w:val="Normal"/>
    <w:rsid w:val="00EA209C"/>
    <w:pPr>
      <w:keepLines w:val="0"/>
      <w:spacing w:after="150"/>
    </w:pPr>
    <w:rPr>
      <w:rFonts w:ascii="Arial" w:hAnsi="Arial" w:cs="Arial"/>
      <w:sz w:val="24"/>
      <w:szCs w:val="24"/>
      <w:lang w:eastAsia="zh-CN"/>
    </w:rPr>
  </w:style>
  <w:style w:type="character" w:customStyle="1" w:styleId="headingname">
    <w:name w:val="headingname"/>
    <w:basedOn w:val="DefaultParagraphFont"/>
    <w:rsid w:val="00EA209C"/>
    <w:rPr>
      <w:b/>
      <w:bCs/>
      <w:vanish w:val="0"/>
      <w:webHidden w:val="0"/>
      <w:specVanish w:val="0"/>
    </w:rPr>
  </w:style>
  <w:style w:type="character" w:customStyle="1" w:styleId="listnumber">
    <w:name w:val="listnumber"/>
    <w:basedOn w:val="DefaultParagraphFont"/>
    <w:rsid w:val="00EA209C"/>
  </w:style>
  <w:style w:type="paragraph" w:customStyle="1" w:styleId="CharCharChar">
    <w:name w:val="Char Char Char"/>
    <w:basedOn w:val="Normal"/>
    <w:rsid w:val="00E61156"/>
    <w:pPr>
      <w:keepLines w:val="0"/>
      <w:spacing w:after="160" w:line="240" w:lineRule="exact"/>
    </w:pPr>
    <w:rPr>
      <w:rFonts w:ascii="Verdana" w:hAnsi="Verdana"/>
    </w:rPr>
  </w:style>
  <w:style w:type="paragraph" w:styleId="Revision">
    <w:name w:val="Revision"/>
    <w:hidden/>
    <w:uiPriority w:val="99"/>
    <w:semiHidden/>
    <w:rsid w:val="00EF0A51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766E7"/>
    <w:rPr>
      <w:color w:val="605E5C"/>
      <w:shd w:val="clear" w:color="auto" w:fill="E1DFDD"/>
    </w:rPr>
  </w:style>
  <w:style w:type="paragraph" w:styleId="ListBullet">
    <w:name w:val="List Bullet"/>
    <w:basedOn w:val="Normal"/>
    <w:rsid w:val="006E2FB9"/>
    <w:pPr>
      <w:keepLines w:val="0"/>
      <w:numPr>
        <w:numId w:val="35"/>
      </w:numPr>
      <w:contextualSpacing/>
    </w:pPr>
    <w:rPr>
      <w:rFonts w:ascii="Arial" w:eastAsia="Times" w:hAnsi="Arial"/>
      <w:sz w:val="24"/>
      <w:lang w:eastAsia="en-AU"/>
    </w:rPr>
  </w:style>
  <w:style w:type="paragraph" w:styleId="PlainText">
    <w:name w:val="Plain Text"/>
    <w:basedOn w:val="Normal"/>
    <w:link w:val="PlainTextChar"/>
    <w:uiPriority w:val="99"/>
    <w:rsid w:val="006E2FB9"/>
    <w:pPr>
      <w:keepLines w:val="0"/>
    </w:pPr>
    <w:rPr>
      <w:rFonts w:ascii="Courier New" w:hAnsi="Courier New" w:cs="Courier New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E2FB9"/>
    <w:rPr>
      <w:rFonts w:ascii="Courier New" w:hAnsi="Courier New" w:cs="Courier New"/>
    </w:rPr>
  </w:style>
  <w:style w:type="character" w:customStyle="1" w:styleId="PPRBold">
    <w:name w:val="PPR_Bold"/>
    <w:basedOn w:val="DefaultParagraphFont"/>
    <w:uiPriority w:val="18"/>
    <w:qFormat/>
    <w:rsid w:val="00FD7F6B"/>
    <w:rPr>
      <w:rFonts w:eastAsia="Times"/>
      <w:b/>
      <w:noProof w:val="0"/>
      <w:lang w:val="en-AU"/>
    </w:rPr>
  </w:style>
  <w:style w:type="paragraph" w:customStyle="1" w:styleId="PPRFootertext">
    <w:name w:val="PPR_Footer_text"/>
    <w:basedOn w:val="Normal"/>
    <w:link w:val="PPRFootertextChar"/>
    <w:uiPriority w:val="29"/>
    <w:qFormat/>
    <w:rsid w:val="00FD7F6B"/>
    <w:pPr>
      <w:keepLines w:val="0"/>
      <w:ind w:right="565"/>
    </w:pPr>
    <w:rPr>
      <w:rFonts w:ascii="Arial" w:eastAsia="Arial Unicode MS" w:hAnsi="Arial"/>
      <w:sz w:val="16"/>
      <w:lang w:eastAsia="zh-CN"/>
    </w:rPr>
  </w:style>
  <w:style w:type="character" w:customStyle="1" w:styleId="PPRFootertextChar">
    <w:name w:val="PPR_Footer_text Char"/>
    <w:basedOn w:val="DefaultParagraphFont"/>
    <w:link w:val="PPRFootertext"/>
    <w:uiPriority w:val="29"/>
    <w:rsid w:val="00FD7F6B"/>
    <w:rPr>
      <w:rFonts w:ascii="Arial" w:eastAsia="Arial Unicode MS" w:hAnsi="Arial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32756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9948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0860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4305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6723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6867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6059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7959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5319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730981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6675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5294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5982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8338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276623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1126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6617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1984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88690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5081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1362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0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340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9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7473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44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85170">
                                              <w:marLeft w:val="30"/>
                                              <w:marRight w:val="-30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07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59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52522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0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9724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52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17770">
                                              <w:marLeft w:val="30"/>
                                              <w:marRight w:val="-30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59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79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12373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02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99546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915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99774">
                                              <w:marLeft w:val="30"/>
                                              <w:marRight w:val="-30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56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13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2836676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87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119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85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00947">
                                              <w:marLeft w:val="30"/>
                                              <w:marRight w:val="-30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65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8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0385933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42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84203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314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84734">
                                              <w:marLeft w:val="30"/>
                                              <w:marRight w:val="-30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76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59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697599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3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34558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822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423570">
                                              <w:marLeft w:val="30"/>
                                              <w:marRight w:val="-30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77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9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399335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9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70901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64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252048">
                                              <w:marLeft w:val="30"/>
                                              <w:marRight w:val="-30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15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55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41217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34671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763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18455">
                                              <w:marLeft w:val="30"/>
                                              <w:marRight w:val="-30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16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99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9567636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1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90683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70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444226">
                                              <w:marLeft w:val="30"/>
                                              <w:marRight w:val="-30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97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1419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730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47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1471">
                                              <w:marLeft w:val="30"/>
                                              <w:marRight w:val="-30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90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27060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208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42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7370">
                                              <w:marLeft w:val="30"/>
                                              <w:marRight w:val="-30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53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004518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84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3365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33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978249">
                                              <w:marLeft w:val="30"/>
                                              <w:marRight w:val="-30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13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95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374159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45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12643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82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881210">
                                              <w:marLeft w:val="30"/>
                                              <w:marRight w:val="-30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00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5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3848426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15174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836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1667">
                                              <w:marLeft w:val="30"/>
                                              <w:marRight w:val="-30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41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5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765813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33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7434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446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8614">
                                              <w:marLeft w:val="30"/>
                                              <w:marRight w:val="-30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17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47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466726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9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8797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97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384163">
                                              <w:marLeft w:val="30"/>
                                              <w:marRight w:val="-30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62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2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636293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66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3813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58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35180">
                                              <w:marLeft w:val="30"/>
                                              <w:marRight w:val="-30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70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47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832823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84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75002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91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7637">
                                              <w:marLeft w:val="30"/>
                                              <w:marRight w:val="-30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02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0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7825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0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7875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31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729273">
                                              <w:marLeft w:val="30"/>
                                              <w:marRight w:val="-30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18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66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30148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8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7930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005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2653">
                                              <w:marLeft w:val="30"/>
                                              <w:marRight w:val="-30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0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281108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07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06631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09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505844">
                                              <w:marLeft w:val="30"/>
                                              <w:marRight w:val="-30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56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8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68788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880503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58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79765">
                                              <w:marLeft w:val="30"/>
                                              <w:marRight w:val="-30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37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43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364031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7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4736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64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86506">
                                              <w:marLeft w:val="30"/>
                                              <w:marRight w:val="-30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66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0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93107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3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6604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4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128803">
                                              <w:marLeft w:val="30"/>
                                              <w:marRight w:val="-30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71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0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682728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9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8381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895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379103">
                                              <w:marLeft w:val="30"/>
                                              <w:marRight w:val="-30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42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19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6283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0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975283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562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863058">
                                              <w:marLeft w:val="30"/>
                                              <w:marRight w:val="-30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54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68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092830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0545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59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67285">
                                              <w:marLeft w:val="30"/>
                                              <w:marRight w:val="-30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4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05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05436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25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739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838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730004">
                                              <w:marLeft w:val="30"/>
                                              <w:marRight w:val="-30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85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5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732081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24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09895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77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635642">
                                              <w:marLeft w:val="30"/>
                                              <w:marRight w:val="-30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32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69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804271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2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57995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1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757642">
                                              <w:marLeft w:val="30"/>
                                              <w:marRight w:val="-30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88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871116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6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45546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68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566832">
                                              <w:marLeft w:val="30"/>
                                              <w:marRight w:val="-30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78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4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229233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17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17293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42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568024">
                                              <w:marLeft w:val="30"/>
                                              <w:marRight w:val="-30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81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82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01572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8520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19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193156">
                                              <w:marLeft w:val="30"/>
                                              <w:marRight w:val="-30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80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39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686661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7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0373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46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65614">
                                              <w:marLeft w:val="30"/>
                                              <w:marRight w:val="-30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67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97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75748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0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13677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48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87429">
                                              <w:marLeft w:val="30"/>
                                              <w:marRight w:val="-30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6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63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863396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4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37570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11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92189">
                                              <w:marLeft w:val="30"/>
                                              <w:marRight w:val="-30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78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17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9903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05789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33951">
                          <w:marLeft w:val="340"/>
                          <w:marRight w:val="0"/>
                          <w:marTop w:val="30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5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9872">
                                  <w:blockQuote w:val="1"/>
                                  <w:marLeft w:val="96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572792">
                                      <w:blockQuote w:val="1"/>
                                      <w:marLeft w:val="60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376674">
                                      <w:blockQuote w:val="1"/>
                                      <w:marLeft w:val="60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02250">
                                          <w:blockQuote w:val="1"/>
                                          <w:marLeft w:val="60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917428">
                                          <w:blockQuote w:val="1"/>
                                          <w:marLeft w:val="60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200897">
                                          <w:blockQuote w:val="1"/>
                                          <w:marLeft w:val="60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6993">
                                              <w:blockQuote w:val="1"/>
                                              <w:marLeft w:val="60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096103">
                                              <w:blockQuote w:val="1"/>
                                              <w:marLeft w:val="60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623891">
                                          <w:blockQuote w:val="1"/>
                                          <w:marLeft w:val="60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5741">
                                              <w:blockQuote w:val="1"/>
                                              <w:marLeft w:val="60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82683">
                                              <w:blockQuote w:val="1"/>
                                              <w:marLeft w:val="60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8169">
                                              <w:blockQuote w:val="1"/>
                                              <w:marLeft w:val="60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9482801">
                                      <w:blockQuote w:val="1"/>
                                      <w:marLeft w:val="60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411988">
                                          <w:blockQuote w:val="1"/>
                                          <w:marLeft w:val="60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77856">
                                          <w:blockQuote w:val="1"/>
                                          <w:marLeft w:val="60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899986">
                                              <w:blockQuote w:val="1"/>
                                              <w:marLeft w:val="60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2011">
                                      <w:blockQuote w:val="1"/>
                                      <w:marLeft w:val="60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83847">
                                          <w:blockQuote w:val="1"/>
                                          <w:marLeft w:val="60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596388">
                                          <w:blockQuote w:val="1"/>
                                          <w:marLeft w:val="60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132010">
                                      <w:blockQuote w:val="1"/>
                                      <w:marLeft w:val="60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535311">
                                          <w:blockQuote w:val="1"/>
                                          <w:marLeft w:val="34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232546">
                                      <w:blockQuote w:val="1"/>
                                      <w:marLeft w:val="60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102586">
                                          <w:blockQuote w:val="1"/>
                                          <w:marLeft w:val="60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048348">
                                          <w:blockQuote w:val="1"/>
                                          <w:marLeft w:val="60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406481">
                                          <w:blockQuote w:val="1"/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033131">
                                          <w:blockQuote w:val="1"/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89408">
                          <w:marLeft w:val="340"/>
                          <w:marRight w:val="0"/>
                          <w:marTop w:val="30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584">
                                  <w:blockQuote w:val="1"/>
                                  <w:marLeft w:val="96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9543">
                                      <w:blockQuote w:val="1"/>
                                      <w:marLeft w:val="60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686810">
                                      <w:blockQuote w:val="1"/>
                                      <w:marLeft w:val="60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645874">
                                          <w:blockQuote w:val="1"/>
                                          <w:marLeft w:val="60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egislation.qld.gov.au/view/html/inforce/current/act-2019-00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flexible-arrangements-involving-an-alternative-education-provider-procedur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8133\Information%20Standar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20/702708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2023-07-12T06:34:23+00:00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Notice to parent/student – preliminary view on proposed flexible arrangement</PPRDescription>
    <PPRVersionEffectiveDate xmlns="http://schemas.microsoft.com/sharepoint/v3" xsi:nil="true"/>
    <PPLastReviewedBy xmlns="16795be8-4374-4e44-895d-be6cdbab3e2c">
      <UserInfo>
        <DisplayName>GALLAGHER, Julie</DisplayName>
        <AccountId>35</AccountId>
        <AccountType/>
      </UserInfo>
    </PPLastReviewedBy>
    <PPSubmittedBy xmlns="16795be8-4374-4e44-895d-be6cdbab3e2c">
      <UserInfo>
        <DisplayName>KURZ, Kristyn</DisplayName>
        <AccountId>2267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2023-07-12T06:46:58+00:00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2023-07-12T06:46:58+00:00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2023-05-17T05:45:42+00:00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Kristyn.KURZ@qed.qld.gov.au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5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GALLAGHER, Julie</DisplayName>
        <AccountId>35</AccountId>
        <AccountType/>
      </UserInfo>
    </PPContentApprover>
    <PPModeratedBy xmlns="16795be8-4374-4e44-895d-be6cdbab3e2c">
      <UserInfo>
        <DisplayName>GALLAGHER, Julie</DisplayName>
        <AccountId>35</AccountId>
        <AccountType/>
      </UserInfo>
    </PPModeratedBy>
    <PPRHPRMRevisionNumber xmlns="http://schemas.microsoft.com/sharepoint/v3">5</PPRHPRMRevisionNumber>
    <PPRKeywords xmlns="http://schemas.microsoft.com/sharepoint/v3">attendance; alternative educational program; TAFE; private tutor; vocational education training; registered training organisation; specialised program; flexible arrangement; RTO;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20/702511</PPRAttachmentParent>
    <PPRSecondarySubCategory xmlns="16795be8-4374-4e44-895d-be6cdbab3e2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cedure Attachment" ma:contentTypeID="0x01010035535A28CB1E4778845B63C4DFEB885C00631B1FBF103EF14C98A2B4A23A7352D4" ma:contentTypeVersion="0" ma:contentTypeDescription="DPPR Procedure Attachment" ma:contentTypeScope="" ma:versionID="97cc3486f1abda34c4498e912ce80b18">
  <xsd:schema xmlns:xsd="http://www.w3.org/2001/XMLSchema" xmlns:xs="http://www.w3.org/2001/XMLSchema" xmlns:p="http://schemas.microsoft.com/office/2006/metadata/properties" xmlns:ns2="a096cbb7-0e1e-4977-98d8-89be474140fd" xmlns:ns3="2E0BE374-36F6-41EE-8223-4248EB52DE0B" targetNamespace="http://schemas.microsoft.com/office/2006/metadata/properties" ma:root="true" ma:fieldsID="07c4b4aad90d18a57bf2b9fb78c9d79c" ns2:_="" ns3:_="">
    <xsd:import namespace="a096cbb7-0e1e-4977-98d8-89be474140fd"/>
    <xsd:import namespace="2E0BE374-36F6-41EE-8223-4248EB52DE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RIMReferenceNumber" minOccurs="0"/>
                <xsd:element ref="ns3:ParentProcedureAttach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6cbb7-0e1e-4977-98d8-89be474140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E374-36F6-41EE-8223-4248EB52DE0B" elementFormDefault="qualified">
    <xsd:import namespace="http://schemas.microsoft.com/office/2006/documentManagement/types"/>
    <xsd:import namespace="http://schemas.microsoft.com/office/infopath/2007/PartnerControls"/>
    <xsd:element name="TRIMReferenceNumber" ma:index="11" nillable="true" ma:displayName="TRIM Reference Number" ma:internalName="TRIMReferenceNumber">
      <xsd:simpleType>
        <xsd:restriction base="dms:Text"/>
      </xsd:simpleType>
    </xsd:element>
    <xsd:element name="ParentProcedureAttachment" ma:index="12" nillable="true" ma:displayName="Parent Procedure Attachment" ma:format="DateOnly" ma:internalName="ParentProcedureAttachment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17B40D-BFCE-4F8E-84B1-1669176241CC}"/>
</file>

<file path=customXml/itemProps2.xml><?xml version="1.0" encoding="utf-8"?>
<ds:datastoreItem xmlns:ds="http://schemas.openxmlformats.org/officeDocument/2006/customXml" ds:itemID="{5EBDFF46-C2DA-444F-A39D-187C245E14CD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a096cbb7-0e1e-4977-98d8-89be474140fd"/>
    <ds:schemaRef ds:uri="2E0BE374-36F6-41EE-8223-4248EB52DE0B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9C7814-F73B-4B32-AFA4-920FF8900A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52E0AF-3A8D-4F6F-98B6-DBAE5360266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5C10F50-7121-4754-9B22-58AE54785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6cbb7-0e1e-4977-98d8-89be474140fd"/>
    <ds:schemaRef ds:uri="2E0BE374-36F6-41EE-8223-4248EB52D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 Standards.dot</Template>
  <TotalTime>1</TotalTime>
  <Pages>4</Pages>
  <Words>1802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parent (or student if living independently) - Transfer note requested</vt:lpstr>
    </vt:vector>
  </TitlesOfParts>
  <Manager>V. Thelander</Manager>
  <Company>DCILGPS</Company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parent/student – preliminary view on proposed flexible arrangement</dc:title>
  <dc:subject>Template</dc:subject>
  <dc:creator>stho1</dc:creator>
  <cp:lastModifiedBy>KURZ, Kristyn</cp:lastModifiedBy>
  <cp:revision>2</cp:revision>
  <cp:lastPrinted>2018-12-20T21:05:00Z</cp:lastPrinted>
  <dcterms:created xsi:type="dcterms:W3CDTF">2023-05-17T05:45:00Z</dcterms:created>
  <dcterms:modified xsi:type="dcterms:W3CDTF">2023-05-17T05:45:00Z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84c80c5f-c7c3-4b4c-b561-655bee3c7695</vt:lpwstr>
  </property>
  <property fmtid="{D5CDD505-2E9C-101B-9397-08002B2CF9AE}" pid="3" name="ContentTypeId">
    <vt:lpwstr>0x0101002CD7558897FC4235A682984CA042D72E0080A487CF4296A94BBAFF531C206947CC</vt:lpwstr>
  </property>
  <property fmtid="{D5CDD505-2E9C-101B-9397-08002B2CF9AE}" pid="4" name="Order">
    <vt:r8>29000</vt:r8>
  </property>
</Properties>
</file>