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1F48" w14:textId="024F280C" w:rsidR="008F4D0A" w:rsidRPr="008F4D0A" w:rsidRDefault="008F4D0A" w:rsidP="002B23F9">
      <w:pPr>
        <w:spacing w:after="0" w:line="240" w:lineRule="auto"/>
        <w:jc w:val="both"/>
        <w:rPr>
          <w:rFonts w:cs="Arial"/>
          <w:sz w:val="32"/>
          <w:szCs w:val="32"/>
        </w:rPr>
      </w:pPr>
      <w:permStart w:id="292896905" w:edGrp="everyone"/>
      <w:permEnd w:id="292896905"/>
      <w:r w:rsidRPr="008F4D0A">
        <w:rPr>
          <w:b/>
          <w:sz w:val="32"/>
          <w:szCs w:val="32"/>
        </w:rPr>
        <w:t>Queensland state special schools — parent/carer factsheet</w:t>
      </w:r>
      <w:r w:rsidRPr="008F4D0A">
        <w:rPr>
          <w:rFonts w:cs="Arial"/>
          <w:sz w:val="32"/>
          <w:szCs w:val="32"/>
        </w:rPr>
        <w:t xml:space="preserve"> </w:t>
      </w:r>
    </w:p>
    <w:p w14:paraId="31C0103B" w14:textId="77777777" w:rsidR="008F4D0A" w:rsidRPr="008F4D0A" w:rsidRDefault="008F4D0A" w:rsidP="002B23F9">
      <w:pPr>
        <w:spacing w:after="0" w:line="240" w:lineRule="auto"/>
        <w:jc w:val="both"/>
        <w:rPr>
          <w:rFonts w:cs="Arial"/>
          <w:sz w:val="32"/>
          <w:szCs w:val="32"/>
        </w:rPr>
      </w:pPr>
    </w:p>
    <w:p w14:paraId="6A146666" w14:textId="3F39A823" w:rsidR="00666530" w:rsidRPr="002B23F9" w:rsidRDefault="00666530" w:rsidP="002B23F9">
      <w:pPr>
        <w:spacing w:after="0" w:line="240" w:lineRule="auto"/>
        <w:jc w:val="both"/>
        <w:rPr>
          <w:rFonts w:cs="Arial"/>
          <w:b/>
          <w:szCs w:val="22"/>
        </w:rPr>
      </w:pPr>
      <w:r w:rsidRPr="00C538B3">
        <w:rPr>
          <w:rFonts w:cs="Arial"/>
          <w:szCs w:val="22"/>
        </w:rPr>
        <w:t>Making a decision about which school you should enrol your child in is very important. Th</w:t>
      </w:r>
      <w:r>
        <w:rPr>
          <w:rFonts w:cs="Arial"/>
          <w:szCs w:val="22"/>
        </w:rPr>
        <w:t xml:space="preserve">is factsheet provides </w:t>
      </w:r>
      <w:r w:rsidRPr="00C538B3">
        <w:rPr>
          <w:rFonts w:cs="Arial"/>
          <w:szCs w:val="22"/>
        </w:rPr>
        <w:t>information about</w:t>
      </w:r>
      <w:r>
        <w:rPr>
          <w:rFonts w:cs="Arial"/>
          <w:szCs w:val="22"/>
        </w:rPr>
        <w:t xml:space="preserve"> the options parents have, </w:t>
      </w:r>
      <w:r w:rsidRPr="00C538B3">
        <w:rPr>
          <w:rFonts w:cs="Arial"/>
          <w:szCs w:val="22"/>
        </w:rPr>
        <w:t xml:space="preserve">eligibility </w:t>
      </w:r>
      <w:r>
        <w:rPr>
          <w:rFonts w:cs="Arial"/>
          <w:szCs w:val="22"/>
        </w:rPr>
        <w:t>and requirements</w:t>
      </w:r>
      <w:r w:rsidRPr="00C538B3">
        <w:rPr>
          <w:rFonts w:cs="Arial"/>
          <w:szCs w:val="22"/>
        </w:rPr>
        <w:t xml:space="preserve"> for enrolment in a state special school.</w:t>
      </w:r>
    </w:p>
    <w:p w14:paraId="5DFC1641" w14:textId="03DE05D0" w:rsidR="00404BCA" w:rsidRPr="00D52F32" w:rsidRDefault="0006112B" w:rsidP="00190C24">
      <w:pPr>
        <w:pStyle w:val="Heading2"/>
      </w:pPr>
      <w:r w:rsidRPr="00D52F32">
        <w:t>What do state special schools do?</w:t>
      </w:r>
    </w:p>
    <w:p w14:paraId="7791AF96" w14:textId="3396B4C0" w:rsidR="0006112B" w:rsidRPr="0006112B" w:rsidRDefault="0006112B" w:rsidP="0006112B">
      <w:pPr>
        <w:pStyle w:val="ListParagraph"/>
        <w:numPr>
          <w:ilvl w:val="0"/>
          <w:numId w:val="0"/>
        </w:numPr>
        <w:spacing w:line="240" w:lineRule="auto"/>
        <w:jc w:val="both"/>
        <w:rPr>
          <w:rFonts w:cs="Arial"/>
          <w:szCs w:val="22"/>
        </w:rPr>
      </w:pPr>
      <w:r>
        <w:rPr>
          <w:rFonts w:cs="Arial"/>
          <w:szCs w:val="22"/>
        </w:rPr>
        <w:t>State s</w:t>
      </w:r>
      <w:r w:rsidRPr="00EE0517">
        <w:rPr>
          <w:rFonts w:cs="Arial"/>
          <w:szCs w:val="22"/>
        </w:rPr>
        <w:t xml:space="preserve">pecial schools support children </w:t>
      </w:r>
      <w:r>
        <w:rPr>
          <w:rFonts w:cs="Arial"/>
          <w:szCs w:val="22"/>
        </w:rPr>
        <w:t>and</w:t>
      </w:r>
      <w:r w:rsidRPr="00EE0517">
        <w:rPr>
          <w:rFonts w:cs="Arial"/>
          <w:szCs w:val="22"/>
        </w:rPr>
        <w:t xml:space="preserve"> young </w:t>
      </w:r>
      <w:r>
        <w:rPr>
          <w:rFonts w:cs="Arial"/>
          <w:szCs w:val="22"/>
        </w:rPr>
        <w:t>people</w:t>
      </w:r>
      <w:r w:rsidRPr="00EE0517">
        <w:rPr>
          <w:rFonts w:cs="Arial"/>
          <w:szCs w:val="22"/>
        </w:rPr>
        <w:t xml:space="preserve"> with intellectual disability, </w:t>
      </w:r>
      <w:r>
        <w:rPr>
          <w:rFonts w:cs="Arial"/>
          <w:szCs w:val="22"/>
        </w:rPr>
        <w:t xml:space="preserve">which alone or in combination with other disabilities, </w:t>
      </w:r>
      <w:r w:rsidRPr="00EE0517">
        <w:rPr>
          <w:rFonts w:cs="Arial"/>
          <w:szCs w:val="22"/>
        </w:rPr>
        <w:t>severe</w:t>
      </w:r>
      <w:r>
        <w:rPr>
          <w:rFonts w:cs="Arial"/>
          <w:szCs w:val="22"/>
        </w:rPr>
        <w:t>ly affects the student’s</w:t>
      </w:r>
      <w:r w:rsidRPr="00EE0517">
        <w:rPr>
          <w:rFonts w:cs="Arial"/>
          <w:szCs w:val="22"/>
        </w:rPr>
        <w:t xml:space="preserve"> ability</w:t>
      </w:r>
      <w:r>
        <w:rPr>
          <w:rFonts w:cs="Arial"/>
          <w:szCs w:val="22"/>
        </w:rPr>
        <w:t xml:space="preserve"> to</w:t>
      </w:r>
      <w:r w:rsidRPr="00EE0517">
        <w:rPr>
          <w:rFonts w:cs="Arial"/>
          <w:szCs w:val="22"/>
        </w:rPr>
        <w:t xml:space="preserve"> </w:t>
      </w:r>
      <w:r>
        <w:rPr>
          <w:rFonts w:cs="Arial"/>
          <w:szCs w:val="22"/>
        </w:rPr>
        <w:t>attend and learn at school</w:t>
      </w:r>
      <w:r w:rsidRPr="00EE0517">
        <w:rPr>
          <w:rFonts w:cs="Arial"/>
          <w:szCs w:val="22"/>
        </w:rPr>
        <w:t>.</w:t>
      </w:r>
      <w:r>
        <w:rPr>
          <w:rFonts w:cs="Arial"/>
          <w:szCs w:val="22"/>
        </w:rPr>
        <w:t xml:space="preserve"> </w:t>
      </w:r>
    </w:p>
    <w:p w14:paraId="42413F61" w14:textId="77777777" w:rsidR="0006112B" w:rsidRPr="00FE4EC5" w:rsidRDefault="0006112B" w:rsidP="0006112B">
      <w:pPr>
        <w:pStyle w:val="Heading3"/>
        <w:snapToGrid w:val="0"/>
        <w:spacing w:after="0"/>
      </w:pPr>
      <w:r w:rsidRPr="00EB6248">
        <w:t xml:space="preserve">Should I enrol my child in a </w:t>
      </w:r>
      <w:r>
        <w:t xml:space="preserve">state </w:t>
      </w:r>
      <w:r w:rsidRPr="00EB6248">
        <w:t>special school?</w:t>
      </w:r>
    </w:p>
    <w:p w14:paraId="5C293DD5" w14:textId="77777777" w:rsidR="0006112B" w:rsidRDefault="0006112B" w:rsidP="0006112B">
      <w:pPr>
        <w:pStyle w:val="ListParagraph"/>
        <w:numPr>
          <w:ilvl w:val="0"/>
          <w:numId w:val="0"/>
        </w:numPr>
        <w:spacing w:line="240" w:lineRule="auto"/>
        <w:jc w:val="both"/>
        <w:rPr>
          <w:rFonts w:cs="Arial"/>
          <w:szCs w:val="22"/>
        </w:rPr>
      </w:pPr>
      <w:r>
        <w:rPr>
          <w:rFonts w:cs="Arial"/>
          <w:szCs w:val="22"/>
        </w:rPr>
        <w:t xml:space="preserve">All state schools make </w:t>
      </w:r>
      <w:r w:rsidRPr="00EE0517">
        <w:rPr>
          <w:rFonts w:cs="Arial"/>
          <w:szCs w:val="22"/>
        </w:rPr>
        <w:t xml:space="preserve">reasonable adjustments to enable </w:t>
      </w:r>
      <w:r>
        <w:rPr>
          <w:rFonts w:cs="Arial"/>
          <w:szCs w:val="22"/>
        </w:rPr>
        <w:t>students with disability to access and participate in education on</w:t>
      </w:r>
      <w:r w:rsidRPr="00EE0517">
        <w:rPr>
          <w:rFonts w:cs="Arial"/>
          <w:szCs w:val="22"/>
        </w:rPr>
        <w:t xml:space="preserve"> the same basis as other </w:t>
      </w:r>
      <w:r>
        <w:rPr>
          <w:rFonts w:cs="Arial"/>
          <w:szCs w:val="22"/>
        </w:rPr>
        <w:t xml:space="preserve">students. </w:t>
      </w:r>
      <w:r w:rsidRPr="001839B0" w:rsidDel="00C538B3">
        <w:rPr>
          <w:rFonts w:cs="Arial"/>
          <w:szCs w:val="22"/>
        </w:rPr>
        <w:t xml:space="preserve"> </w:t>
      </w:r>
    </w:p>
    <w:p w14:paraId="35360D2A" w14:textId="77777777" w:rsidR="0006112B" w:rsidRDefault="0006112B" w:rsidP="0006112B">
      <w:pPr>
        <w:pStyle w:val="ListParagraph"/>
        <w:numPr>
          <w:ilvl w:val="0"/>
          <w:numId w:val="0"/>
        </w:numPr>
        <w:spacing w:line="240" w:lineRule="auto"/>
        <w:jc w:val="both"/>
        <w:rPr>
          <w:rFonts w:cs="Arial"/>
          <w:szCs w:val="22"/>
        </w:rPr>
      </w:pPr>
      <w:r>
        <w:rPr>
          <w:rFonts w:cs="Arial"/>
          <w:szCs w:val="22"/>
        </w:rPr>
        <w:t xml:space="preserve">The Department of Education (the department) is committed to providing inclusive education and ensuring that children and young people of all abilities can: </w:t>
      </w:r>
    </w:p>
    <w:p w14:paraId="75A3D69A" w14:textId="77777777" w:rsidR="0006112B" w:rsidRDefault="0006112B" w:rsidP="0006112B">
      <w:pPr>
        <w:pStyle w:val="ListParagraph"/>
        <w:numPr>
          <w:ilvl w:val="0"/>
          <w:numId w:val="3"/>
        </w:numPr>
        <w:spacing w:line="240" w:lineRule="auto"/>
        <w:jc w:val="both"/>
        <w:rPr>
          <w:rFonts w:cs="Arial"/>
          <w:szCs w:val="22"/>
        </w:rPr>
      </w:pPr>
      <w:r w:rsidRPr="00FE4EC5">
        <w:rPr>
          <w:rFonts w:cs="Arial"/>
          <w:szCs w:val="22"/>
        </w:rPr>
        <w:t xml:space="preserve">attend their local state school </w:t>
      </w:r>
      <w:r>
        <w:rPr>
          <w:rFonts w:cs="Arial"/>
          <w:szCs w:val="22"/>
        </w:rPr>
        <w:t>or</w:t>
      </w:r>
      <w:r w:rsidRPr="00FE4EC5">
        <w:rPr>
          <w:rFonts w:cs="Arial"/>
          <w:szCs w:val="22"/>
        </w:rPr>
        <w:t xml:space="preserve"> education centre and be welcomed</w:t>
      </w:r>
      <w:r>
        <w:rPr>
          <w:rFonts w:cs="Arial"/>
          <w:szCs w:val="22"/>
        </w:rPr>
        <w:t>;</w:t>
      </w:r>
    </w:p>
    <w:p w14:paraId="296CC3B0" w14:textId="77777777" w:rsidR="0006112B" w:rsidRPr="00B350EA" w:rsidRDefault="0006112B" w:rsidP="0006112B">
      <w:pPr>
        <w:pStyle w:val="ListParagraph"/>
        <w:numPr>
          <w:ilvl w:val="0"/>
          <w:numId w:val="3"/>
        </w:numPr>
        <w:spacing w:line="240" w:lineRule="auto"/>
        <w:jc w:val="both"/>
        <w:rPr>
          <w:rFonts w:cs="Arial"/>
          <w:szCs w:val="22"/>
        </w:rPr>
      </w:pPr>
      <w:r w:rsidRPr="00FE4EC5">
        <w:rPr>
          <w:rFonts w:cs="Arial"/>
          <w:szCs w:val="22"/>
        </w:rPr>
        <w:t>access and participate in a high-quality education and fully engage in the curriculum alongside their</w:t>
      </w:r>
      <w:r>
        <w:rPr>
          <w:rFonts w:cs="Arial"/>
          <w:szCs w:val="22"/>
        </w:rPr>
        <w:t xml:space="preserve"> </w:t>
      </w:r>
      <w:r w:rsidRPr="00FE4EC5">
        <w:rPr>
          <w:rFonts w:cs="Arial"/>
          <w:szCs w:val="22"/>
        </w:rPr>
        <w:t>similar-aged peers</w:t>
      </w:r>
      <w:r>
        <w:rPr>
          <w:rFonts w:cs="Arial"/>
          <w:szCs w:val="22"/>
        </w:rPr>
        <w:t>;</w:t>
      </w:r>
    </w:p>
    <w:p w14:paraId="4C9C0696" w14:textId="77777777" w:rsidR="0006112B" w:rsidRPr="00B350EA" w:rsidRDefault="0006112B" w:rsidP="0006112B">
      <w:pPr>
        <w:pStyle w:val="ListParagraph"/>
        <w:numPr>
          <w:ilvl w:val="0"/>
          <w:numId w:val="3"/>
        </w:numPr>
        <w:spacing w:line="240" w:lineRule="auto"/>
        <w:jc w:val="both"/>
        <w:rPr>
          <w:rFonts w:cs="Arial"/>
          <w:szCs w:val="22"/>
        </w:rPr>
      </w:pPr>
      <w:r w:rsidRPr="00FE4EC5">
        <w:rPr>
          <w:rFonts w:cs="Arial"/>
          <w:szCs w:val="22"/>
        </w:rPr>
        <w:t>learn in a safe and supportive environment, free from bullying, discrimination or harassment</w:t>
      </w:r>
      <w:r>
        <w:rPr>
          <w:rFonts w:cs="Arial"/>
          <w:szCs w:val="22"/>
        </w:rPr>
        <w:t>; and</w:t>
      </w:r>
    </w:p>
    <w:p w14:paraId="18B5858E" w14:textId="77777777" w:rsidR="0006112B" w:rsidRDefault="0006112B" w:rsidP="0006112B">
      <w:pPr>
        <w:pStyle w:val="ListParagraph"/>
        <w:numPr>
          <w:ilvl w:val="0"/>
          <w:numId w:val="3"/>
        </w:numPr>
        <w:spacing w:line="240" w:lineRule="auto"/>
        <w:jc w:val="both"/>
        <w:rPr>
          <w:rFonts w:cs="Arial"/>
          <w:szCs w:val="22"/>
        </w:rPr>
      </w:pPr>
      <w:r w:rsidRPr="00FE4EC5">
        <w:rPr>
          <w:rFonts w:cs="Arial"/>
          <w:szCs w:val="22"/>
        </w:rPr>
        <w:t>achieve academically and socially with reasonable adjustments and supports tailored to meet their learning</w:t>
      </w:r>
      <w:r>
        <w:rPr>
          <w:rFonts w:cs="Arial"/>
          <w:szCs w:val="22"/>
        </w:rPr>
        <w:t xml:space="preserve"> </w:t>
      </w:r>
      <w:r w:rsidRPr="00FE4EC5">
        <w:rPr>
          <w:rFonts w:cs="Arial"/>
          <w:szCs w:val="22"/>
        </w:rPr>
        <w:t>needs.</w:t>
      </w:r>
    </w:p>
    <w:p w14:paraId="06D162FE" w14:textId="77777777" w:rsidR="0006112B" w:rsidRPr="005E422B" w:rsidRDefault="0006112B" w:rsidP="0006112B">
      <w:pPr>
        <w:spacing w:line="240" w:lineRule="auto"/>
        <w:rPr>
          <w:rFonts w:cs="Arial"/>
          <w:szCs w:val="22"/>
        </w:rPr>
      </w:pPr>
      <w:r>
        <w:rPr>
          <w:rFonts w:cs="Arial"/>
          <w:szCs w:val="22"/>
        </w:rPr>
        <w:t xml:space="preserve">More information about the department’s commitment to inclusive education is outlined in our </w:t>
      </w:r>
      <w:hyperlink r:id="rId11" w:history="1">
        <w:r w:rsidRPr="00DC2F7A">
          <w:rPr>
            <w:rStyle w:val="Hyperlink"/>
            <w:rFonts w:cs="Arial"/>
            <w:szCs w:val="22"/>
          </w:rPr>
          <w:t>Inclusive education policy</w:t>
        </w:r>
      </w:hyperlink>
      <w:r>
        <w:rPr>
          <w:rStyle w:val="Hyperlink"/>
          <w:rFonts w:cs="Arial"/>
          <w:i/>
          <w:szCs w:val="22"/>
        </w:rPr>
        <w:t>.</w:t>
      </w:r>
    </w:p>
    <w:p w14:paraId="29CF6BEA" w14:textId="77777777" w:rsidR="0006112B" w:rsidRPr="003001CF" w:rsidRDefault="0006112B" w:rsidP="0006112B">
      <w:pPr>
        <w:pStyle w:val="ListParagraph"/>
        <w:numPr>
          <w:ilvl w:val="0"/>
          <w:numId w:val="0"/>
        </w:numPr>
        <w:spacing w:before="120" w:line="240" w:lineRule="auto"/>
        <w:jc w:val="both"/>
        <w:rPr>
          <w:rFonts w:cs="Arial"/>
          <w:szCs w:val="22"/>
        </w:rPr>
      </w:pPr>
      <w:r w:rsidRPr="003001CF">
        <w:rPr>
          <w:rFonts w:cs="Arial"/>
          <w:szCs w:val="22"/>
        </w:rPr>
        <w:t xml:space="preserve">Parents/carers may choose to apply </w:t>
      </w:r>
      <w:r>
        <w:rPr>
          <w:rFonts w:cs="Arial"/>
          <w:szCs w:val="22"/>
        </w:rPr>
        <w:t>to enrol their child</w:t>
      </w:r>
      <w:r w:rsidRPr="003001CF">
        <w:rPr>
          <w:rFonts w:cs="Arial"/>
          <w:szCs w:val="22"/>
        </w:rPr>
        <w:t xml:space="preserve"> in their local state primary or secondary school or a state special school.</w:t>
      </w:r>
      <w:r>
        <w:rPr>
          <w:rFonts w:cs="Arial"/>
          <w:szCs w:val="22"/>
        </w:rPr>
        <w:t xml:space="preserve"> For advice and information about enrolment options you may speak to your </w:t>
      </w:r>
      <w:hyperlink r:id="rId12" w:history="1">
        <w:r>
          <w:rPr>
            <w:rStyle w:val="Hyperlink"/>
          </w:rPr>
          <w:t>local state school</w:t>
        </w:r>
      </w:hyperlink>
      <w:r>
        <w:rPr>
          <w:rFonts w:cs="Arial"/>
          <w:szCs w:val="22"/>
        </w:rPr>
        <w:t xml:space="preserve">, your </w:t>
      </w:r>
      <w:hyperlink r:id="rId13" w:history="1">
        <w:r>
          <w:rPr>
            <w:rStyle w:val="Hyperlink"/>
          </w:rPr>
          <w:t>local departmental regional office</w:t>
        </w:r>
      </w:hyperlink>
      <w:r>
        <w:rPr>
          <w:rFonts w:cs="Arial"/>
          <w:szCs w:val="22"/>
        </w:rPr>
        <w:t xml:space="preserve"> or, the Early Childhood Development Program (ECDP) your child is currently attending. </w:t>
      </w:r>
    </w:p>
    <w:p w14:paraId="156BA7FB" w14:textId="77777777" w:rsidR="0006112B" w:rsidRPr="001F7F53" w:rsidRDefault="0006112B" w:rsidP="0006112B">
      <w:pPr>
        <w:pStyle w:val="Heading3"/>
        <w:snapToGrid w:val="0"/>
        <w:spacing w:after="0"/>
      </w:pPr>
      <w:r w:rsidRPr="001839B0">
        <w:t>Is my child eligible to enrol in a state special school?</w:t>
      </w:r>
    </w:p>
    <w:p w14:paraId="5E1815F5" w14:textId="77777777" w:rsidR="0006112B" w:rsidRDefault="0006112B" w:rsidP="0006112B">
      <w:pPr>
        <w:pStyle w:val="ListParagraph"/>
        <w:numPr>
          <w:ilvl w:val="0"/>
          <w:numId w:val="0"/>
        </w:numPr>
        <w:spacing w:line="240" w:lineRule="auto"/>
        <w:jc w:val="both"/>
        <w:rPr>
          <w:rFonts w:cs="Arial"/>
          <w:szCs w:val="22"/>
        </w:rPr>
      </w:pPr>
      <w:r>
        <w:rPr>
          <w:rFonts w:cs="Arial"/>
          <w:szCs w:val="22"/>
        </w:rPr>
        <w:t xml:space="preserve">Two requirements must be met before a child or young person can be enrolled in a state special school: </w:t>
      </w:r>
    </w:p>
    <w:p w14:paraId="5D0F46AC" w14:textId="77777777" w:rsidR="0006112B" w:rsidRPr="00A9734D" w:rsidRDefault="0006112B" w:rsidP="0006112B">
      <w:pPr>
        <w:pStyle w:val="ListParagraph"/>
        <w:numPr>
          <w:ilvl w:val="0"/>
          <w:numId w:val="4"/>
        </w:numPr>
        <w:spacing w:line="240" w:lineRule="auto"/>
        <w:jc w:val="both"/>
        <w:rPr>
          <w:rFonts w:cs="Arial"/>
          <w:szCs w:val="22"/>
        </w:rPr>
      </w:pPr>
      <w:r>
        <w:rPr>
          <w:rFonts w:cs="Arial"/>
          <w:szCs w:val="22"/>
        </w:rPr>
        <w:t>your child</w:t>
      </w:r>
      <w:r w:rsidRPr="00A9734D">
        <w:rPr>
          <w:rFonts w:cs="Arial"/>
          <w:szCs w:val="22"/>
        </w:rPr>
        <w:t xml:space="preserve"> </w:t>
      </w:r>
      <w:r>
        <w:rPr>
          <w:rFonts w:cs="Arial"/>
          <w:szCs w:val="22"/>
        </w:rPr>
        <w:t xml:space="preserve">meets the criteria set out in the </w:t>
      </w:r>
      <w:hyperlink r:id="rId14" w:history="1">
        <w:r w:rsidRPr="00DC2F7A">
          <w:rPr>
            <w:rStyle w:val="Hyperlink"/>
            <w:rFonts w:cs="Arial"/>
            <w:szCs w:val="22"/>
          </w:rPr>
          <w:t>Special school eligibility (“person with a disability” criteria)</w:t>
        </w:r>
      </w:hyperlink>
      <w:r w:rsidRPr="00C538B3">
        <w:rPr>
          <w:rFonts w:cs="Arial"/>
          <w:i/>
          <w:szCs w:val="22"/>
        </w:rPr>
        <w:t xml:space="preserve"> </w:t>
      </w:r>
      <w:r w:rsidRPr="00F1320A">
        <w:rPr>
          <w:rFonts w:cs="Arial"/>
          <w:szCs w:val="22"/>
        </w:rPr>
        <w:t>policy</w:t>
      </w:r>
      <w:r>
        <w:rPr>
          <w:rFonts w:cs="Arial"/>
          <w:szCs w:val="22"/>
        </w:rPr>
        <w:t xml:space="preserve"> (the policy)</w:t>
      </w:r>
      <w:r w:rsidRPr="00A9734D">
        <w:rPr>
          <w:rFonts w:cs="Arial"/>
          <w:szCs w:val="22"/>
        </w:rPr>
        <w:t>; and</w:t>
      </w:r>
    </w:p>
    <w:p w14:paraId="2E171930" w14:textId="77777777" w:rsidR="0006112B" w:rsidRDefault="0006112B" w:rsidP="0006112B">
      <w:pPr>
        <w:pStyle w:val="ListParagraph"/>
        <w:numPr>
          <w:ilvl w:val="0"/>
          <w:numId w:val="4"/>
        </w:numPr>
        <w:spacing w:line="240" w:lineRule="auto"/>
        <w:jc w:val="both"/>
        <w:rPr>
          <w:rFonts w:cs="Arial"/>
          <w:szCs w:val="22"/>
        </w:rPr>
      </w:pPr>
      <w:r>
        <w:rPr>
          <w:rFonts w:cs="Arial"/>
          <w:szCs w:val="22"/>
        </w:rPr>
        <w:t>t</w:t>
      </w:r>
      <w:r w:rsidRPr="00A9734D">
        <w:rPr>
          <w:rFonts w:cs="Arial"/>
          <w:szCs w:val="22"/>
        </w:rPr>
        <w:t xml:space="preserve">he special school </w:t>
      </w:r>
      <w:r>
        <w:rPr>
          <w:rFonts w:cs="Arial"/>
          <w:szCs w:val="22"/>
        </w:rPr>
        <w:t>must be</w:t>
      </w:r>
      <w:r w:rsidRPr="00A9734D">
        <w:rPr>
          <w:rFonts w:cs="Arial"/>
          <w:szCs w:val="22"/>
        </w:rPr>
        <w:t xml:space="preserve"> able to cater for </w:t>
      </w:r>
      <w:r>
        <w:rPr>
          <w:rFonts w:cs="Arial"/>
          <w:szCs w:val="22"/>
        </w:rPr>
        <w:t>your child’s</w:t>
      </w:r>
      <w:r w:rsidRPr="00A9734D">
        <w:rPr>
          <w:rFonts w:cs="Arial"/>
          <w:szCs w:val="22"/>
        </w:rPr>
        <w:t xml:space="preserve"> educational needs.</w:t>
      </w:r>
    </w:p>
    <w:p w14:paraId="472E2512" w14:textId="77777777" w:rsidR="0006112B" w:rsidRPr="00FE4EC5" w:rsidRDefault="0006112B" w:rsidP="0006112B">
      <w:pPr>
        <w:pStyle w:val="Heading3"/>
        <w:snapToGrid w:val="0"/>
        <w:spacing w:after="0"/>
      </w:pPr>
      <w:r w:rsidRPr="00FE4EC5">
        <w:t xml:space="preserve">What </w:t>
      </w:r>
      <w:r>
        <w:t xml:space="preserve">are the policy’s </w:t>
      </w:r>
      <w:r w:rsidRPr="00FE4EC5">
        <w:t>criteria</w:t>
      </w:r>
      <w:r>
        <w:t>?</w:t>
      </w:r>
      <w:r w:rsidRPr="00FE4EC5">
        <w:t xml:space="preserve"> </w:t>
      </w:r>
    </w:p>
    <w:p w14:paraId="50510D30" w14:textId="77777777" w:rsidR="0006112B" w:rsidRDefault="0006112B" w:rsidP="0006112B">
      <w:pPr>
        <w:pStyle w:val="ListParagraph"/>
        <w:numPr>
          <w:ilvl w:val="0"/>
          <w:numId w:val="0"/>
        </w:numPr>
        <w:spacing w:line="240" w:lineRule="auto"/>
        <w:jc w:val="both"/>
        <w:rPr>
          <w:rFonts w:cs="Arial"/>
          <w:szCs w:val="22"/>
        </w:rPr>
      </w:pPr>
      <w:r>
        <w:rPr>
          <w:rFonts w:cs="Arial"/>
          <w:szCs w:val="22"/>
        </w:rPr>
        <w:t xml:space="preserve">To be eligible for enrolment in a state special school, your child must meet all four of the following criteria set out in the policy that: </w:t>
      </w:r>
    </w:p>
    <w:p w14:paraId="5073C89F" w14:textId="77777777" w:rsidR="0006112B" w:rsidRPr="00DC2F7A" w:rsidRDefault="0006112B" w:rsidP="0006112B">
      <w:pPr>
        <w:pStyle w:val="ListParagraph"/>
        <w:numPr>
          <w:ilvl w:val="0"/>
          <w:numId w:val="5"/>
        </w:numPr>
        <w:tabs>
          <w:tab w:val="clear" w:pos="2835"/>
        </w:tabs>
        <w:spacing w:before="80" w:after="80" w:line="300" w:lineRule="exact"/>
        <w:rPr>
          <w:rFonts w:cs="Arial"/>
          <w:sz w:val="20"/>
          <w:u w:val="single"/>
        </w:rPr>
      </w:pPr>
      <w:r>
        <w:rPr>
          <w:rFonts w:cs="Arial"/>
          <w:szCs w:val="22"/>
        </w:rPr>
        <w:t xml:space="preserve">they have </w:t>
      </w:r>
      <w:r w:rsidRPr="00070916">
        <w:rPr>
          <w:rFonts w:cs="Arial"/>
          <w:szCs w:val="22"/>
        </w:rPr>
        <w:t>a disability as defined by the</w:t>
      </w:r>
      <w:r w:rsidRPr="007B1E6A">
        <w:rPr>
          <w:rFonts w:cs="Arial"/>
          <w:szCs w:val="22"/>
        </w:rPr>
        <w:t xml:space="preserve"> </w:t>
      </w:r>
      <w:hyperlink r:id="rId15" w:history="1">
        <w:r w:rsidRPr="007B1E6A">
          <w:rPr>
            <w:rStyle w:val="Hyperlink"/>
            <w:rFonts w:cs="Arial"/>
            <w:i/>
            <w:szCs w:val="22"/>
          </w:rPr>
          <w:t xml:space="preserve">Disability Discrimination Act 1992 </w:t>
        </w:r>
        <w:r w:rsidRPr="007B1E6A">
          <w:rPr>
            <w:rStyle w:val="Hyperlink"/>
            <w:rFonts w:cs="Arial"/>
            <w:szCs w:val="22"/>
          </w:rPr>
          <w:t>(Cwlth)</w:t>
        </w:r>
      </w:hyperlink>
      <w:r>
        <w:rPr>
          <w:rStyle w:val="Hyperlink"/>
          <w:rFonts w:cs="Arial"/>
          <w:szCs w:val="22"/>
        </w:rPr>
        <w:t>;</w:t>
      </w:r>
    </w:p>
    <w:p w14:paraId="04E461F8" w14:textId="77777777" w:rsidR="0006112B" w:rsidRPr="00EB6248" w:rsidRDefault="0006112B" w:rsidP="0006112B">
      <w:pPr>
        <w:pStyle w:val="ListParagraph"/>
        <w:numPr>
          <w:ilvl w:val="0"/>
          <w:numId w:val="3"/>
        </w:numPr>
        <w:spacing w:line="240" w:lineRule="auto"/>
        <w:jc w:val="both"/>
        <w:rPr>
          <w:rFonts w:cs="Arial"/>
          <w:szCs w:val="22"/>
        </w:rPr>
      </w:pPr>
      <w:r>
        <w:rPr>
          <w:rFonts w:cs="Arial"/>
          <w:szCs w:val="22"/>
        </w:rPr>
        <w:t xml:space="preserve">they have a </w:t>
      </w:r>
      <w:r w:rsidRPr="006C65F5">
        <w:rPr>
          <w:rFonts w:cs="Arial"/>
          <w:szCs w:val="22"/>
        </w:rPr>
        <w:t>severe disability</w:t>
      </w:r>
      <w:r w:rsidRPr="00827CE2">
        <w:rPr>
          <w:rFonts w:cs="Arial"/>
          <w:szCs w:val="22"/>
        </w:rPr>
        <w:t xml:space="preserve"> which includes an </w:t>
      </w:r>
      <w:r w:rsidRPr="006C65F5">
        <w:rPr>
          <w:rFonts w:cs="Arial"/>
          <w:szCs w:val="22"/>
        </w:rPr>
        <w:t>intellectual disability</w:t>
      </w:r>
      <w:r w:rsidRPr="00C538B3">
        <w:rPr>
          <w:rFonts w:cs="Arial"/>
          <w:szCs w:val="22"/>
        </w:rPr>
        <w:t>;</w:t>
      </w:r>
    </w:p>
    <w:p w14:paraId="488F1147" w14:textId="77777777" w:rsidR="0006112B" w:rsidRPr="00B81F2D" w:rsidRDefault="0006112B" w:rsidP="0006112B">
      <w:pPr>
        <w:pStyle w:val="ListParagraph"/>
        <w:numPr>
          <w:ilvl w:val="0"/>
          <w:numId w:val="3"/>
        </w:numPr>
        <w:spacing w:line="240" w:lineRule="auto"/>
        <w:jc w:val="both"/>
        <w:rPr>
          <w:rFonts w:cs="Arial"/>
          <w:szCs w:val="22"/>
        </w:rPr>
      </w:pPr>
      <w:r>
        <w:rPr>
          <w:rFonts w:cs="Arial"/>
          <w:szCs w:val="22"/>
        </w:rPr>
        <w:t xml:space="preserve">they are </w:t>
      </w:r>
      <w:r w:rsidRPr="00070916">
        <w:rPr>
          <w:rFonts w:cs="Arial"/>
          <w:szCs w:val="22"/>
        </w:rPr>
        <w:t xml:space="preserve">unlikely to attain the levels of development of which </w:t>
      </w:r>
      <w:r>
        <w:rPr>
          <w:rFonts w:cs="Arial"/>
          <w:szCs w:val="22"/>
        </w:rPr>
        <w:t>they are</w:t>
      </w:r>
      <w:r w:rsidRPr="00070916">
        <w:rPr>
          <w:rFonts w:cs="Arial"/>
          <w:szCs w:val="22"/>
        </w:rPr>
        <w:t xml:space="preserve"> capable unless </w:t>
      </w:r>
      <w:r>
        <w:rPr>
          <w:rFonts w:cs="Arial"/>
          <w:szCs w:val="22"/>
        </w:rPr>
        <w:t>they</w:t>
      </w:r>
      <w:r w:rsidRPr="00070916">
        <w:rPr>
          <w:rFonts w:cs="Arial"/>
          <w:szCs w:val="22"/>
        </w:rPr>
        <w:t xml:space="preserve"> receive special education</w:t>
      </w:r>
      <w:r>
        <w:rPr>
          <w:rFonts w:cs="Arial"/>
          <w:szCs w:val="22"/>
        </w:rPr>
        <w:t>; and</w:t>
      </w:r>
    </w:p>
    <w:p w14:paraId="68BDAD64" w14:textId="77777777" w:rsidR="0006112B" w:rsidRPr="00070916" w:rsidRDefault="0006112B" w:rsidP="0006112B">
      <w:pPr>
        <w:pStyle w:val="ListParagraph"/>
        <w:numPr>
          <w:ilvl w:val="0"/>
          <w:numId w:val="3"/>
        </w:numPr>
        <w:spacing w:line="240" w:lineRule="auto"/>
        <w:jc w:val="both"/>
        <w:rPr>
          <w:rFonts w:cs="Arial"/>
          <w:szCs w:val="22"/>
        </w:rPr>
      </w:pPr>
      <w:r>
        <w:rPr>
          <w:rFonts w:cs="Arial"/>
          <w:szCs w:val="22"/>
        </w:rPr>
        <w:lastRenderedPageBreak/>
        <w:t xml:space="preserve">their </w:t>
      </w:r>
      <w:r w:rsidRPr="00070916">
        <w:rPr>
          <w:rFonts w:cs="Arial"/>
          <w:szCs w:val="22"/>
        </w:rPr>
        <w:t xml:space="preserve">educational program is best delivered in a special school taking into account the appropriateness of this placement for </w:t>
      </w:r>
      <w:r>
        <w:rPr>
          <w:rFonts w:cs="Arial"/>
          <w:szCs w:val="22"/>
        </w:rPr>
        <w:t>them</w:t>
      </w:r>
      <w:r w:rsidRPr="00070916">
        <w:rPr>
          <w:rFonts w:cs="Arial"/>
          <w:szCs w:val="22"/>
        </w:rPr>
        <w:t>.</w:t>
      </w:r>
    </w:p>
    <w:p w14:paraId="4FB1B3E3" w14:textId="77777777" w:rsidR="0006112B" w:rsidRPr="00EB6248" w:rsidRDefault="0006112B" w:rsidP="0006112B">
      <w:pPr>
        <w:pStyle w:val="ListParagraph"/>
        <w:numPr>
          <w:ilvl w:val="0"/>
          <w:numId w:val="0"/>
        </w:numPr>
        <w:spacing w:line="240" w:lineRule="auto"/>
        <w:jc w:val="both"/>
        <w:rPr>
          <w:rFonts w:cs="Arial"/>
          <w:szCs w:val="22"/>
        </w:rPr>
      </w:pPr>
      <w:r w:rsidRPr="00EB6248">
        <w:rPr>
          <w:rFonts w:cs="Arial"/>
          <w:szCs w:val="22"/>
        </w:rPr>
        <w:t xml:space="preserve">Before </w:t>
      </w:r>
      <w:r>
        <w:rPr>
          <w:rFonts w:cs="Arial"/>
          <w:szCs w:val="22"/>
        </w:rPr>
        <w:t>deciding if you would like to enrol your child in a state special school</w:t>
      </w:r>
      <w:r w:rsidRPr="00EB6248">
        <w:rPr>
          <w:rFonts w:cs="Arial"/>
          <w:szCs w:val="22"/>
        </w:rPr>
        <w:t>, you may wish to talk to y</w:t>
      </w:r>
      <w:r>
        <w:rPr>
          <w:rFonts w:cs="Arial"/>
          <w:szCs w:val="22"/>
        </w:rPr>
        <w:t xml:space="preserve">our local state school </w:t>
      </w:r>
      <w:r w:rsidRPr="001930EE">
        <w:rPr>
          <w:rFonts w:cs="Arial"/>
          <w:szCs w:val="22"/>
        </w:rPr>
        <w:t xml:space="preserve">or your </w:t>
      </w:r>
      <w:hyperlink r:id="rId16" w:history="1">
        <w:r w:rsidRPr="00C538B3">
          <w:t>closest departmental regional office</w:t>
        </w:r>
      </w:hyperlink>
      <w:r>
        <w:rPr>
          <w:rFonts w:cs="Arial"/>
          <w:szCs w:val="22"/>
        </w:rPr>
        <w:t xml:space="preserve"> regarding your child’s needs and their eligibility for enrolment in a state special school</w:t>
      </w:r>
      <w:r w:rsidRPr="00EB6248">
        <w:rPr>
          <w:rFonts w:cs="Arial"/>
          <w:szCs w:val="22"/>
        </w:rPr>
        <w:t xml:space="preserve">. </w:t>
      </w:r>
    </w:p>
    <w:p w14:paraId="6F4EEE25" w14:textId="77777777" w:rsidR="0006112B" w:rsidRDefault="0006112B" w:rsidP="0006112B">
      <w:pPr>
        <w:pStyle w:val="ListParagraph"/>
        <w:numPr>
          <w:ilvl w:val="0"/>
          <w:numId w:val="0"/>
        </w:numPr>
        <w:spacing w:line="240" w:lineRule="auto"/>
        <w:jc w:val="both"/>
        <w:rPr>
          <w:rFonts w:cs="Arial"/>
          <w:szCs w:val="22"/>
        </w:rPr>
      </w:pPr>
      <w:r w:rsidRPr="00EB6248">
        <w:rPr>
          <w:rFonts w:cs="Arial"/>
          <w:szCs w:val="22"/>
        </w:rPr>
        <w:t>You can also ask to visit</w:t>
      </w:r>
      <w:r>
        <w:rPr>
          <w:rFonts w:cs="Arial"/>
          <w:szCs w:val="22"/>
        </w:rPr>
        <w:t xml:space="preserve"> your preferred </w:t>
      </w:r>
      <w:r w:rsidRPr="00EB6248">
        <w:rPr>
          <w:rFonts w:cs="Arial"/>
          <w:szCs w:val="22"/>
        </w:rPr>
        <w:t xml:space="preserve">school and talk to the school </w:t>
      </w:r>
      <w:r>
        <w:rPr>
          <w:rFonts w:cs="Arial"/>
          <w:szCs w:val="22"/>
        </w:rPr>
        <w:t>p</w:t>
      </w:r>
      <w:r w:rsidRPr="00EB6248">
        <w:rPr>
          <w:rFonts w:cs="Arial"/>
          <w:szCs w:val="22"/>
        </w:rPr>
        <w:t xml:space="preserve">rincipal about your child’s needs. </w:t>
      </w:r>
    </w:p>
    <w:p w14:paraId="4212E3BF" w14:textId="77777777" w:rsidR="0006112B" w:rsidRPr="00EB6248" w:rsidRDefault="0006112B" w:rsidP="0006112B">
      <w:pPr>
        <w:pStyle w:val="Heading3"/>
        <w:snapToGrid w:val="0"/>
        <w:spacing w:after="0"/>
      </w:pPr>
      <w:r w:rsidRPr="00EB6248">
        <w:t>What do we mean by intellectual disability?</w:t>
      </w:r>
    </w:p>
    <w:p w14:paraId="69B7FC36" w14:textId="77777777" w:rsidR="0006112B" w:rsidRDefault="0006112B" w:rsidP="0006112B">
      <w:pPr>
        <w:pStyle w:val="ListParagraph"/>
        <w:numPr>
          <w:ilvl w:val="0"/>
          <w:numId w:val="0"/>
        </w:numPr>
        <w:spacing w:line="240" w:lineRule="auto"/>
        <w:jc w:val="both"/>
        <w:rPr>
          <w:rFonts w:cs="Arial"/>
          <w:szCs w:val="22"/>
        </w:rPr>
      </w:pPr>
      <w:r>
        <w:rPr>
          <w:rFonts w:cs="Arial"/>
          <w:szCs w:val="22"/>
        </w:rPr>
        <w:t>To be eligible for enrolment in a state special school your child must have an intellectual disability.</w:t>
      </w:r>
    </w:p>
    <w:p w14:paraId="52539E0D" w14:textId="77777777" w:rsidR="0006112B" w:rsidRDefault="0006112B" w:rsidP="0006112B">
      <w:pPr>
        <w:pStyle w:val="ListParagraph"/>
        <w:numPr>
          <w:ilvl w:val="0"/>
          <w:numId w:val="0"/>
        </w:numPr>
        <w:spacing w:line="240" w:lineRule="auto"/>
        <w:jc w:val="both"/>
        <w:rPr>
          <w:rFonts w:cs="Arial"/>
          <w:szCs w:val="22"/>
        </w:rPr>
      </w:pPr>
      <w:r>
        <w:rPr>
          <w:rFonts w:cs="Arial"/>
          <w:szCs w:val="22"/>
        </w:rPr>
        <w:t xml:space="preserve">To decide whether a child or young person has an intellectual disability for the purpose of enrolment in a state special school we consider their: </w:t>
      </w:r>
    </w:p>
    <w:p w14:paraId="6CE32AEB" w14:textId="77777777" w:rsidR="0006112B" w:rsidRPr="00E734C3" w:rsidRDefault="0006112B" w:rsidP="0006112B">
      <w:pPr>
        <w:pStyle w:val="ListParagraph"/>
        <w:numPr>
          <w:ilvl w:val="0"/>
          <w:numId w:val="3"/>
        </w:numPr>
        <w:spacing w:line="240" w:lineRule="auto"/>
        <w:jc w:val="both"/>
        <w:rPr>
          <w:rFonts w:cs="Arial"/>
          <w:szCs w:val="22"/>
        </w:rPr>
      </w:pPr>
      <w:r w:rsidRPr="00E734C3">
        <w:rPr>
          <w:rFonts w:cs="Arial"/>
          <w:szCs w:val="22"/>
        </w:rPr>
        <w:t>intellectual functioning</w:t>
      </w:r>
      <w:r>
        <w:rPr>
          <w:rFonts w:cs="Arial"/>
          <w:szCs w:val="22"/>
        </w:rPr>
        <w:t>;</w:t>
      </w:r>
      <w:r w:rsidRPr="00E734C3">
        <w:rPr>
          <w:rFonts w:cs="Arial"/>
          <w:szCs w:val="22"/>
        </w:rPr>
        <w:t xml:space="preserve"> </w:t>
      </w:r>
    </w:p>
    <w:p w14:paraId="61F25D2D" w14:textId="77777777" w:rsidR="0006112B" w:rsidRPr="00070916" w:rsidRDefault="0006112B" w:rsidP="0006112B">
      <w:pPr>
        <w:pStyle w:val="ListParagraph"/>
        <w:numPr>
          <w:ilvl w:val="0"/>
          <w:numId w:val="3"/>
        </w:numPr>
        <w:spacing w:line="240" w:lineRule="auto"/>
        <w:jc w:val="both"/>
        <w:rPr>
          <w:rFonts w:cs="Arial"/>
          <w:szCs w:val="22"/>
        </w:rPr>
      </w:pPr>
      <w:r>
        <w:rPr>
          <w:rFonts w:cs="Arial"/>
          <w:szCs w:val="22"/>
        </w:rPr>
        <w:t>adaptive behaviours; and</w:t>
      </w:r>
    </w:p>
    <w:p w14:paraId="29ED5F17" w14:textId="77777777" w:rsidR="0006112B" w:rsidRPr="00CA4F52" w:rsidRDefault="0006112B" w:rsidP="0006112B">
      <w:pPr>
        <w:pStyle w:val="ListParagraph"/>
        <w:numPr>
          <w:ilvl w:val="0"/>
          <w:numId w:val="3"/>
        </w:numPr>
        <w:spacing w:line="240" w:lineRule="auto"/>
        <w:jc w:val="both"/>
        <w:rPr>
          <w:rFonts w:cs="Arial"/>
          <w:szCs w:val="22"/>
        </w:rPr>
      </w:pPr>
      <w:r>
        <w:rPr>
          <w:rFonts w:cs="Arial"/>
          <w:szCs w:val="22"/>
        </w:rPr>
        <w:t>need for</w:t>
      </w:r>
      <w:r w:rsidRPr="00070916">
        <w:rPr>
          <w:rFonts w:cs="Arial"/>
          <w:szCs w:val="22"/>
        </w:rPr>
        <w:t xml:space="preserve"> significant educational adjustments</w:t>
      </w:r>
      <w:r>
        <w:rPr>
          <w:rFonts w:cs="Arial"/>
          <w:szCs w:val="22"/>
        </w:rPr>
        <w:t xml:space="preserve"> as verified through the department’s Education Adjustment Program (EAP)</w:t>
      </w:r>
      <w:r w:rsidRPr="00070916">
        <w:rPr>
          <w:rFonts w:cs="Arial"/>
          <w:szCs w:val="22"/>
        </w:rPr>
        <w:t>.</w:t>
      </w:r>
    </w:p>
    <w:p w14:paraId="1265C3BC" w14:textId="77777777" w:rsidR="0006112B" w:rsidRDefault="0006112B" w:rsidP="0006112B">
      <w:pPr>
        <w:pStyle w:val="ListParagraph"/>
        <w:numPr>
          <w:ilvl w:val="0"/>
          <w:numId w:val="0"/>
        </w:numPr>
        <w:spacing w:line="240" w:lineRule="auto"/>
        <w:jc w:val="both"/>
        <w:rPr>
          <w:rFonts w:cs="Arial"/>
          <w:szCs w:val="22"/>
        </w:rPr>
      </w:pPr>
      <w:r>
        <w:rPr>
          <w:rFonts w:cs="Arial"/>
          <w:szCs w:val="22"/>
        </w:rPr>
        <w:t>The department does not rely on an Intelligence Quotient (IQ) score alone. We consider the way that a child’s intellectual functioning affects their ability to access and participate in education.</w:t>
      </w:r>
      <w:r w:rsidRPr="00FF38E2">
        <w:rPr>
          <w:rFonts w:cs="Arial"/>
          <w:szCs w:val="22"/>
        </w:rPr>
        <w:t xml:space="preserve"> </w:t>
      </w:r>
    </w:p>
    <w:p w14:paraId="6512B69F" w14:textId="77777777" w:rsidR="0006112B" w:rsidRDefault="0006112B" w:rsidP="0006112B">
      <w:pPr>
        <w:pStyle w:val="ListParagraph"/>
        <w:numPr>
          <w:ilvl w:val="0"/>
          <w:numId w:val="0"/>
        </w:numPr>
        <w:spacing w:line="240" w:lineRule="auto"/>
        <w:jc w:val="both"/>
        <w:rPr>
          <w:rFonts w:cs="Arial"/>
          <w:szCs w:val="22"/>
        </w:rPr>
      </w:pPr>
      <w:r>
        <w:rPr>
          <w:rFonts w:cs="Arial"/>
          <w:szCs w:val="22"/>
        </w:rPr>
        <w:t xml:space="preserve">A departmental officer may talk to you about your child’s intellectual functioning and ask for your consent to do a further assessment. </w:t>
      </w:r>
    </w:p>
    <w:p w14:paraId="19F4DBDD" w14:textId="77777777" w:rsidR="0006112B" w:rsidRDefault="0006112B" w:rsidP="0006112B">
      <w:pPr>
        <w:pStyle w:val="ListParagraph"/>
        <w:numPr>
          <w:ilvl w:val="0"/>
          <w:numId w:val="0"/>
        </w:numPr>
        <w:spacing w:line="240" w:lineRule="auto"/>
        <w:jc w:val="both"/>
        <w:rPr>
          <w:rFonts w:cs="Arial"/>
          <w:szCs w:val="22"/>
        </w:rPr>
      </w:pPr>
      <w:r>
        <w:rPr>
          <w:rFonts w:cs="Arial"/>
          <w:szCs w:val="22"/>
        </w:rPr>
        <w:t>A</w:t>
      </w:r>
      <w:r w:rsidRPr="001C291F">
        <w:rPr>
          <w:rFonts w:cs="Arial"/>
          <w:szCs w:val="22"/>
        </w:rPr>
        <w:t xml:space="preserve"> departmental officer </w:t>
      </w:r>
      <w:r>
        <w:rPr>
          <w:rFonts w:cs="Arial"/>
          <w:szCs w:val="22"/>
        </w:rPr>
        <w:t>will decide if your</w:t>
      </w:r>
      <w:r w:rsidRPr="001C291F">
        <w:rPr>
          <w:rFonts w:cs="Arial"/>
          <w:szCs w:val="22"/>
        </w:rPr>
        <w:t xml:space="preserve"> child is verified through the department’s EAP.</w:t>
      </w:r>
      <w:r>
        <w:rPr>
          <w:rFonts w:cs="Arial"/>
          <w:szCs w:val="22"/>
        </w:rPr>
        <w:t xml:space="preserve"> </w:t>
      </w:r>
    </w:p>
    <w:p w14:paraId="61A3688D" w14:textId="77777777" w:rsidR="0006112B" w:rsidRPr="001839B0" w:rsidRDefault="0006112B" w:rsidP="0006112B">
      <w:pPr>
        <w:pStyle w:val="Heading3"/>
        <w:snapToGrid w:val="0"/>
        <w:spacing w:after="0"/>
      </w:pPr>
      <w:r w:rsidRPr="001839B0">
        <w:t>What is a severe disability?</w:t>
      </w:r>
    </w:p>
    <w:p w14:paraId="54EEDD10" w14:textId="77777777" w:rsidR="0006112B" w:rsidRDefault="0006112B" w:rsidP="0006112B">
      <w:pPr>
        <w:pStyle w:val="ListParagraph"/>
        <w:numPr>
          <w:ilvl w:val="0"/>
          <w:numId w:val="0"/>
        </w:numPr>
        <w:spacing w:line="240" w:lineRule="auto"/>
        <w:jc w:val="both"/>
        <w:rPr>
          <w:rFonts w:cs="Arial"/>
          <w:szCs w:val="22"/>
        </w:rPr>
      </w:pPr>
      <w:r w:rsidRPr="00EB6248">
        <w:rPr>
          <w:rFonts w:cs="Arial"/>
          <w:szCs w:val="22"/>
        </w:rPr>
        <w:t xml:space="preserve">A </w:t>
      </w:r>
      <w:r>
        <w:rPr>
          <w:rFonts w:cs="Arial"/>
          <w:szCs w:val="22"/>
        </w:rPr>
        <w:t xml:space="preserve">person has a </w:t>
      </w:r>
      <w:r w:rsidRPr="00EB6248">
        <w:rPr>
          <w:rFonts w:cs="Arial"/>
          <w:szCs w:val="22"/>
        </w:rPr>
        <w:t>severe disability</w:t>
      </w:r>
      <w:r w:rsidRPr="001839B0">
        <w:rPr>
          <w:rFonts w:cs="Arial"/>
          <w:szCs w:val="22"/>
        </w:rPr>
        <w:t xml:space="preserve"> </w:t>
      </w:r>
      <w:r w:rsidRPr="00FA011F">
        <w:rPr>
          <w:rFonts w:cs="Arial"/>
          <w:szCs w:val="22"/>
        </w:rPr>
        <w:t>where the impact of the intellectual dis</w:t>
      </w:r>
      <w:r>
        <w:rPr>
          <w:rFonts w:cs="Arial"/>
          <w:szCs w:val="22"/>
        </w:rPr>
        <w:t>ability, alone</w:t>
      </w:r>
      <w:r w:rsidRPr="00FA011F">
        <w:rPr>
          <w:rFonts w:cs="Arial"/>
          <w:szCs w:val="22"/>
        </w:rPr>
        <w:t xml:space="preserve"> or </w:t>
      </w:r>
      <w:r>
        <w:rPr>
          <w:rFonts w:cs="Arial"/>
          <w:szCs w:val="22"/>
        </w:rPr>
        <w:t>in combination with other</w:t>
      </w:r>
      <w:r w:rsidRPr="00FA011F">
        <w:rPr>
          <w:rFonts w:cs="Arial"/>
          <w:szCs w:val="22"/>
        </w:rPr>
        <w:t xml:space="preserve"> </w:t>
      </w:r>
      <w:r>
        <w:rPr>
          <w:rFonts w:cs="Arial"/>
          <w:szCs w:val="22"/>
        </w:rPr>
        <w:t>disabilities</w:t>
      </w:r>
      <w:r w:rsidRPr="00FA011F">
        <w:rPr>
          <w:rFonts w:cs="Arial"/>
          <w:szCs w:val="22"/>
        </w:rPr>
        <w:t xml:space="preserve">, </w:t>
      </w:r>
      <w:r>
        <w:rPr>
          <w:rFonts w:cs="Arial"/>
          <w:szCs w:val="22"/>
        </w:rPr>
        <w:t>has a severe impact on their ability to attend school and learn</w:t>
      </w:r>
      <w:r w:rsidRPr="00FA011F">
        <w:rPr>
          <w:rFonts w:cs="Arial"/>
          <w:szCs w:val="22"/>
        </w:rPr>
        <w:t>.</w:t>
      </w:r>
    </w:p>
    <w:p w14:paraId="6AA3819B" w14:textId="77777777" w:rsidR="0006112B" w:rsidRDefault="0006112B" w:rsidP="0006112B">
      <w:pPr>
        <w:pStyle w:val="ListParagraph"/>
        <w:numPr>
          <w:ilvl w:val="0"/>
          <w:numId w:val="0"/>
        </w:numPr>
        <w:spacing w:line="240" w:lineRule="auto"/>
        <w:jc w:val="both"/>
        <w:rPr>
          <w:rFonts w:cs="Arial"/>
          <w:szCs w:val="22"/>
        </w:rPr>
      </w:pPr>
      <w:r>
        <w:rPr>
          <w:rFonts w:cs="Arial"/>
          <w:szCs w:val="22"/>
        </w:rPr>
        <w:t xml:space="preserve">The department will consider the impact of the disability and how it affects your child day-to-day such as their mobility, ability to communicate and learn. </w:t>
      </w:r>
    </w:p>
    <w:p w14:paraId="1DB00C80" w14:textId="77777777" w:rsidR="0006112B" w:rsidRPr="001839B0" w:rsidRDefault="0006112B" w:rsidP="0006112B">
      <w:pPr>
        <w:pStyle w:val="Heading3"/>
        <w:snapToGrid w:val="0"/>
        <w:spacing w:after="0"/>
      </w:pPr>
      <w:r w:rsidRPr="001839B0">
        <w:t xml:space="preserve">How do I </w:t>
      </w:r>
      <w:r>
        <w:t xml:space="preserve">apply to </w:t>
      </w:r>
      <w:r w:rsidRPr="001839B0">
        <w:t>enrol my child in a state special school?</w:t>
      </w:r>
    </w:p>
    <w:p w14:paraId="05DC4147" w14:textId="77777777" w:rsidR="0006112B" w:rsidRDefault="0006112B" w:rsidP="0006112B">
      <w:pPr>
        <w:pStyle w:val="ListParagraph"/>
        <w:numPr>
          <w:ilvl w:val="0"/>
          <w:numId w:val="0"/>
        </w:numPr>
        <w:spacing w:line="240" w:lineRule="auto"/>
        <w:jc w:val="both"/>
        <w:rPr>
          <w:rFonts w:cs="Arial"/>
          <w:szCs w:val="22"/>
        </w:rPr>
      </w:pPr>
      <w:r w:rsidRPr="008D5ADA">
        <w:rPr>
          <w:rFonts w:cs="Arial"/>
          <w:szCs w:val="22"/>
        </w:rPr>
        <w:t xml:space="preserve">You can apply to enrol your child in a state special school by completing an </w:t>
      </w:r>
      <w:hyperlink r:id="rId17" w:history="1">
        <w:r w:rsidRPr="00DC2F7A">
          <w:rPr>
            <w:rStyle w:val="Hyperlink"/>
            <w:rFonts w:cs="Arial"/>
            <w:szCs w:val="22"/>
          </w:rPr>
          <w:t>Application for student enrolment</w:t>
        </w:r>
      </w:hyperlink>
      <w:r>
        <w:rPr>
          <w:rFonts w:cs="Arial"/>
          <w:szCs w:val="22"/>
        </w:rPr>
        <w:t xml:space="preserve"> </w:t>
      </w:r>
      <w:r w:rsidRPr="008D5ADA">
        <w:rPr>
          <w:rFonts w:cs="Arial"/>
          <w:szCs w:val="22"/>
        </w:rPr>
        <w:t xml:space="preserve">and a </w:t>
      </w:r>
      <w:hyperlink r:id="rId18" w:history="1">
        <w:r w:rsidRPr="00DC2F7A">
          <w:rPr>
            <w:rStyle w:val="Hyperlink"/>
            <w:rFonts w:cs="Arial"/>
            <w:szCs w:val="22"/>
          </w:rPr>
          <w:t>State special school enrolment parent consent and information</w:t>
        </w:r>
      </w:hyperlink>
      <w:r w:rsidRPr="008D5ADA">
        <w:rPr>
          <w:rFonts w:cs="Arial"/>
          <w:szCs w:val="22"/>
        </w:rPr>
        <w:t xml:space="preserve"> form</w:t>
      </w:r>
      <w:r>
        <w:rPr>
          <w:rFonts w:cs="Arial"/>
          <w:szCs w:val="22"/>
        </w:rPr>
        <w:t xml:space="preserve">. </w:t>
      </w:r>
    </w:p>
    <w:p w14:paraId="6DC0EBCD" w14:textId="77777777" w:rsidR="0006112B" w:rsidRPr="008D5ADA" w:rsidRDefault="0006112B" w:rsidP="0006112B">
      <w:pPr>
        <w:pStyle w:val="ListParagraph"/>
        <w:numPr>
          <w:ilvl w:val="0"/>
          <w:numId w:val="0"/>
        </w:numPr>
        <w:spacing w:line="240" w:lineRule="auto"/>
        <w:jc w:val="both"/>
        <w:rPr>
          <w:rFonts w:cs="Arial"/>
          <w:szCs w:val="22"/>
        </w:rPr>
      </w:pPr>
      <w:r>
        <w:rPr>
          <w:rFonts w:cs="Arial"/>
          <w:szCs w:val="22"/>
        </w:rPr>
        <w:t>The</w:t>
      </w:r>
      <w:r w:rsidRPr="008D5ADA">
        <w:rPr>
          <w:rFonts w:cs="Arial"/>
          <w:szCs w:val="22"/>
        </w:rPr>
        <w:t xml:space="preserve"> completed forms need to be provided to your local departmental </w:t>
      </w:r>
      <w:r>
        <w:rPr>
          <w:rFonts w:cs="Arial"/>
          <w:szCs w:val="22"/>
        </w:rPr>
        <w:t xml:space="preserve">regional </w:t>
      </w:r>
      <w:r w:rsidRPr="008D5ADA">
        <w:rPr>
          <w:rFonts w:cs="Arial"/>
          <w:szCs w:val="22"/>
        </w:rPr>
        <w:t xml:space="preserve">office, </w:t>
      </w:r>
      <w:r>
        <w:rPr>
          <w:rFonts w:cs="Arial"/>
          <w:szCs w:val="22"/>
        </w:rPr>
        <w:t>an</w:t>
      </w:r>
      <w:r w:rsidRPr="008D5ADA">
        <w:rPr>
          <w:rFonts w:cs="Arial"/>
          <w:szCs w:val="22"/>
        </w:rPr>
        <w:t xml:space="preserve"> </w:t>
      </w:r>
      <w:r>
        <w:rPr>
          <w:rFonts w:cs="Arial"/>
          <w:szCs w:val="22"/>
        </w:rPr>
        <w:t>Early Childhood Development Program</w:t>
      </w:r>
      <w:r w:rsidRPr="008D5ADA">
        <w:rPr>
          <w:rFonts w:cs="Arial"/>
          <w:szCs w:val="22"/>
        </w:rPr>
        <w:t xml:space="preserve"> (if your child is attending the ECDP), the school your child is currently enrolled in (if a Queensland state school</w:t>
      </w:r>
      <w:r>
        <w:rPr>
          <w:rFonts w:cs="Arial"/>
          <w:szCs w:val="22"/>
        </w:rPr>
        <w:t xml:space="preserve"> or Queensland state special school),</w:t>
      </w:r>
      <w:r w:rsidRPr="008D5ADA">
        <w:rPr>
          <w:rFonts w:cs="Arial"/>
          <w:szCs w:val="22"/>
        </w:rPr>
        <w:t xml:space="preserve"> or your preferred state special school.</w:t>
      </w:r>
    </w:p>
    <w:p w14:paraId="1D22FB5B" w14:textId="77777777" w:rsidR="0006112B" w:rsidRPr="001839B0" w:rsidRDefault="0006112B" w:rsidP="0006112B">
      <w:pPr>
        <w:pStyle w:val="Heading3"/>
        <w:snapToGrid w:val="0"/>
        <w:spacing w:after="0"/>
      </w:pPr>
      <w:r w:rsidRPr="001839B0">
        <w:t xml:space="preserve">What </w:t>
      </w:r>
      <w:r>
        <w:t>information can I provide with my</w:t>
      </w:r>
      <w:r w:rsidRPr="001839B0">
        <w:t xml:space="preserve"> application?</w:t>
      </w:r>
    </w:p>
    <w:p w14:paraId="74DAC40C" w14:textId="77777777" w:rsidR="00420813" w:rsidRDefault="0006112B" w:rsidP="0006112B">
      <w:pPr>
        <w:pStyle w:val="ListParagraph"/>
        <w:numPr>
          <w:ilvl w:val="0"/>
          <w:numId w:val="0"/>
        </w:numPr>
        <w:spacing w:line="240" w:lineRule="auto"/>
        <w:jc w:val="both"/>
        <w:rPr>
          <w:rFonts w:cs="Arial"/>
          <w:szCs w:val="22"/>
        </w:rPr>
      </w:pPr>
      <w:r w:rsidRPr="008D5ADA">
        <w:rPr>
          <w:rFonts w:cs="Arial"/>
          <w:szCs w:val="22"/>
        </w:rPr>
        <w:t xml:space="preserve">You can </w:t>
      </w:r>
      <w:r>
        <w:rPr>
          <w:rFonts w:cs="Arial"/>
          <w:szCs w:val="22"/>
        </w:rPr>
        <w:t>provide</w:t>
      </w:r>
      <w:r w:rsidRPr="008D5ADA">
        <w:rPr>
          <w:rFonts w:cs="Arial"/>
          <w:szCs w:val="22"/>
        </w:rPr>
        <w:t xml:space="preserve"> any information you think might help the decision-maker to understand your child’s educational needs</w:t>
      </w:r>
      <w:r>
        <w:rPr>
          <w:rFonts w:cs="Arial"/>
          <w:szCs w:val="22"/>
        </w:rPr>
        <w:t xml:space="preserve"> such as doctors’ reports or reports from other service providers</w:t>
      </w:r>
      <w:r w:rsidRPr="008D5ADA">
        <w:rPr>
          <w:rFonts w:cs="Arial"/>
          <w:szCs w:val="22"/>
        </w:rPr>
        <w:t>.</w:t>
      </w:r>
      <w:r w:rsidRPr="000B7F8C">
        <w:rPr>
          <w:rFonts w:cs="Arial"/>
          <w:szCs w:val="22"/>
        </w:rPr>
        <w:t xml:space="preserve"> </w:t>
      </w:r>
    </w:p>
    <w:p w14:paraId="62118A7A" w14:textId="1D4B8834" w:rsidR="0006112B" w:rsidRPr="008D5ADA" w:rsidRDefault="00420813" w:rsidP="0006112B">
      <w:pPr>
        <w:pStyle w:val="ListParagraph"/>
        <w:numPr>
          <w:ilvl w:val="0"/>
          <w:numId w:val="0"/>
        </w:numPr>
        <w:spacing w:line="240" w:lineRule="auto"/>
        <w:jc w:val="both"/>
        <w:rPr>
          <w:rFonts w:cs="Arial"/>
          <w:szCs w:val="22"/>
        </w:rPr>
      </w:pPr>
      <w:r w:rsidRPr="00420813">
        <w:rPr>
          <w:rFonts w:cs="Arial"/>
          <w:szCs w:val="22"/>
        </w:rPr>
        <w:t xml:space="preserve">You only need to provide information and reports you already have </w:t>
      </w:r>
      <w:r w:rsidR="0006112B" w:rsidRPr="00420813">
        <w:rPr>
          <w:rFonts w:cs="Arial"/>
          <w:szCs w:val="22"/>
        </w:rPr>
        <w:t>We will c</w:t>
      </w:r>
      <w:r w:rsidR="0006112B">
        <w:rPr>
          <w:rFonts w:cs="Arial"/>
          <w:szCs w:val="22"/>
        </w:rPr>
        <w:t>ontact you if more information is needed.</w:t>
      </w:r>
    </w:p>
    <w:p w14:paraId="55FA61E8" w14:textId="77777777" w:rsidR="0006112B" w:rsidRDefault="0006112B" w:rsidP="0006112B">
      <w:pPr>
        <w:pStyle w:val="ListParagraph"/>
        <w:numPr>
          <w:ilvl w:val="0"/>
          <w:numId w:val="0"/>
        </w:numPr>
        <w:spacing w:line="240" w:lineRule="auto"/>
        <w:jc w:val="both"/>
        <w:rPr>
          <w:rFonts w:cs="Arial"/>
          <w:szCs w:val="22"/>
        </w:rPr>
      </w:pPr>
      <w:r w:rsidRPr="008D5ADA">
        <w:rPr>
          <w:rFonts w:cs="Arial"/>
          <w:szCs w:val="22"/>
        </w:rPr>
        <w:t xml:space="preserve">The department’s </w:t>
      </w:r>
      <w:hyperlink r:id="rId19" w:history="1">
        <w:r w:rsidRPr="00DC2F7A">
          <w:rPr>
            <w:rStyle w:val="Hyperlink"/>
            <w:rFonts w:cs="Arial"/>
            <w:szCs w:val="22"/>
          </w:rPr>
          <w:t>State special school enrolment decision-making guidelines</w:t>
        </w:r>
      </w:hyperlink>
      <w:r>
        <w:rPr>
          <w:rFonts w:cs="Arial"/>
          <w:szCs w:val="22"/>
        </w:rPr>
        <w:t xml:space="preserve"> outline the type of information that will be considered when making a decision about whether to approve enrolment at a state special school. </w:t>
      </w:r>
      <w:r w:rsidRPr="008D5ADA">
        <w:rPr>
          <w:rFonts w:cs="Arial"/>
          <w:szCs w:val="22"/>
        </w:rPr>
        <w:t xml:space="preserve"> </w:t>
      </w:r>
    </w:p>
    <w:p w14:paraId="62400422" w14:textId="77777777" w:rsidR="0006112B" w:rsidRPr="00B81F2D" w:rsidRDefault="0006112B" w:rsidP="0006112B">
      <w:pPr>
        <w:pStyle w:val="ListParagraph"/>
        <w:numPr>
          <w:ilvl w:val="0"/>
          <w:numId w:val="0"/>
        </w:numPr>
        <w:spacing w:line="240" w:lineRule="auto"/>
        <w:jc w:val="both"/>
        <w:rPr>
          <w:rFonts w:cs="Arial"/>
          <w:szCs w:val="22"/>
        </w:rPr>
      </w:pPr>
      <w:r w:rsidRPr="008D5ADA">
        <w:rPr>
          <w:rFonts w:cs="Arial"/>
          <w:szCs w:val="22"/>
        </w:rPr>
        <w:lastRenderedPageBreak/>
        <w:t xml:space="preserve">If you have any questions or need help filling </w:t>
      </w:r>
      <w:r>
        <w:rPr>
          <w:rFonts w:cs="Arial"/>
          <w:szCs w:val="22"/>
        </w:rPr>
        <w:t>in</w:t>
      </w:r>
      <w:r w:rsidRPr="008D5ADA">
        <w:rPr>
          <w:rFonts w:cs="Arial"/>
          <w:szCs w:val="22"/>
        </w:rPr>
        <w:t xml:space="preserve"> the form</w:t>
      </w:r>
      <w:r>
        <w:rPr>
          <w:rFonts w:cs="Arial"/>
          <w:szCs w:val="22"/>
        </w:rPr>
        <w:t>s,</w:t>
      </w:r>
      <w:r w:rsidRPr="008D5ADA">
        <w:rPr>
          <w:rFonts w:cs="Arial"/>
          <w:szCs w:val="22"/>
        </w:rPr>
        <w:t xml:space="preserve"> please contact your local departmental regional office, the state school your child is currently enrolled in, the ECDP your child is attending or your preferred state special school. </w:t>
      </w:r>
      <w:r w:rsidRPr="008D5ADA">
        <w:rPr>
          <w:rFonts w:cs="Arial"/>
          <w:szCs w:val="22"/>
        </w:rPr>
        <w:t> </w:t>
      </w:r>
    </w:p>
    <w:p w14:paraId="4CEB8224" w14:textId="77777777" w:rsidR="0006112B" w:rsidRPr="001839B0" w:rsidRDefault="0006112B" w:rsidP="0006112B">
      <w:pPr>
        <w:pStyle w:val="Heading3"/>
        <w:snapToGrid w:val="0"/>
        <w:spacing w:after="0"/>
      </w:pPr>
      <w:r w:rsidRPr="001839B0">
        <w:t>When can I apply to enrol my child in a state special school?</w:t>
      </w:r>
    </w:p>
    <w:p w14:paraId="01EC72B4" w14:textId="77777777" w:rsidR="0006112B" w:rsidRPr="00FA7360" w:rsidRDefault="0006112B" w:rsidP="0006112B">
      <w:pPr>
        <w:pStyle w:val="ListParagraph"/>
        <w:numPr>
          <w:ilvl w:val="0"/>
          <w:numId w:val="0"/>
        </w:numPr>
        <w:spacing w:line="240" w:lineRule="auto"/>
        <w:jc w:val="both"/>
        <w:rPr>
          <w:rFonts w:cs="Arial"/>
          <w:szCs w:val="22"/>
        </w:rPr>
      </w:pPr>
      <w:r w:rsidRPr="00FA7360">
        <w:rPr>
          <w:rFonts w:cs="Arial"/>
          <w:szCs w:val="22"/>
        </w:rPr>
        <w:t xml:space="preserve">You can apply at any time during the year. </w:t>
      </w:r>
    </w:p>
    <w:p w14:paraId="66F90BC6" w14:textId="77777777" w:rsidR="0006112B" w:rsidRPr="00444215" w:rsidRDefault="0006112B" w:rsidP="0006112B">
      <w:pPr>
        <w:pStyle w:val="ListParagraph"/>
        <w:numPr>
          <w:ilvl w:val="0"/>
          <w:numId w:val="0"/>
        </w:numPr>
        <w:spacing w:line="240" w:lineRule="auto"/>
        <w:jc w:val="both"/>
        <w:rPr>
          <w:rFonts w:cs="Arial"/>
          <w:szCs w:val="22"/>
        </w:rPr>
      </w:pPr>
      <w:r w:rsidRPr="00FA7360">
        <w:rPr>
          <w:rFonts w:cs="Arial"/>
          <w:szCs w:val="22"/>
        </w:rPr>
        <w:t xml:space="preserve">If you are making an application </w:t>
      </w:r>
      <w:r>
        <w:rPr>
          <w:rFonts w:cs="Arial"/>
          <w:szCs w:val="22"/>
        </w:rPr>
        <w:t xml:space="preserve">for enrolment </w:t>
      </w:r>
      <w:r w:rsidRPr="00FA7360">
        <w:rPr>
          <w:rFonts w:cs="Arial"/>
          <w:szCs w:val="22"/>
        </w:rPr>
        <w:t>during the school holidays, especially over the longer holiday periods, please contact your departmental regional office to ensure that your application is processed as quickly as possible.</w:t>
      </w:r>
    </w:p>
    <w:p w14:paraId="7B45A776" w14:textId="77777777" w:rsidR="0006112B" w:rsidRPr="001839B0" w:rsidRDefault="0006112B" w:rsidP="0006112B">
      <w:pPr>
        <w:pStyle w:val="Heading3"/>
        <w:snapToGrid w:val="0"/>
        <w:spacing w:after="0"/>
      </w:pPr>
      <w:r w:rsidRPr="001839B0">
        <w:t>How long will it take for a decision to be made?</w:t>
      </w:r>
    </w:p>
    <w:p w14:paraId="3A36465D" w14:textId="77777777" w:rsidR="0006112B" w:rsidRDefault="0006112B" w:rsidP="0006112B">
      <w:pPr>
        <w:pStyle w:val="ListParagraph"/>
        <w:numPr>
          <w:ilvl w:val="0"/>
          <w:numId w:val="0"/>
        </w:numPr>
        <w:spacing w:line="240" w:lineRule="auto"/>
        <w:jc w:val="both"/>
        <w:rPr>
          <w:rFonts w:cs="Arial"/>
          <w:szCs w:val="22"/>
        </w:rPr>
      </w:pPr>
      <w:r w:rsidRPr="00006B90">
        <w:rPr>
          <w:rFonts w:cs="Arial"/>
          <w:szCs w:val="22"/>
        </w:rPr>
        <w:t xml:space="preserve">The department aims to ensure that </w:t>
      </w:r>
      <w:r>
        <w:rPr>
          <w:rFonts w:cs="Arial"/>
          <w:szCs w:val="22"/>
        </w:rPr>
        <w:t xml:space="preserve">decisions about </w:t>
      </w:r>
      <w:r w:rsidRPr="00006B90">
        <w:rPr>
          <w:rFonts w:cs="Arial"/>
          <w:szCs w:val="22"/>
        </w:rPr>
        <w:t xml:space="preserve">applications </w:t>
      </w:r>
      <w:r>
        <w:rPr>
          <w:rFonts w:cs="Arial"/>
          <w:szCs w:val="22"/>
        </w:rPr>
        <w:t>for enrolment f</w:t>
      </w:r>
      <w:r w:rsidRPr="00006B90">
        <w:rPr>
          <w:rFonts w:cs="Arial"/>
          <w:szCs w:val="22"/>
        </w:rPr>
        <w:t xml:space="preserve">or children and young people not enrolled in any </w:t>
      </w:r>
      <w:r>
        <w:rPr>
          <w:rFonts w:cs="Arial"/>
          <w:szCs w:val="22"/>
        </w:rPr>
        <w:t>school</w:t>
      </w:r>
      <w:r w:rsidRPr="00006B90">
        <w:rPr>
          <w:rFonts w:cs="Arial"/>
          <w:szCs w:val="22"/>
        </w:rPr>
        <w:t xml:space="preserve"> are made as soon as possible. </w:t>
      </w:r>
    </w:p>
    <w:p w14:paraId="4F363839" w14:textId="77777777" w:rsidR="0006112B" w:rsidRPr="001839B0" w:rsidRDefault="0006112B" w:rsidP="0006112B">
      <w:pPr>
        <w:pStyle w:val="ListParagraph"/>
        <w:numPr>
          <w:ilvl w:val="0"/>
          <w:numId w:val="0"/>
        </w:numPr>
        <w:spacing w:line="240" w:lineRule="auto"/>
        <w:jc w:val="both"/>
        <w:rPr>
          <w:rFonts w:cs="Arial"/>
          <w:szCs w:val="22"/>
        </w:rPr>
      </w:pPr>
      <w:r>
        <w:rPr>
          <w:rFonts w:cs="Arial"/>
          <w:szCs w:val="22"/>
        </w:rPr>
        <w:t xml:space="preserve">However, making sure the right decision is made takes time. </w:t>
      </w:r>
      <w:proofErr w:type="gramStart"/>
      <w:r>
        <w:rPr>
          <w:rFonts w:cs="Arial"/>
          <w:szCs w:val="22"/>
        </w:rPr>
        <w:t>Usually</w:t>
      </w:r>
      <w:proofErr w:type="gramEnd"/>
      <w:r>
        <w:rPr>
          <w:rFonts w:cs="Arial"/>
          <w:szCs w:val="22"/>
        </w:rPr>
        <w:t xml:space="preserve"> the process takes </w:t>
      </w:r>
      <w:r w:rsidRPr="00C538B3">
        <w:rPr>
          <w:rFonts w:cs="Arial"/>
          <w:szCs w:val="22"/>
        </w:rPr>
        <w:t>an average of 2</w:t>
      </w:r>
      <w:r>
        <w:rPr>
          <w:rFonts w:cs="Arial"/>
          <w:szCs w:val="22"/>
        </w:rPr>
        <w:t xml:space="preserve">2 school days, from the date we receive your application. </w:t>
      </w:r>
    </w:p>
    <w:p w14:paraId="6E17C5C2" w14:textId="77777777" w:rsidR="0006112B" w:rsidRPr="001839B0" w:rsidRDefault="0006112B" w:rsidP="0006112B">
      <w:pPr>
        <w:pStyle w:val="ListParagraph"/>
        <w:numPr>
          <w:ilvl w:val="0"/>
          <w:numId w:val="0"/>
        </w:numPr>
        <w:spacing w:line="240" w:lineRule="auto"/>
        <w:jc w:val="both"/>
        <w:rPr>
          <w:rFonts w:cs="Arial"/>
          <w:szCs w:val="22"/>
        </w:rPr>
      </w:pPr>
      <w:r>
        <w:rPr>
          <w:rFonts w:cs="Arial"/>
          <w:szCs w:val="22"/>
        </w:rPr>
        <w:t xml:space="preserve">Sometimes more information is needed and it may take longer to finalise the application. </w:t>
      </w:r>
      <w:r w:rsidRPr="001839B0">
        <w:rPr>
          <w:rFonts w:cs="Arial"/>
          <w:szCs w:val="22"/>
        </w:rPr>
        <w:t>We will stay in touch with you to let you know our progress</w:t>
      </w:r>
      <w:r>
        <w:rPr>
          <w:rFonts w:cs="Arial"/>
          <w:szCs w:val="22"/>
        </w:rPr>
        <w:t>, or if there are any delays in assessing your application.</w:t>
      </w:r>
    </w:p>
    <w:p w14:paraId="210AA8A0" w14:textId="77777777" w:rsidR="0006112B" w:rsidRPr="0054488B" w:rsidRDefault="0006112B" w:rsidP="0006112B">
      <w:pPr>
        <w:pStyle w:val="Heading3"/>
        <w:snapToGrid w:val="0"/>
        <w:spacing w:after="0"/>
        <w:rPr>
          <w:b/>
          <w:bCs w:val="0"/>
        </w:rPr>
      </w:pPr>
      <w:r w:rsidRPr="00C538B3">
        <w:t>What happens if my application for enrolment is approved?</w:t>
      </w:r>
    </w:p>
    <w:p w14:paraId="30F3D36C" w14:textId="77777777" w:rsidR="0006112B" w:rsidRDefault="0006112B" w:rsidP="0006112B">
      <w:pPr>
        <w:pStyle w:val="ListParagraph"/>
        <w:numPr>
          <w:ilvl w:val="0"/>
          <w:numId w:val="0"/>
        </w:numPr>
        <w:spacing w:line="240" w:lineRule="auto"/>
        <w:jc w:val="both"/>
        <w:rPr>
          <w:rFonts w:cs="Arial"/>
          <w:szCs w:val="22"/>
        </w:rPr>
      </w:pPr>
      <w:r>
        <w:rPr>
          <w:rFonts w:cs="Arial"/>
          <w:szCs w:val="22"/>
        </w:rPr>
        <w:t xml:space="preserve">If your application for enrolment is approved, the state special school principal will contact you to finalise your child’s enrolment and ensure that supports are in place so your child can start school as soon as possible. </w:t>
      </w:r>
    </w:p>
    <w:p w14:paraId="1502B326" w14:textId="77777777" w:rsidR="0006112B" w:rsidRPr="0054488B" w:rsidRDefault="0006112B" w:rsidP="0006112B">
      <w:pPr>
        <w:pStyle w:val="Heading3"/>
        <w:snapToGrid w:val="0"/>
        <w:spacing w:after="0"/>
        <w:rPr>
          <w:b/>
          <w:bCs w:val="0"/>
        </w:rPr>
      </w:pPr>
      <w:r w:rsidRPr="00C538B3">
        <w:t>What happens if my application for enrolment is not successful?</w:t>
      </w:r>
    </w:p>
    <w:p w14:paraId="239F7546" w14:textId="77777777" w:rsidR="0006112B" w:rsidRDefault="0006112B" w:rsidP="0006112B">
      <w:pPr>
        <w:pStyle w:val="ListParagraph"/>
        <w:numPr>
          <w:ilvl w:val="0"/>
          <w:numId w:val="0"/>
        </w:numPr>
        <w:spacing w:line="240" w:lineRule="auto"/>
        <w:jc w:val="both"/>
        <w:rPr>
          <w:rFonts w:cs="Arial"/>
          <w:szCs w:val="22"/>
        </w:rPr>
      </w:pPr>
      <w:r>
        <w:rPr>
          <w:rFonts w:cs="Arial"/>
          <w:szCs w:val="22"/>
        </w:rPr>
        <w:t xml:space="preserve">The decision-maker will write to you and let you know if your application has been unsuccessful and will provide you with the reasons for their decision. They will also advise you about your right to apply for an internal review. </w:t>
      </w:r>
    </w:p>
    <w:p w14:paraId="3762C84F" w14:textId="77777777" w:rsidR="0006112B" w:rsidRPr="001839B0" w:rsidRDefault="0006112B" w:rsidP="0006112B">
      <w:pPr>
        <w:pStyle w:val="ListParagraph"/>
        <w:numPr>
          <w:ilvl w:val="0"/>
          <w:numId w:val="0"/>
        </w:numPr>
        <w:spacing w:line="240" w:lineRule="auto"/>
        <w:jc w:val="both"/>
        <w:rPr>
          <w:rFonts w:cs="Arial"/>
          <w:szCs w:val="22"/>
        </w:rPr>
      </w:pPr>
      <w:r>
        <w:rPr>
          <w:rFonts w:cs="Arial"/>
          <w:szCs w:val="22"/>
        </w:rPr>
        <w:t xml:space="preserve">The </w:t>
      </w:r>
      <w:r w:rsidRPr="004E12E8">
        <w:rPr>
          <w:rFonts w:cs="Arial"/>
          <w:szCs w:val="22"/>
        </w:rPr>
        <w:t xml:space="preserve">department will work with you regarding the </w:t>
      </w:r>
      <w:r>
        <w:rPr>
          <w:rFonts w:cs="Arial"/>
          <w:szCs w:val="22"/>
        </w:rPr>
        <w:t>other options to enrol your child in a state school.</w:t>
      </w:r>
    </w:p>
    <w:p w14:paraId="63AB5C48" w14:textId="77777777" w:rsidR="0006112B" w:rsidRPr="00DC2F7A" w:rsidRDefault="0006112B" w:rsidP="0006112B">
      <w:pPr>
        <w:pStyle w:val="Heading3"/>
        <w:snapToGrid w:val="0"/>
        <w:spacing w:after="0"/>
      </w:pPr>
      <w:r w:rsidRPr="00FB012F">
        <w:t>Can my child transfer from one state special school to another state special school?</w:t>
      </w:r>
    </w:p>
    <w:p w14:paraId="40003157" w14:textId="77777777" w:rsidR="0006112B" w:rsidRDefault="0006112B" w:rsidP="0006112B">
      <w:pPr>
        <w:pStyle w:val="ListParagraph"/>
        <w:numPr>
          <w:ilvl w:val="0"/>
          <w:numId w:val="0"/>
        </w:numPr>
        <w:spacing w:line="240" w:lineRule="auto"/>
        <w:jc w:val="both"/>
        <w:rPr>
          <w:rFonts w:cs="Arial"/>
          <w:szCs w:val="22"/>
        </w:rPr>
      </w:pPr>
      <w:r w:rsidRPr="00FB012F">
        <w:rPr>
          <w:rFonts w:cs="Arial"/>
          <w:szCs w:val="22"/>
        </w:rPr>
        <w:t xml:space="preserve">You can apply to enrol in a new state special school at any time. </w:t>
      </w:r>
    </w:p>
    <w:p w14:paraId="6271A1C2" w14:textId="6EAFC64E" w:rsidR="0006112B" w:rsidRDefault="0006112B" w:rsidP="0006112B">
      <w:pPr>
        <w:pStyle w:val="ListParagraph"/>
        <w:numPr>
          <w:ilvl w:val="0"/>
          <w:numId w:val="0"/>
        </w:numPr>
        <w:spacing w:line="240" w:lineRule="auto"/>
        <w:jc w:val="both"/>
        <w:rPr>
          <w:rFonts w:cs="Arial"/>
          <w:szCs w:val="22"/>
        </w:rPr>
      </w:pPr>
      <w:r w:rsidRPr="00FB012F">
        <w:rPr>
          <w:rFonts w:cs="Arial"/>
          <w:szCs w:val="22"/>
        </w:rPr>
        <w:t xml:space="preserve">You will need to complete a new </w:t>
      </w:r>
      <w:hyperlink r:id="rId20" w:history="1">
        <w:r w:rsidRPr="00DC2F7A">
          <w:rPr>
            <w:rStyle w:val="Hyperlink"/>
            <w:rFonts w:cs="Arial"/>
            <w:szCs w:val="22"/>
          </w:rPr>
          <w:t>Application for student enrolment</w:t>
        </w:r>
      </w:hyperlink>
      <w:r w:rsidR="00337457">
        <w:rPr>
          <w:rFonts w:cs="Arial"/>
          <w:szCs w:val="22"/>
        </w:rPr>
        <w:t xml:space="preserve"> </w:t>
      </w:r>
      <w:r w:rsidRPr="00FB012F">
        <w:rPr>
          <w:rFonts w:cs="Arial"/>
          <w:szCs w:val="22"/>
        </w:rPr>
        <w:t>form</w:t>
      </w:r>
      <w:r>
        <w:rPr>
          <w:rFonts w:cs="Arial"/>
          <w:szCs w:val="22"/>
        </w:rPr>
        <w:t xml:space="preserve">, as required for all Queensland state schools. If your child is already enrolled in a Queensland state special school, you do not need to complete the </w:t>
      </w:r>
      <w:hyperlink r:id="rId21" w:history="1">
        <w:r w:rsidRPr="00DC2F7A">
          <w:rPr>
            <w:rStyle w:val="Hyperlink"/>
            <w:rFonts w:cs="Arial"/>
            <w:szCs w:val="22"/>
          </w:rPr>
          <w:t>Special school enrolment parent consent and information</w:t>
        </w:r>
      </w:hyperlink>
      <w:r>
        <w:rPr>
          <w:rFonts w:cs="Arial"/>
          <w:szCs w:val="22"/>
        </w:rPr>
        <w:t xml:space="preserve"> form</w:t>
      </w:r>
      <w:r w:rsidRPr="00FB012F">
        <w:rPr>
          <w:rFonts w:cs="Arial"/>
          <w:szCs w:val="22"/>
        </w:rPr>
        <w:t xml:space="preserve"> </w:t>
      </w:r>
      <w:r>
        <w:rPr>
          <w:rFonts w:cs="Arial"/>
          <w:szCs w:val="22"/>
        </w:rPr>
        <w:t>as we already have this information</w:t>
      </w:r>
    </w:p>
    <w:p w14:paraId="494A82E7" w14:textId="4A8CAF0F" w:rsidR="00D52F32" w:rsidRDefault="0006112B" w:rsidP="00420813">
      <w:pPr>
        <w:pStyle w:val="ListParagraph"/>
        <w:numPr>
          <w:ilvl w:val="0"/>
          <w:numId w:val="0"/>
        </w:numPr>
        <w:spacing w:line="240" w:lineRule="auto"/>
        <w:jc w:val="both"/>
        <w:rPr>
          <w:rFonts w:cs="Arial"/>
          <w:szCs w:val="22"/>
        </w:rPr>
      </w:pPr>
      <w:r>
        <w:rPr>
          <w:rFonts w:cs="Arial"/>
          <w:szCs w:val="22"/>
        </w:rPr>
        <w:t xml:space="preserve">Your application </w:t>
      </w:r>
      <w:r w:rsidRPr="00FB012F">
        <w:rPr>
          <w:rFonts w:cs="Arial"/>
          <w:szCs w:val="22"/>
        </w:rPr>
        <w:t xml:space="preserve">will be assessed based on the information and evidence available </w:t>
      </w:r>
      <w:r>
        <w:rPr>
          <w:rFonts w:cs="Arial"/>
          <w:szCs w:val="22"/>
        </w:rPr>
        <w:t>at your child’s current Queensland state special school, but if you do have any additional information that can support your application, you may choose to include this also</w:t>
      </w:r>
      <w:r w:rsidRPr="00FB012F">
        <w:rPr>
          <w:rFonts w:cs="Arial"/>
          <w:szCs w:val="22"/>
        </w:rPr>
        <w:t>.</w:t>
      </w:r>
    </w:p>
    <w:p w14:paraId="60DDF8DD" w14:textId="77777777" w:rsidR="00D52F32" w:rsidRDefault="00D52F32" w:rsidP="00D52F32">
      <w:pPr>
        <w:pStyle w:val="Heading3"/>
        <w:snapToGrid w:val="0"/>
        <w:spacing w:after="0"/>
      </w:pPr>
    </w:p>
    <w:p w14:paraId="48BA1655" w14:textId="77777777" w:rsidR="00D52F32" w:rsidRDefault="00D52F32" w:rsidP="00D52F32">
      <w:pPr>
        <w:pStyle w:val="Heading3"/>
        <w:snapToGrid w:val="0"/>
        <w:spacing w:after="0"/>
      </w:pPr>
    </w:p>
    <w:p w14:paraId="1224B5CF" w14:textId="25F7A188" w:rsidR="00D52F32" w:rsidRDefault="00D52F32" w:rsidP="00D52F32">
      <w:pPr>
        <w:pStyle w:val="Heading3"/>
        <w:snapToGrid w:val="0"/>
        <w:spacing w:after="0"/>
      </w:pPr>
      <w:r>
        <w:lastRenderedPageBreak/>
        <w:t xml:space="preserve">Does my child need to stay enrolled in a state special school? </w:t>
      </w:r>
    </w:p>
    <w:p w14:paraId="4FDC662F" w14:textId="2454E4A6" w:rsidR="00420813" w:rsidRPr="00EB6248" w:rsidRDefault="0006112B" w:rsidP="00420813">
      <w:pPr>
        <w:pStyle w:val="ListParagraph"/>
        <w:numPr>
          <w:ilvl w:val="0"/>
          <w:numId w:val="0"/>
        </w:numPr>
        <w:spacing w:line="240" w:lineRule="auto"/>
        <w:jc w:val="both"/>
        <w:rPr>
          <w:rFonts w:cs="Arial"/>
          <w:szCs w:val="22"/>
        </w:rPr>
      </w:pPr>
      <w:r>
        <w:t xml:space="preserve"> </w:t>
      </w:r>
      <w:r w:rsidR="00420813">
        <w:rPr>
          <w:rFonts w:cs="Arial"/>
          <w:szCs w:val="22"/>
        </w:rPr>
        <w:t xml:space="preserve">Your child does not need to stay enrolled in a state special school. </w:t>
      </w:r>
      <w:r w:rsidR="00420813" w:rsidRPr="00EB6248">
        <w:rPr>
          <w:rFonts w:cs="Arial"/>
          <w:szCs w:val="22"/>
        </w:rPr>
        <w:t xml:space="preserve">You can </w:t>
      </w:r>
      <w:r w:rsidR="00420813">
        <w:rPr>
          <w:rFonts w:cs="Arial"/>
          <w:szCs w:val="22"/>
        </w:rPr>
        <w:t>apply to enrol</w:t>
      </w:r>
      <w:r w:rsidR="00420813" w:rsidRPr="00EB6248">
        <w:rPr>
          <w:rFonts w:cs="Arial"/>
          <w:szCs w:val="22"/>
        </w:rPr>
        <w:t xml:space="preserve"> </w:t>
      </w:r>
      <w:r w:rsidR="00420813">
        <w:rPr>
          <w:rFonts w:cs="Arial"/>
          <w:szCs w:val="22"/>
        </w:rPr>
        <w:t>your child in</w:t>
      </w:r>
      <w:r w:rsidR="00420813" w:rsidRPr="00EB6248">
        <w:rPr>
          <w:rFonts w:cs="Arial"/>
          <w:szCs w:val="22"/>
        </w:rPr>
        <w:t xml:space="preserve"> </w:t>
      </w:r>
      <w:r w:rsidR="00420813">
        <w:rPr>
          <w:rFonts w:cs="Arial"/>
          <w:szCs w:val="22"/>
        </w:rPr>
        <w:t>your</w:t>
      </w:r>
      <w:r w:rsidR="00420813" w:rsidRPr="00EB6248">
        <w:rPr>
          <w:rFonts w:cs="Arial"/>
          <w:szCs w:val="22"/>
        </w:rPr>
        <w:t xml:space="preserve"> </w:t>
      </w:r>
      <w:r w:rsidR="00420813">
        <w:rPr>
          <w:rFonts w:cs="Arial"/>
          <w:szCs w:val="22"/>
        </w:rPr>
        <w:t>local</w:t>
      </w:r>
      <w:r w:rsidR="00420813" w:rsidRPr="00EB6248">
        <w:rPr>
          <w:rFonts w:cs="Arial"/>
          <w:szCs w:val="22"/>
        </w:rPr>
        <w:t xml:space="preserve"> </w:t>
      </w:r>
      <w:r w:rsidR="00420813">
        <w:rPr>
          <w:rFonts w:cs="Arial"/>
          <w:szCs w:val="22"/>
        </w:rPr>
        <w:t xml:space="preserve">state primary or secondary </w:t>
      </w:r>
      <w:r w:rsidR="00420813" w:rsidRPr="00EB6248">
        <w:rPr>
          <w:rFonts w:cs="Arial"/>
          <w:szCs w:val="22"/>
        </w:rPr>
        <w:t>school</w:t>
      </w:r>
      <w:r w:rsidR="00420813">
        <w:rPr>
          <w:rFonts w:cs="Arial"/>
          <w:szCs w:val="22"/>
        </w:rPr>
        <w:t xml:space="preserve"> at any time. </w:t>
      </w:r>
    </w:p>
    <w:p w14:paraId="01812DD1" w14:textId="1B80F709" w:rsidR="0006112B" w:rsidRPr="00420813" w:rsidRDefault="00420813" w:rsidP="00420813">
      <w:pPr>
        <w:pStyle w:val="ListParagraph"/>
        <w:numPr>
          <w:ilvl w:val="0"/>
          <w:numId w:val="0"/>
        </w:numPr>
        <w:spacing w:line="240" w:lineRule="auto"/>
        <w:jc w:val="both"/>
        <w:rPr>
          <w:rFonts w:cs="Arial"/>
          <w:szCs w:val="22"/>
        </w:rPr>
      </w:pPr>
      <w:r w:rsidRPr="00EB6248">
        <w:rPr>
          <w:rFonts w:cs="Arial"/>
          <w:szCs w:val="22"/>
        </w:rPr>
        <w:t>Before making your decision, you may wish to talk</w:t>
      </w:r>
      <w:r>
        <w:rPr>
          <w:rFonts w:cs="Arial"/>
          <w:szCs w:val="22"/>
        </w:rPr>
        <w:t xml:space="preserve"> to your child’s current </w:t>
      </w:r>
      <w:r w:rsidRPr="00EB6248">
        <w:rPr>
          <w:rFonts w:cs="Arial"/>
          <w:szCs w:val="22"/>
        </w:rPr>
        <w:t>and future school</w:t>
      </w:r>
      <w:r>
        <w:rPr>
          <w:rFonts w:cs="Arial"/>
          <w:szCs w:val="22"/>
        </w:rPr>
        <w:t>s</w:t>
      </w:r>
      <w:r w:rsidRPr="00EB6248">
        <w:rPr>
          <w:rFonts w:cs="Arial"/>
          <w:szCs w:val="22"/>
        </w:rPr>
        <w:t xml:space="preserve"> about how they can support your child’s </w:t>
      </w:r>
      <w:r>
        <w:rPr>
          <w:rFonts w:cs="Arial"/>
          <w:szCs w:val="22"/>
        </w:rPr>
        <w:t>educational and other needs, and their move to their new school</w:t>
      </w:r>
      <w:r w:rsidRPr="00EB6248">
        <w:rPr>
          <w:rFonts w:cs="Arial"/>
          <w:szCs w:val="22"/>
        </w:rPr>
        <w:t>.</w:t>
      </w:r>
    </w:p>
    <w:p w14:paraId="3C83791D" w14:textId="77777777" w:rsidR="0006112B" w:rsidRPr="00DC2F7A" w:rsidRDefault="0006112B" w:rsidP="0006112B">
      <w:pPr>
        <w:pStyle w:val="Heading3"/>
        <w:snapToGrid w:val="0"/>
        <w:spacing w:after="0"/>
      </w:pPr>
      <w:r w:rsidRPr="001839B0">
        <w:t>Where can I get more information?</w:t>
      </w:r>
    </w:p>
    <w:p w14:paraId="1ACA2607" w14:textId="77777777" w:rsidR="0006112B" w:rsidRDefault="0006112B" w:rsidP="0006112B">
      <w:pPr>
        <w:pStyle w:val="ListParagraph"/>
        <w:numPr>
          <w:ilvl w:val="0"/>
          <w:numId w:val="0"/>
        </w:numPr>
        <w:spacing w:line="240" w:lineRule="auto"/>
        <w:jc w:val="both"/>
        <w:rPr>
          <w:rFonts w:cs="Arial"/>
          <w:szCs w:val="22"/>
        </w:rPr>
      </w:pPr>
      <w:r>
        <w:rPr>
          <w:rFonts w:cs="Arial"/>
          <w:szCs w:val="22"/>
        </w:rPr>
        <w:t xml:space="preserve">The following documents provide further information regarding Queensland state special schools, including eligibility and enrolment processes.  </w:t>
      </w:r>
    </w:p>
    <w:p w14:paraId="5821A1E0" w14:textId="77777777" w:rsidR="0006112B" w:rsidRPr="00DC2F7A" w:rsidRDefault="00581377" w:rsidP="0006112B">
      <w:pPr>
        <w:pStyle w:val="ListParagraph"/>
        <w:numPr>
          <w:ilvl w:val="0"/>
          <w:numId w:val="6"/>
        </w:numPr>
        <w:tabs>
          <w:tab w:val="clear" w:pos="2835"/>
        </w:tabs>
        <w:rPr>
          <w:rFonts w:cs="Arial"/>
          <w:szCs w:val="22"/>
        </w:rPr>
      </w:pPr>
      <w:hyperlink r:id="rId22" w:history="1">
        <w:r w:rsidR="0006112B" w:rsidRPr="00DC2F7A">
          <w:rPr>
            <w:rStyle w:val="Hyperlink"/>
          </w:rPr>
          <w:t>Inclusive Education policy</w:t>
        </w:r>
      </w:hyperlink>
      <w:r w:rsidR="0006112B" w:rsidRPr="00DC2F7A">
        <w:t xml:space="preserve"> </w:t>
      </w:r>
    </w:p>
    <w:p w14:paraId="1D4BE538" w14:textId="77777777" w:rsidR="0006112B" w:rsidRPr="00DC2F7A" w:rsidRDefault="00581377" w:rsidP="0006112B">
      <w:pPr>
        <w:pStyle w:val="ListParagraph"/>
        <w:numPr>
          <w:ilvl w:val="0"/>
          <w:numId w:val="6"/>
        </w:numPr>
        <w:rPr>
          <w:rStyle w:val="Hyperlink"/>
          <w:rFonts w:cs="Arial"/>
          <w:szCs w:val="22"/>
        </w:rPr>
      </w:pPr>
      <w:hyperlink r:id="rId23" w:history="1">
        <w:r w:rsidR="0006112B" w:rsidRPr="00DC2F7A">
          <w:rPr>
            <w:rStyle w:val="Hyperlink"/>
          </w:rPr>
          <w:t>State special school eligibility (‘person with a disability’ criteria)</w:t>
        </w:r>
        <w:r w:rsidR="0006112B" w:rsidRPr="00DC2F7A">
          <w:rPr>
            <w:rStyle w:val="Hyperlink"/>
            <w:rFonts w:cs="Arial"/>
            <w:szCs w:val="22"/>
          </w:rPr>
          <w:t xml:space="preserve"> policy</w:t>
        </w:r>
      </w:hyperlink>
      <w:r w:rsidR="0006112B" w:rsidRPr="00DC2F7A">
        <w:rPr>
          <w:rStyle w:val="Hyperlink"/>
          <w:rFonts w:cs="Arial"/>
          <w:szCs w:val="22"/>
        </w:rPr>
        <w:t xml:space="preserve"> </w:t>
      </w:r>
    </w:p>
    <w:p w14:paraId="03A55CD4" w14:textId="77777777" w:rsidR="0006112B" w:rsidRPr="00DC2F7A" w:rsidRDefault="00581377" w:rsidP="0006112B">
      <w:pPr>
        <w:pStyle w:val="ListParagraph"/>
        <w:numPr>
          <w:ilvl w:val="0"/>
          <w:numId w:val="6"/>
        </w:numPr>
        <w:tabs>
          <w:tab w:val="clear" w:pos="2835"/>
        </w:tabs>
      </w:pPr>
      <w:hyperlink r:id="rId24" w:history="1">
        <w:r w:rsidR="0006112B" w:rsidRPr="00DC2F7A">
          <w:rPr>
            <w:rStyle w:val="Hyperlink"/>
          </w:rPr>
          <w:t>State special school enrolment decision-making guidelines</w:t>
        </w:r>
      </w:hyperlink>
      <w:r w:rsidR="0006112B" w:rsidRPr="00DC2F7A">
        <w:t xml:space="preserve"> </w:t>
      </w:r>
    </w:p>
    <w:p w14:paraId="79E6EF6D" w14:textId="77777777" w:rsidR="0006112B" w:rsidRPr="00DC2F7A" w:rsidRDefault="00581377" w:rsidP="0006112B">
      <w:pPr>
        <w:pStyle w:val="ListParagraph"/>
        <w:numPr>
          <w:ilvl w:val="0"/>
          <w:numId w:val="6"/>
        </w:numPr>
        <w:tabs>
          <w:tab w:val="clear" w:pos="2835"/>
        </w:tabs>
        <w:ind w:left="1077" w:hanging="357"/>
        <w:rPr>
          <w:rFonts w:cs="Arial"/>
          <w:szCs w:val="22"/>
        </w:rPr>
      </w:pPr>
      <w:hyperlink r:id="rId25" w:history="1">
        <w:r w:rsidR="0006112B" w:rsidRPr="00DC2F7A">
          <w:rPr>
            <w:rStyle w:val="Hyperlink"/>
            <w:rFonts w:cs="Arial"/>
            <w:szCs w:val="22"/>
          </w:rPr>
          <w:t xml:space="preserve">Enrolment in state primary, secondary and special </w:t>
        </w:r>
        <w:proofErr w:type="gramStart"/>
        <w:r w:rsidR="0006112B" w:rsidRPr="00CA3082">
          <w:rPr>
            <w:rStyle w:val="Hyperlink"/>
            <w:rFonts w:cs="Arial"/>
            <w:szCs w:val="22"/>
          </w:rPr>
          <w:t>schools</w:t>
        </w:r>
        <w:proofErr w:type="gramEnd"/>
        <w:r w:rsidR="0006112B" w:rsidRPr="00DC2F7A">
          <w:rPr>
            <w:rStyle w:val="Hyperlink"/>
            <w:rFonts w:cs="Arial"/>
            <w:szCs w:val="22"/>
          </w:rPr>
          <w:t xml:space="preserve"> procedure</w:t>
        </w:r>
      </w:hyperlink>
      <w:r w:rsidR="0006112B" w:rsidRPr="00DC2F7A">
        <w:rPr>
          <w:rFonts w:cs="Arial"/>
          <w:szCs w:val="22"/>
        </w:rPr>
        <w:t xml:space="preserve"> </w:t>
      </w:r>
    </w:p>
    <w:p w14:paraId="2B7C3491" w14:textId="73BAB48C" w:rsidR="0006112B" w:rsidRPr="00DC2F7A" w:rsidRDefault="00581377" w:rsidP="0006112B">
      <w:pPr>
        <w:pStyle w:val="ListParagraph"/>
        <w:numPr>
          <w:ilvl w:val="0"/>
          <w:numId w:val="6"/>
        </w:numPr>
        <w:tabs>
          <w:tab w:val="clear" w:pos="2835"/>
        </w:tabs>
        <w:ind w:left="1077" w:hanging="357"/>
        <w:rPr>
          <w:rFonts w:cs="Arial"/>
          <w:szCs w:val="22"/>
        </w:rPr>
      </w:pPr>
      <w:hyperlink r:id="rId26" w:history="1">
        <w:r w:rsidR="0006112B" w:rsidRPr="00DC2F7A">
          <w:rPr>
            <w:rStyle w:val="Hyperlink"/>
            <w:rFonts w:cs="Arial"/>
            <w:szCs w:val="22"/>
          </w:rPr>
          <w:t>State special school enr</w:t>
        </w:r>
        <w:r w:rsidR="008F4D0A">
          <w:rPr>
            <w:rStyle w:val="Hyperlink"/>
            <w:rFonts w:cs="Arial"/>
            <w:szCs w:val="22"/>
          </w:rPr>
          <w:t>o</w:t>
        </w:r>
        <w:r w:rsidR="0006112B" w:rsidRPr="00DC2F7A">
          <w:rPr>
            <w:rStyle w:val="Hyperlink"/>
            <w:rFonts w:cs="Arial"/>
            <w:szCs w:val="22"/>
          </w:rPr>
          <w:t>lment (additional requirements) procedure</w:t>
        </w:r>
      </w:hyperlink>
    </w:p>
    <w:p w14:paraId="56F95DD7" w14:textId="77777777" w:rsidR="0006112B" w:rsidRDefault="0006112B" w:rsidP="0006112B">
      <w:pPr>
        <w:spacing w:line="240" w:lineRule="auto"/>
      </w:pPr>
      <w:r w:rsidRPr="00E01574">
        <w:rPr>
          <w:rFonts w:cs="Arial"/>
          <w:szCs w:val="22"/>
        </w:rPr>
        <w:t>If you have any questions</w:t>
      </w:r>
      <w:r>
        <w:rPr>
          <w:rFonts w:cs="Arial"/>
          <w:szCs w:val="22"/>
        </w:rPr>
        <w:t xml:space="preserve"> or would like to discuss your child’s enrolment options,</w:t>
      </w:r>
      <w:r w:rsidRPr="00E01574">
        <w:rPr>
          <w:rFonts w:cs="Arial"/>
          <w:szCs w:val="22"/>
        </w:rPr>
        <w:t xml:space="preserve"> please contact your local </w:t>
      </w:r>
      <w:r w:rsidRPr="001930EE">
        <w:rPr>
          <w:rFonts w:cs="Arial"/>
          <w:szCs w:val="22"/>
        </w:rPr>
        <w:t xml:space="preserve">departmental </w:t>
      </w:r>
      <w:hyperlink r:id="rId27" w:history="1">
        <w:r w:rsidRPr="00C538B3">
          <w:t>regional office</w:t>
        </w:r>
      </w:hyperlink>
      <w:r>
        <w:t xml:space="preserve">. </w:t>
      </w:r>
    </w:p>
    <w:p w14:paraId="3791DFAA" w14:textId="77777777" w:rsidR="0006112B" w:rsidRDefault="0006112B" w:rsidP="0006112B">
      <w:pPr>
        <w:spacing w:line="240" w:lineRule="auto"/>
        <w:rPr>
          <w:rFonts w:cs="Arial"/>
          <w:szCs w:val="22"/>
        </w:rPr>
      </w:pPr>
      <w:r>
        <w:t xml:space="preserve">Contact details for the department’s regional offices are located at </w:t>
      </w:r>
      <w:hyperlink r:id="rId28" w:history="1">
        <w:r w:rsidRPr="001A1CFE">
          <w:rPr>
            <w:rStyle w:val="Hyperlink"/>
          </w:rPr>
          <w:t>https://education.qld.gov.au/contact-us/state-schools-regional-contacts</w:t>
        </w:r>
      </w:hyperlink>
      <w:r>
        <w:t xml:space="preserve">. </w:t>
      </w:r>
    </w:p>
    <w:p w14:paraId="723E5F70" w14:textId="77777777" w:rsidR="0006112B" w:rsidRPr="00F915AE" w:rsidRDefault="0006112B" w:rsidP="0006112B">
      <w:pPr>
        <w:pStyle w:val="Heading3"/>
        <w:snapToGrid w:val="0"/>
        <w:spacing w:after="0"/>
        <w:rPr>
          <w:szCs w:val="22"/>
        </w:rPr>
      </w:pPr>
    </w:p>
    <w:p w14:paraId="333ABC4F" w14:textId="38139574" w:rsidR="00D67137" w:rsidRPr="0006112B" w:rsidRDefault="00D67137" w:rsidP="0006112B">
      <w:pPr>
        <w:spacing w:after="0" w:line="240" w:lineRule="auto"/>
        <w:rPr>
          <w:rFonts w:cs="Arial"/>
          <w:b/>
          <w:bCs/>
          <w:color w:val="7D9D26" w:themeColor="accent5" w:themeShade="BF"/>
          <w:sz w:val="24"/>
          <w:szCs w:val="28"/>
        </w:rPr>
      </w:pPr>
    </w:p>
    <w:sectPr w:rsidR="00D67137" w:rsidRPr="0006112B" w:rsidSect="0006112B">
      <w:footerReference w:type="default" r:id="rId29"/>
      <w:headerReference w:type="first" r:id="rId30"/>
      <w:footerReference w:type="first" r:id="rId31"/>
      <w:pgSz w:w="11900" w:h="16840"/>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98495" w14:textId="77777777" w:rsidR="0006112B" w:rsidRDefault="0006112B" w:rsidP="00190C24">
      <w:r>
        <w:separator/>
      </w:r>
    </w:p>
  </w:endnote>
  <w:endnote w:type="continuationSeparator" w:id="0">
    <w:p w14:paraId="0E41BC89" w14:textId="77777777" w:rsidR="0006112B" w:rsidRDefault="0006112B"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090F" w14:textId="7508810A" w:rsidR="0006112B" w:rsidRDefault="00420813">
    <w:pPr>
      <w:pStyle w:val="Footer"/>
      <w:jc w:val="center"/>
      <w:rPr>
        <w:caps/>
        <w:noProof/>
        <w:color w:val="007687" w:themeColor="accent1"/>
      </w:rPr>
    </w:pPr>
    <w:r>
      <w:rPr>
        <w:noProof/>
      </w:rPr>
      <w:drawing>
        <wp:anchor distT="0" distB="0" distL="114300" distR="114300" simplePos="0" relativeHeight="251664384" behindDoc="1" locked="0" layoutInCell="1" allowOverlap="1" wp14:anchorId="2C6E6985" wp14:editId="791055DB">
          <wp:simplePos x="0" y="0"/>
          <wp:positionH relativeFrom="page">
            <wp:align>right</wp:align>
          </wp:positionH>
          <wp:positionV relativeFrom="bottomMargin">
            <wp:posOffset>8626</wp:posOffset>
          </wp:positionV>
          <wp:extent cx="7560000" cy="964800"/>
          <wp:effectExtent l="0" t="0" r="317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06112B">
      <w:rPr>
        <w:caps/>
        <w:color w:val="007687" w:themeColor="accent1"/>
      </w:rPr>
      <w:fldChar w:fldCharType="begin"/>
    </w:r>
    <w:r w:rsidR="0006112B">
      <w:rPr>
        <w:caps/>
        <w:color w:val="007687" w:themeColor="accent1"/>
      </w:rPr>
      <w:instrText xml:space="preserve"> PAGE   \* MERGEFORMAT </w:instrText>
    </w:r>
    <w:r w:rsidR="0006112B">
      <w:rPr>
        <w:caps/>
        <w:color w:val="007687" w:themeColor="accent1"/>
      </w:rPr>
      <w:fldChar w:fldCharType="separate"/>
    </w:r>
    <w:r w:rsidR="0006112B">
      <w:rPr>
        <w:caps/>
        <w:noProof/>
        <w:color w:val="007687" w:themeColor="accent1"/>
      </w:rPr>
      <w:t>2</w:t>
    </w:r>
    <w:r w:rsidR="0006112B">
      <w:rPr>
        <w:caps/>
        <w:noProof/>
        <w:color w:val="007687" w:themeColor="accent1"/>
      </w:rPr>
      <w:fldChar w:fldCharType="end"/>
    </w:r>
  </w:p>
  <w:p w14:paraId="63EB7B31" w14:textId="18EA7147" w:rsidR="002712BD" w:rsidRDefault="0027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8B0B" w14:textId="77777777" w:rsidR="00D67137" w:rsidRDefault="00D67137">
    <w:pPr>
      <w:pStyle w:val="Footer"/>
    </w:pPr>
    <w:r>
      <w:rPr>
        <w:noProof/>
      </w:rPr>
      <w:drawing>
        <wp:anchor distT="0" distB="0" distL="114300" distR="114300" simplePos="0" relativeHeight="251661312" behindDoc="1" locked="0" layoutInCell="1" allowOverlap="1" wp14:anchorId="77F110C3" wp14:editId="761CF5B5">
          <wp:simplePos x="0" y="0"/>
          <wp:positionH relativeFrom="page">
            <wp:align>left</wp:align>
          </wp:positionH>
          <wp:positionV relativeFrom="page">
            <wp:align>bottom</wp:align>
          </wp:positionV>
          <wp:extent cx="7560000" cy="964800"/>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E A4 Portrait_Footer-01.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62000" w14:textId="77777777" w:rsidR="0006112B" w:rsidRDefault="0006112B" w:rsidP="00190C24">
      <w:r>
        <w:separator/>
      </w:r>
    </w:p>
  </w:footnote>
  <w:footnote w:type="continuationSeparator" w:id="0">
    <w:p w14:paraId="60D7091F" w14:textId="77777777" w:rsidR="0006112B" w:rsidRDefault="0006112B"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94A1" w14:textId="77777777" w:rsidR="00146DA4" w:rsidRDefault="00294D52">
    <w:pPr>
      <w:pStyle w:val="Header"/>
    </w:pPr>
    <w:r>
      <w:rPr>
        <w:noProof/>
      </w:rPr>
      <w:drawing>
        <wp:anchor distT="0" distB="0" distL="114300" distR="114300" simplePos="0" relativeHeight="251662336" behindDoc="1" locked="0" layoutInCell="1" allowOverlap="1" wp14:anchorId="7E9D1DCB" wp14:editId="6C8CFDCA">
          <wp:simplePos x="0" y="0"/>
          <wp:positionH relativeFrom="column">
            <wp:align>center</wp:align>
          </wp:positionH>
          <wp:positionV relativeFrom="page">
            <wp:align>top</wp:align>
          </wp:positionV>
          <wp:extent cx="7560000" cy="648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
                  <a:srcRect l="-117" r="-117"/>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0F98"/>
    <w:multiLevelType w:val="hybridMultilevel"/>
    <w:tmpl w:val="9AEE24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5AF3470"/>
    <w:multiLevelType w:val="hybridMultilevel"/>
    <w:tmpl w:val="E73C7CAE"/>
    <w:lvl w:ilvl="0" w:tplc="B560C1DE">
      <w:start w:val="1"/>
      <w:numFmt w:val="bullet"/>
      <w:lvlText w:val=""/>
      <w:lvlJc w:val="left"/>
      <w:pPr>
        <w:ind w:left="720" w:hanging="360"/>
      </w:pPr>
      <w:rPr>
        <w:rFonts w:ascii="Symbol" w:hAnsi="Symbol" w:hint="default"/>
        <w:color w:val="0F2C51"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6FCC378F"/>
    <w:multiLevelType w:val="hybridMultilevel"/>
    <w:tmpl w:val="484C1F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85644B"/>
    <w:multiLevelType w:val="hybridMultilevel"/>
    <w:tmpl w:val="DB9C8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2B"/>
    <w:rsid w:val="0002155B"/>
    <w:rsid w:val="000425F7"/>
    <w:rsid w:val="000436FC"/>
    <w:rsid w:val="0006112B"/>
    <w:rsid w:val="000B38A9"/>
    <w:rsid w:val="000B61AC"/>
    <w:rsid w:val="000F7FDE"/>
    <w:rsid w:val="00146DA4"/>
    <w:rsid w:val="00190C24"/>
    <w:rsid w:val="002371F7"/>
    <w:rsid w:val="002712BD"/>
    <w:rsid w:val="0028699C"/>
    <w:rsid w:val="00294D52"/>
    <w:rsid w:val="00294F69"/>
    <w:rsid w:val="002B23F9"/>
    <w:rsid w:val="002C3128"/>
    <w:rsid w:val="002F78A2"/>
    <w:rsid w:val="00326F8F"/>
    <w:rsid w:val="00337457"/>
    <w:rsid w:val="003444A3"/>
    <w:rsid w:val="00385A56"/>
    <w:rsid w:val="003F643A"/>
    <w:rsid w:val="00404BCA"/>
    <w:rsid w:val="00420813"/>
    <w:rsid w:val="00581377"/>
    <w:rsid w:val="005F4331"/>
    <w:rsid w:val="006239A5"/>
    <w:rsid w:val="00636B71"/>
    <w:rsid w:val="00666530"/>
    <w:rsid w:val="006C3D8E"/>
    <w:rsid w:val="007A156C"/>
    <w:rsid w:val="007A78CA"/>
    <w:rsid w:val="0080579A"/>
    <w:rsid w:val="008F4D0A"/>
    <w:rsid w:val="00907963"/>
    <w:rsid w:val="0093222F"/>
    <w:rsid w:val="0096078C"/>
    <w:rsid w:val="0096595E"/>
    <w:rsid w:val="009B7893"/>
    <w:rsid w:val="009E5EE5"/>
    <w:rsid w:val="009F02B3"/>
    <w:rsid w:val="00A47F67"/>
    <w:rsid w:val="00A65710"/>
    <w:rsid w:val="00A7148C"/>
    <w:rsid w:val="00A842C4"/>
    <w:rsid w:val="00AB0A25"/>
    <w:rsid w:val="00AC555D"/>
    <w:rsid w:val="00AD2501"/>
    <w:rsid w:val="00AD4191"/>
    <w:rsid w:val="00B33337"/>
    <w:rsid w:val="00B8699D"/>
    <w:rsid w:val="00B9771E"/>
    <w:rsid w:val="00BC4AA9"/>
    <w:rsid w:val="00C0519D"/>
    <w:rsid w:val="00C60449"/>
    <w:rsid w:val="00C6219C"/>
    <w:rsid w:val="00CB07AD"/>
    <w:rsid w:val="00CD793C"/>
    <w:rsid w:val="00D01CD2"/>
    <w:rsid w:val="00D52F32"/>
    <w:rsid w:val="00D67137"/>
    <w:rsid w:val="00D75050"/>
    <w:rsid w:val="00D842DF"/>
    <w:rsid w:val="00DC5E03"/>
    <w:rsid w:val="00E41A5E"/>
    <w:rsid w:val="00E82F96"/>
    <w:rsid w:val="00ED132B"/>
    <w:rsid w:val="00EF474F"/>
    <w:rsid w:val="00EF4AC5"/>
    <w:rsid w:val="00F367B3"/>
    <w:rsid w:val="00F447A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6D64CC0"/>
  <w15:chartTrackingRefBased/>
  <w15:docId w15:val="{946C725D-3344-43F3-A5BE-686A2D5B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26F8F"/>
    <w:rPr>
      <w:rFonts w:ascii="Arial" w:eastAsia="MS Mincho" w:hAnsi="Arial" w:cs="Arial"/>
      <w:color w:val="14233C"/>
      <w:sz w:val="52"/>
      <w:szCs w:val="80"/>
      <w:lang w:val="en-GB"/>
    </w:rPr>
  </w:style>
  <w:style w:type="character" w:customStyle="1" w:styleId="Heading2Char">
    <w:name w:val="Heading 2 Char"/>
    <w:basedOn w:val="DefaultParagraphFont"/>
    <w:link w:val="Heading2"/>
    <w:uiPriority w:val="9"/>
    <w:rsid w:val="0028699C"/>
    <w:rPr>
      <w:rFonts w:ascii="Arial" w:hAnsi="Arial" w:cs="Arial"/>
      <w:bCs/>
      <w:color w:val="006B77"/>
      <w:sz w:val="32"/>
      <w:szCs w:val="40"/>
    </w:rPr>
  </w:style>
  <w:style w:type="character" w:customStyle="1" w:styleId="Heading3Char">
    <w:name w:val="Heading 3 Char"/>
    <w:basedOn w:val="DefaultParagraphFont"/>
    <w:link w:val="Heading3"/>
    <w:uiPriority w:val="9"/>
    <w:rsid w:val="0028699C"/>
    <w:rPr>
      <w:rFonts w:ascii="Arial" w:hAnsi="Arial" w:cs="Arial"/>
      <w:bCs/>
      <w:color w:val="006B77"/>
      <w:sz w:val="28"/>
      <w:szCs w:val="28"/>
    </w:rPr>
  </w:style>
  <w:style w:type="character" w:customStyle="1" w:styleId="Heading4Char">
    <w:name w:val="Heading 4 Char"/>
    <w:basedOn w:val="DefaultParagraphFont"/>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72"/>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1F5BA8"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themeColor="text1" w:themeTint="BF"/>
    </w:rPr>
  </w:style>
  <w:style w:type="character" w:customStyle="1" w:styleId="QuoteChar">
    <w:name w:val="Quote Char"/>
    <w:basedOn w:val="DefaultParagraphFont"/>
    <w:link w:val="Quote"/>
    <w:uiPriority w:val="29"/>
    <w:rsid w:val="00EF474F"/>
    <w:rPr>
      <w:rFonts w:ascii="Arial" w:hAnsi="Arial"/>
      <w:i/>
      <w:iCs/>
      <w:color w:val="1F5BA8" w:themeColor="text1" w:themeTint="BF"/>
      <w:sz w:val="22"/>
    </w:rPr>
  </w:style>
  <w:style w:type="paragraph" w:styleId="IntenseQuote">
    <w:name w:val="Intense Quote"/>
    <w:basedOn w:val="Normal"/>
    <w:next w:val="Normal"/>
    <w:link w:val="IntenseQuoteChar"/>
    <w:uiPriority w:val="30"/>
    <w:rsid w:val="00EF474F"/>
    <w:pPr>
      <w:pBdr>
        <w:top w:val="single" w:sz="4" w:space="10" w:color="007687" w:themeColor="accent1"/>
        <w:bottom w:val="single" w:sz="4" w:space="10" w:color="007687"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266ECC"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character" w:styleId="Hyperlink">
    <w:name w:val="Hyperlink"/>
    <w:basedOn w:val="DefaultParagraphFont"/>
    <w:uiPriority w:val="99"/>
    <w:unhideWhenUsed/>
    <w:rsid w:val="0006112B"/>
    <w:rPr>
      <w:color w:val="0091C7" w:themeColor="hyperlink"/>
      <w:u w:val="single"/>
    </w:rPr>
  </w:style>
  <w:style w:type="character" w:styleId="FollowedHyperlink">
    <w:name w:val="FollowedHyperlink"/>
    <w:basedOn w:val="DefaultParagraphFont"/>
    <w:uiPriority w:val="99"/>
    <w:semiHidden/>
    <w:unhideWhenUsed/>
    <w:rsid w:val="00337457"/>
    <w:rPr>
      <w:color w:val="4823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qld.gov.au/contact-us/state-schools-regional-contacts" TargetMode="External"/><Relationship Id="rId18" Type="http://schemas.openxmlformats.org/officeDocument/2006/relationships/hyperlink" Target="https://ppr.qed.qld.gov.au/attachment/state-special-school-enrolment-parent-consent-and-information-form.docx" TargetMode="External"/><Relationship Id="rId26" Type="http://schemas.openxmlformats.org/officeDocument/2006/relationships/hyperlink" Target="https://ppr.qed.qld.gov.au/pp/state-special-school-enrolment-additional-requirements-procedure" TargetMode="External"/><Relationship Id="rId3" Type="http://schemas.openxmlformats.org/officeDocument/2006/relationships/customXml" Target="../customXml/item3.xml"/><Relationship Id="rId21" Type="http://schemas.openxmlformats.org/officeDocument/2006/relationships/hyperlink" Target="https://ppr.qed.qld.gov.au/attachment/state-special-school-enrolment-parent-consent-and-information-form.docx" TargetMode="External"/><Relationship Id="rId7" Type="http://schemas.openxmlformats.org/officeDocument/2006/relationships/settings" Target="settings.xml"/><Relationship Id="rId12" Type="http://schemas.openxmlformats.org/officeDocument/2006/relationships/hyperlink" Target="https://education.qld.gov.au/contact-us/schools-directory" TargetMode="External"/><Relationship Id="rId17" Type="http://schemas.openxmlformats.org/officeDocument/2006/relationships/hyperlink" Target="https://ppr.qed.qld.gov.au/attachment/application-for-student-enrolment-form.pdf" TargetMode="External"/><Relationship Id="rId25" Type="http://schemas.openxmlformats.org/officeDocument/2006/relationships/hyperlink" Target="https://ppr.qed.qld.gov.au/pp/enrolment-in-state-primary-secondary-and-special-schools-procedur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ducation.qld.gov.au/contact-us/state-schools-regional-contacts" TargetMode="External"/><Relationship Id="rId20" Type="http://schemas.openxmlformats.org/officeDocument/2006/relationships/hyperlink" Target="https://ppr.qed.qld.gov.au/attachment/application-for-student-enrolment-form.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inclusive-education-policy" TargetMode="External"/><Relationship Id="rId24" Type="http://schemas.openxmlformats.org/officeDocument/2006/relationships/hyperlink" Target="https://ppr.qed.qld.gov.au/attachment/state-special-school-enrolment-decision-making-guidelines.doc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legislation.gov.au/Details/C2018C00125" TargetMode="External"/><Relationship Id="rId23" Type="http://schemas.openxmlformats.org/officeDocument/2006/relationships/hyperlink" Target="https://education.qld.gov.au/student/Documents/special-school-eligibility-policy.docx" TargetMode="External"/><Relationship Id="rId28" Type="http://schemas.openxmlformats.org/officeDocument/2006/relationships/hyperlink" Target="https://education.qld.gov.au/contact-us/state-schools-regional-contacts" TargetMode="External"/><Relationship Id="rId10" Type="http://schemas.openxmlformats.org/officeDocument/2006/relationships/endnotes" Target="endnotes.xml"/><Relationship Id="rId19" Type="http://schemas.openxmlformats.org/officeDocument/2006/relationships/hyperlink" Target="https://ppr.qed.qld.gov.au/attachment/state-special-school-enrolment-decision-making-guidelines.docx"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qld.gov.au/student/Documents/special-school-eligibility-policy.docx" TargetMode="External"/><Relationship Id="rId22" Type="http://schemas.openxmlformats.org/officeDocument/2006/relationships/hyperlink" Target="https://ppr.qed.qld.gov.au/pp/inclusive-education-policy" TargetMode="External"/><Relationship Id="rId27" Type="http://schemas.openxmlformats.org/officeDocument/2006/relationships/hyperlink" Target="https://education.qld.gov.au/contact-us/state-schools-regional-contacts" TargetMode="External"/><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hu4\OneDrive%20-%20QED\TO%20FIX\DoE-corp-A4-page-portrait.dotx" TargetMode="External"/></Relationships>
</file>

<file path=word/theme/theme1.xml><?xml version="1.0" encoding="utf-8"?>
<a:theme xmlns:a="http://schemas.openxmlformats.org/drawingml/2006/main" name="DoE Theme 2023">
  <a:themeElements>
    <a:clrScheme name="DoE colour palette 1">
      <a:dk1>
        <a:srgbClr val="0F2C51"/>
      </a:dk1>
      <a:lt1>
        <a:srgbClr val="FFFFFF"/>
      </a:lt1>
      <a:dk2>
        <a:srgbClr val="0F2C51"/>
      </a:dk2>
      <a:lt2>
        <a:srgbClr val="E7E6E6"/>
      </a:lt2>
      <a:accent1>
        <a:srgbClr val="007687"/>
      </a:accent1>
      <a:accent2>
        <a:srgbClr val="A12068"/>
      </a:accent2>
      <a:accent3>
        <a:srgbClr val="482366"/>
      </a:accent3>
      <a:accent4>
        <a:srgbClr val="0091C7"/>
      </a:accent4>
      <a:accent5>
        <a:srgbClr val="A6CE38"/>
      </a:accent5>
      <a:accent6>
        <a:srgbClr val="F6861F"/>
      </a:accent6>
      <a:hlink>
        <a:srgbClr val="0091C7"/>
      </a:hlink>
      <a:folHlink>
        <a:srgbClr val="482366"/>
      </a:folHlink>
    </a:clrScheme>
    <a:fontScheme name="Office Them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oE Theme 2023" id="{D1E7E627-A0D8-FA4A-B848-5F69B30D0E35}" vid="{CE8D4B8D-2BA3-0243-B26C-6027DEC7B1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16795be8-4374-4e44-895d-be6cdbab3e2c" xsi:nil="true"/>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ContentApprover xmlns="16795be8-4374-4e44-895d-be6cdbab3e2c">
      <UserInfo>
        <DisplayName>KURZ, Kristyn</DisplayName>
        <AccountId>2267</AccountId>
        <AccountType/>
      </UserInfo>
    </PPContentApprover>
    <PPPublishedNotificationAddresses xmlns="16795be8-4374-4e44-895d-be6cdbab3e2c">julie.gallagher@qed.qld.gov.au</PPPublishedNotificationAddresses>
    <PPLastReviewedDate xmlns="16795be8-4374-4e44-895d-be6cdbab3e2c">2024-02-02T03:02:23+00:00</PPLastReviewedDate>
    <PPModeratedDate xmlns="16795be8-4374-4e44-895d-be6cdbab3e2c">2024-02-02T03:02:23+00:00</PPModeratedDate>
    <PPSubmittedDate xmlns="16795be8-4374-4e44-895d-be6cdbab3e2c">2024-02-02T02:12:20+00:00</PPSubmittedDate>
    <PPContentOwner xmlns="16795be8-4374-4e44-895d-be6cdbab3e2c">
      <UserInfo>
        <DisplayName/>
        <AccountId xsi:nil="true"/>
        <AccountType/>
      </UserInfo>
    </PPContentOwner>
    <PPSubmittedBy xmlns="16795be8-4374-4e44-895d-be6cdbab3e2c">
      <UserInfo>
        <DisplayName>GILLAM, Maddison</DisplayName>
        <AccountId>19895</AccountId>
        <AccountType/>
      </UserInfo>
    </PPSubmittedBy>
    <PPReviewDate xmlns="16795be8-4374-4e44-895d-be6cdbab3e2c" xsi:nil="true"/>
    <PPRHPRMRecordNumber xmlns="http://schemas.microsoft.com/sharepoint/v3">20/708171</PPRHPRMRecordNumber>
    <PPRVersionNumber xmlns="http://schemas.microsoft.com/sharepoint/v3" xsi:nil="true"/>
    <PPRDecommissioned xmlns="http://schemas.microsoft.com/sharepoint/v3">false</PPRDecommissioned>
    <PPRSecondaryCategory xmlns="16795be8-4374-4e44-895d-be6cdbab3e2c"/>
    <PPRRiskcontrol xmlns="http://schemas.microsoft.com/sharepoint/v3">false</PPRRiskcontrol>
    <PPRHierarchyID xmlns="http://schemas.microsoft.com/sharepoint/v3" xsi:nil="true"/>
    <PPRBranch xmlns="http://schemas.microsoft.com/sharepoint/v3">State Schools - Disability and Inclusion</PPRBranch>
    <PPRDescription xmlns="http://schemas.microsoft.com/sharepoint/v3">Parent/carer factsheet – Queensland state special schools</PPRDescription>
    <PPRVersionEffectiveDate xmlns="http://schemas.microsoft.com/sharepoint/v3" xsi:nil="true"/>
    <PPRNotes xmlns="http://schemas.microsoft.com/sharepoint/v3" xsi:nil="true"/>
    <PPRDivision xmlns="http://schemas.microsoft.com/sharepoint/v3">State Schools</PPRDivision>
    <PPRBusinessUnit xmlns="http://schemas.microsoft.com/sharepoint/v3">Disability and inclusion</PPRBusinessUnit>
    <PPRIsUpdatesPage xmlns="http://schemas.microsoft.com/sharepoint/v3">false</PPRIsUpdatesPage>
    <PPRContentType xmlns="http://schemas.microsoft.com/sharepoint/v3">Supporting information</PPRContentType>
    <PPRHPRMUpdateDate xmlns="http://schemas.microsoft.com/sharepoint/v3">2024-02-02T01:45:36+00:00</PPRHPRMUpdateDate>
    <PPRPrimaryCategory xmlns="16795be8-4374-4e44-895d-be6cdbab3e2c">1</PPRPrimaryCategory>
    <PPRUpdateNotes xmlns="http://schemas.microsoft.com/sharepoint/v3" xsi:nil="true"/>
    <PPRNewVersion xmlns="http://schemas.microsoft.com/sharepoint/v3">false</PPRNewVersion>
    <PPRContentAuthor xmlns="http://schemas.microsoft.com/sharepoint/v3">Melanie White, Principal Advisor</PPRContentAuthor>
    <PPRDecommissionedDate xmlns="http://schemas.microsoft.com/sharepoint/v3" xsi:nil="true"/>
    <PPRPrimarySubCategory xmlns="16795be8-4374-4e44-895d-be6cdbab3e2c">3</PPRPrimarySubCategory>
    <PPRContentOwner xmlns="http://schemas.microsoft.com/sharepoint/v3">DDG, State Schools</PPRContentOwner>
    <PPRNominatedApprovers xmlns="http://schemas.microsoft.com/sharepoint/v3">ED; ADG; ADG;</PPRNominatedApprovers>
    <PPRHPRMRevisionNumber xmlns="http://schemas.microsoft.com/sharepoint/v3">6</PPRHPRMRevisionNumber>
    <PPRKeywords xmlns="http://schemas.microsoft.com/sharepoint/v3">State Schools; special schools; enrolment; criteria;</PPRKeywords>
    <PPRPublishedDate xmlns="http://schemas.microsoft.com/sharepoint/v3" xsi:nil="true"/>
    <PPRStatus xmlns="http://schemas.microsoft.com/sharepoint/v3" xsi:nil="true"/>
    <PPRRisknumber xmlns="http://schemas.microsoft.com/sharepoint/v3" xsi:nil="true"/>
    <PPRAttachmentParent xmlns="http://schemas.microsoft.com/sharepoint/v3">20/707025</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2.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3.xml><?xml version="1.0" encoding="utf-8"?>
<ds:datastoreItem xmlns:ds="http://schemas.openxmlformats.org/officeDocument/2006/customXml" ds:itemID="{7E081E1C-FC58-4526-B1D8-556178D7AF0B}">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C5D50D77-D3D6-42DE-8F5D-C93C107DAE67}"/>
</file>

<file path=docProps/app.xml><?xml version="1.0" encoding="utf-8"?>
<Properties xmlns="http://schemas.openxmlformats.org/officeDocument/2006/extended-properties" xmlns:vt="http://schemas.openxmlformats.org/officeDocument/2006/docPropsVTypes">
  <Template>DoE-corp-A4-page-portrait.dotx</Template>
  <TotalTime>0</TotalTime>
  <Pages>4</Pages>
  <Words>1647</Words>
  <Characters>9394</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DoE corporate template A4 page portrait</vt:lpstr>
    </vt:vector>
  </TitlesOfParts>
  <Company>Queensland Government</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Parent/carer factsheet – Queensland state special schools</dc:title>
  <dc:subject>DoE corporate A4 page portrait</dc:subject>
  <dc:creator>DHU, Simone</dc:creator>
  <cp:keywords>DoE; corporate; template; page; A4; portrait</cp:keywords>
  <dc:description/>
  <cp:lastModifiedBy>DHU, Simone</cp:lastModifiedBy>
  <cp:revision>2</cp:revision>
  <cp:lastPrinted>2024-01-30T01:35:00Z</cp:lastPrinted>
  <dcterms:created xsi:type="dcterms:W3CDTF">2024-02-01T00:57:00Z</dcterms:created>
  <dcterms:modified xsi:type="dcterms:W3CDTF">2024-02-01T00:57:00Z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0x0101002CD7558897FC4235A682984CA042D72E0080A487CF4296A94BBAFF531C206947CC</vt:lpwstr>
  </property>
  <property fmtid="{D5CDD505-2E9C-101B-9397-08002B2CF9AE}" pid="4" name="Order">
    <vt:r8>31500</vt:r8>
  </property>
  <property fmtid="{D5CDD505-2E9C-101B-9397-08002B2CF9AE}" pid="5" name="_dlc_DocIdItemGuid">
    <vt:lpwstr>af3e632d-7654-4ec5-9ee0-f76949e739dc</vt:lpwstr>
  </property>
</Properties>
</file>