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1947A" w14:textId="5D7A499B" w:rsidR="00EC6ECC" w:rsidRDefault="0051607A" w:rsidP="00EC6ECC">
      <w:r>
        <w:rPr>
          <w:noProof/>
        </w:rPr>
        <mc:AlternateContent>
          <mc:Choice Requires="wps">
            <w:drawing>
              <wp:anchor distT="0" distB="0" distL="114300" distR="114300" simplePos="0" relativeHeight="251658241" behindDoc="0" locked="0" layoutInCell="1" allowOverlap="1" wp14:anchorId="6B87C5E0" wp14:editId="52BF1325">
                <wp:simplePos x="0" y="0"/>
                <wp:positionH relativeFrom="column">
                  <wp:posOffset>1926834</wp:posOffset>
                </wp:positionH>
                <wp:positionV relativeFrom="paragraph">
                  <wp:posOffset>-990991</wp:posOffset>
                </wp:positionV>
                <wp:extent cx="4296668" cy="306056"/>
                <wp:effectExtent l="0" t="0" r="0" b="0"/>
                <wp:wrapNone/>
                <wp:docPr id="5" name="Text Box 5"/>
                <wp:cNvGraphicFramePr/>
                <a:graphic xmlns:a="http://schemas.openxmlformats.org/drawingml/2006/main">
                  <a:graphicData uri="http://schemas.microsoft.com/office/word/2010/wordprocessingShape">
                    <wps:wsp>
                      <wps:cNvSpPr txBox="1"/>
                      <wps:spPr>
                        <a:xfrm>
                          <a:off x="0" y="0"/>
                          <a:ext cx="4296668" cy="306056"/>
                        </a:xfrm>
                        <a:prstGeom prst="rect">
                          <a:avLst/>
                        </a:prstGeom>
                        <a:noFill/>
                        <a:ln w="6350">
                          <a:noFill/>
                        </a:ln>
                      </wps:spPr>
                      <wps:txbx>
                        <w:txbxContent>
                          <w:p w14:paraId="2B473CBA" w14:textId="77777777" w:rsidR="00AE181F" w:rsidRPr="00A842C4" w:rsidRDefault="00AE181F" w:rsidP="0051607A">
                            <w:pPr>
                              <w:jc w:val="right"/>
                              <w:rPr>
                                <w:color w:val="FFFFFF" w:themeColor="light1"/>
                                <w:sz w:val="20"/>
                                <w:szCs w:val="20"/>
                              </w:rPr>
                            </w:pPr>
                            <w:r w:rsidRPr="00A842C4">
                              <w:rPr>
                                <w:color w:val="FFFFFF" w:themeColor="light1"/>
                                <w:sz w:val="20"/>
                                <w:szCs w:val="20"/>
                              </w:rPr>
                              <w:t>Descriptor (</w:t>
                            </w:r>
                            <w:r>
                              <w:rPr>
                                <w:color w:val="FFFFFF" w:themeColor="light1"/>
                                <w:sz w:val="20"/>
                                <w:szCs w:val="20"/>
                              </w:rPr>
                              <w:t>Insert d</w:t>
                            </w:r>
                            <w:r w:rsidRPr="00A842C4">
                              <w:rPr>
                                <w:color w:val="FFFFFF" w:themeColor="light1"/>
                                <w:sz w:val="20"/>
                                <w:szCs w:val="20"/>
                              </w:rPr>
                              <w:t>ivision, branch</w:t>
                            </w:r>
                            <w:r>
                              <w:rPr>
                                <w:color w:val="FFFFFF" w:themeColor="light1"/>
                                <w:sz w:val="20"/>
                                <w:szCs w:val="20"/>
                              </w:rPr>
                              <w:t xml:space="preserve"> or </w:t>
                            </w:r>
                            <w:r w:rsidRPr="00A842C4">
                              <w:rPr>
                                <w:color w:val="FFFFFF" w:themeColor="light1"/>
                                <w:sz w:val="20"/>
                                <w:szCs w:val="20"/>
                              </w:rPr>
                              <w:t>project</w:t>
                            </w:r>
                            <w:r>
                              <w:rPr>
                                <w:color w:val="FFFFFF" w:themeColor="light1"/>
                                <w:sz w:val="20"/>
                                <w:szCs w:val="20"/>
                              </w:rPr>
                              <w:t xml:space="preserve"> name if required</w:t>
                            </w:r>
                            <w:r w:rsidRPr="00A842C4">
                              <w:rPr>
                                <w:color w:val="FFFFFF" w:themeColor="light1"/>
                                <w:sz w:val="20"/>
                                <w:szCs w:val="20"/>
                              </w:rPr>
                              <w:t>)</w:t>
                            </w:r>
                          </w:p>
                          <w:p w14:paraId="66F17932" w14:textId="289A8950" w:rsidR="00AE181F" w:rsidRPr="00A842C4" w:rsidRDefault="00AE181F" w:rsidP="0051607A">
                            <w:pPr>
                              <w:rPr>
                                <w:color w:val="FFFFFF" w:themeColor="light1"/>
                                <w:sz w:val="20"/>
                                <w:szCs w:val="20"/>
                              </w:rPr>
                            </w:pPr>
                          </w:p>
                        </w:txbxContent>
                      </wps:txbx>
                      <wps:bodyPr rot="0" spcFirstLastPara="0" vertOverflow="overflow" horzOverflow="overflow" vert="horz" wrap="square" lIns="0" tIns="0" rIns="251999"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87C5E0" id="_x0000_t202" coordsize="21600,21600" o:spt="202" path="m,l,21600r21600,l21600,xe">
                <v:stroke joinstyle="miter"/>
                <v:path gradientshapeok="t" o:connecttype="rect"/>
              </v:shapetype>
              <v:shape id="Text Box 5" o:spid="_x0000_s1026" type="#_x0000_t202" style="position:absolute;margin-left:151.7pt;margin-top:-78.05pt;width:338.3pt;height:24.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" filled="f" stroked="f" strokeweight=".5pt">
                <v:textbox inset="0,0,6.99997mm,0">
                  <w:txbxContent>
                    <w:p w14:paraId="2B473CBA" w14:textId="77777777" w:rsidR="00AE181F" w:rsidRPr="00A842C4" w:rsidRDefault="00AE181F" w:rsidP="0051607A">
                      <w:pPr>
                        <w:jc w:val="right"/>
                        <w:rPr>
                          <w:color w:val="FFFFFF" w:themeColor="light1"/>
                          <w:sz w:val="20"/>
                          <w:szCs w:val="20"/>
                        </w:rPr>
                      </w:pPr>
                      <w:r w:rsidRPr="00A842C4">
                        <w:rPr>
                          <w:color w:val="FFFFFF" w:themeColor="light1"/>
                          <w:sz w:val="20"/>
                          <w:szCs w:val="20"/>
                        </w:rPr>
                        <w:t>Descriptor (</w:t>
                      </w:r>
                      <w:r>
                        <w:rPr>
                          <w:color w:val="FFFFFF" w:themeColor="light1"/>
                          <w:sz w:val="20"/>
                          <w:szCs w:val="20"/>
                        </w:rPr>
                        <w:t>Insert d</w:t>
                      </w:r>
                      <w:r w:rsidRPr="00A842C4">
                        <w:rPr>
                          <w:color w:val="FFFFFF" w:themeColor="light1"/>
                          <w:sz w:val="20"/>
                          <w:szCs w:val="20"/>
                        </w:rPr>
                        <w:t>ivision, branch</w:t>
                      </w:r>
                      <w:r>
                        <w:rPr>
                          <w:color w:val="FFFFFF" w:themeColor="light1"/>
                          <w:sz w:val="20"/>
                          <w:szCs w:val="20"/>
                        </w:rPr>
                        <w:t xml:space="preserve"> or </w:t>
                      </w:r>
                      <w:r w:rsidRPr="00A842C4">
                        <w:rPr>
                          <w:color w:val="FFFFFF" w:themeColor="light1"/>
                          <w:sz w:val="20"/>
                          <w:szCs w:val="20"/>
                        </w:rPr>
                        <w:t>project</w:t>
                      </w:r>
                      <w:r>
                        <w:rPr>
                          <w:color w:val="FFFFFF" w:themeColor="light1"/>
                          <w:sz w:val="20"/>
                          <w:szCs w:val="20"/>
                        </w:rPr>
                        <w:t xml:space="preserve"> name if required</w:t>
                      </w:r>
                      <w:r w:rsidRPr="00A842C4">
                        <w:rPr>
                          <w:color w:val="FFFFFF" w:themeColor="light1"/>
                          <w:sz w:val="20"/>
                          <w:szCs w:val="20"/>
                        </w:rPr>
                        <w:t>)</w:t>
                      </w:r>
                    </w:p>
                    <w:p w14:paraId="66F17932" w14:textId="289A8950" w:rsidR="00AE181F" w:rsidRPr="00A842C4" w:rsidRDefault="00AE181F" w:rsidP="0051607A">
                      <w:pPr>
                        <w:rPr>
                          <w:color w:val="FFFFFF" w:themeColor="light1"/>
                          <w:sz w:val="20"/>
                          <w:szCs w:val="20"/>
                        </w:rPr>
                      </w:pPr>
                    </w:p>
                  </w:txbxContent>
                </v:textbox>
              </v:shape>
            </w:pict>
          </mc:Fallback>
        </mc:AlternateContent>
      </w:r>
    </w:p>
    <w:p w14:paraId="7679B7DA" w14:textId="77777777" w:rsidR="00EC6ECC" w:rsidRDefault="00EC6ECC" w:rsidP="00EC6ECC"/>
    <w:p w14:paraId="368F147E" w14:textId="46CBB47B" w:rsidR="00EC6ECC" w:rsidRDefault="00EC6ECC" w:rsidP="00EC6ECC"/>
    <w:p w14:paraId="0FD7AE53" w14:textId="036B2810" w:rsidR="002C7811" w:rsidRDefault="002C7811" w:rsidP="00EC6ECC"/>
    <w:p w14:paraId="40EC8EEE" w14:textId="4E34253D" w:rsidR="000A6B50" w:rsidRDefault="000A6B50" w:rsidP="00EC6ECC"/>
    <w:p w14:paraId="41857AC3" w14:textId="77777777" w:rsidR="000A6B50" w:rsidRDefault="000A6B50" w:rsidP="00EC6ECC"/>
    <w:bookmarkStart w:id="0" w:name="_Toc129270704"/>
    <w:bookmarkStart w:id="1" w:name="_Toc129850671"/>
    <w:bookmarkStart w:id="2" w:name="_Toc130389517"/>
    <w:p w14:paraId="07BF82E2" w14:textId="60950513" w:rsidR="004C45E4" w:rsidRDefault="00E2723E" w:rsidP="004C45E4">
      <w:pPr>
        <w:pStyle w:val="NoSpacing"/>
        <w:jc w:val="right"/>
        <w:rPr>
          <w:sz w:val="36"/>
          <w:szCs w:val="36"/>
        </w:rPr>
      </w:pPr>
      <w:sdt>
        <w:sdtPr>
          <w:id w:val="998079032"/>
          <w:placeholder>
            <w:docPart w:val="2A9574C0219C1E4788975162AD890A73"/>
          </w:placeholder>
        </w:sdtPr>
        <w:sdtEndPr>
          <w:rPr>
            <w:sz w:val="36"/>
            <w:szCs w:val="36"/>
          </w:rPr>
        </w:sdtEndPr>
        <w:sdtContent>
          <w:r w:rsidR="00386A84">
            <w:rPr>
              <w:sz w:val="36"/>
              <w:szCs w:val="36"/>
            </w:rPr>
            <w:t>[I</w:t>
          </w:r>
          <w:r w:rsidR="004C45E4" w:rsidRPr="004C45E4">
            <w:rPr>
              <w:sz w:val="36"/>
              <w:szCs w:val="36"/>
            </w:rPr>
            <w:t xml:space="preserve">nsert </w:t>
          </w:r>
          <w:r w:rsidR="00993414">
            <w:rPr>
              <w:sz w:val="36"/>
              <w:szCs w:val="36"/>
            </w:rPr>
            <w:t>facility</w:t>
          </w:r>
          <w:r w:rsidR="004C45E4" w:rsidRPr="004C45E4">
            <w:rPr>
              <w:sz w:val="36"/>
              <w:szCs w:val="36"/>
            </w:rPr>
            <w:t xml:space="preserve"> name</w:t>
          </w:r>
          <w:r w:rsidR="00386A84">
            <w:rPr>
              <w:sz w:val="36"/>
              <w:szCs w:val="36"/>
            </w:rPr>
            <w:t>]</w:t>
          </w:r>
          <w:r w:rsidR="004C45E4" w:rsidRPr="004C45E4">
            <w:rPr>
              <w:sz w:val="36"/>
              <w:szCs w:val="36"/>
            </w:rPr>
            <w:t xml:space="preserve"> </w:t>
          </w:r>
        </w:sdtContent>
      </w:sdt>
      <w:bookmarkStart w:id="3" w:name="_Toc129270705"/>
      <w:bookmarkStart w:id="4" w:name="_Toc129850672"/>
      <w:bookmarkStart w:id="5" w:name="_Toc130389518"/>
      <w:bookmarkEnd w:id="0"/>
      <w:bookmarkEnd w:id="1"/>
      <w:bookmarkEnd w:id="2"/>
    </w:p>
    <w:p w14:paraId="23A46850" w14:textId="0FF40E13" w:rsidR="004C45E4" w:rsidRDefault="78BB2C85" w:rsidP="00301D6F">
      <w:pPr>
        <w:pStyle w:val="NoSpacing"/>
        <w:jc w:val="center"/>
        <w:rPr>
          <w:sz w:val="60"/>
          <w:szCs w:val="60"/>
        </w:rPr>
      </w:pPr>
      <w:r w:rsidRPr="51BF5B89">
        <w:rPr>
          <w:sz w:val="60"/>
          <w:szCs w:val="60"/>
        </w:rPr>
        <w:t xml:space="preserve">Asbestos Management Plan for </w:t>
      </w:r>
      <w:bookmarkStart w:id="6" w:name="_Toc129270706"/>
      <w:bookmarkStart w:id="7" w:name="_Toc129850673"/>
      <w:bookmarkStart w:id="8" w:name="_Toc130389519"/>
      <w:bookmarkEnd w:id="3"/>
      <w:bookmarkEnd w:id="4"/>
      <w:bookmarkEnd w:id="5"/>
      <w:r w:rsidR="00A56F23">
        <w:rPr>
          <w:sz w:val="60"/>
          <w:szCs w:val="60"/>
        </w:rPr>
        <w:t>Leased Facility</w:t>
      </w:r>
    </w:p>
    <w:p w14:paraId="662E09C0" w14:textId="77777777" w:rsidR="00386A84" w:rsidRDefault="00E2723E" w:rsidP="00386A84">
      <w:pPr>
        <w:pStyle w:val="NoSpacing"/>
        <w:jc w:val="center"/>
        <w:rPr>
          <w:sz w:val="36"/>
          <w:szCs w:val="36"/>
        </w:rPr>
      </w:pPr>
      <w:sdt>
        <w:sdtPr>
          <w:id w:val="1380130503"/>
          <w:placeholder>
            <w:docPart w:val="59EE7C404B6145E688B203FDB2862B48"/>
          </w:placeholder>
        </w:sdtPr>
        <w:sdtEndPr>
          <w:rPr>
            <w:sz w:val="36"/>
            <w:szCs w:val="36"/>
          </w:rPr>
        </w:sdtEndPr>
        <w:sdtContent>
          <w:r w:rsidR="00386A84">
            <w:rPr>
              <w:sz w:val="56"/>
              <w:szCs w:val="56"/>
            </w:rPr>
            <w:t>[I</w:t>
          </w:r>
          <w:r w:rsidR="00386A84" w:rsidRPr="00483E8C">
            <w:rPr>
              <w:sz w:val="56"/>
              <w:szCs w:val="56"/>
            </w:rPr>
            <w:t>nsert year</w:t>
          </w:r>
          <w:r w:rsidR="00386A84">
            <w:rPr>
              <w:sz w:val="56"/>
              <w:szCs w:val="56"/>
            </w:rPr>
            <w:t>]</w:t>
          </w:r>
          <w:r w:rsidR="00386A84" w:rsidRPr="004C45E4">
            <w:rPr>
              <w:sz w:val="36"/>
              <w:szCs w:val="36"/>
            </w:rPr>
            <w:t xml:space="preserve"> </w:t>
          </w:r>
        </w:sdtContent>
      </w:sdt>
    </w:p>
    <w:p w14:paraId="29D17E3D" w14:textId="279ED2D5" w:rsidR="00EC6ECC" w:rsidRPr="004C45E4" w:rsidRDefault="004C45E4" w:rsidP="00301D6F">
      <w:pPr>
        <w:rPr>
          <w:rFonts w:ascii="Arial" w:eastAsia="MS Mincho" w:hAnsi="Arial" w:cs="Arial"/>
          <w:color w:val="14233C"/>
          <w:sz w:val="52"/>
          <w:szCs w:val="52"/>
          <w:lang w:val="en-GB"/>
        </w:rPr>
      </w:pPr>
      <w:bookmarkStart w:id="9" w:name="_Toc129270707"/>
      <w:bookmarkStart w:id="10" w:name="_Toc129850674"/>
      <w:bookmarkStart w:id="11" w:name="_Toc130389520"/>
      <w:bookmarkEnd w:id="6"/>
      <w:bookmarkEnd w:id="7"/>
      <w:bookmarkEnd w:id="8"/>
      <w:r>
        <w:rPr>
          <w:rFonts w:ascii="Arial" w:hAnsi="Arial"/>
        </w:rPr>
        <w:br w:type="page"/>
      </w:r>
      <w:r w:rsidRPr="004C45E4">
        <w:rPr>
          <w:rFonts w:ascii="Arial" w:hAnsi="Arial"/>
          <w:sz w:val="52"/>
          <w:szCs w:val="52"/>
        </w:rPr>
        <w:lastRenderedPageBreak/>
        <w:t>F</w:t>
      </w:r>
      <w:r w:rsidR="00712B83" w:rsidRPr="004C45E4">
        <w:rPr>
          <w:rFonts w:ascii="Arial" w:hAnsi="Arial"/>
          <w:sz w:val="52"/>
          <w:szCs w:val="52"/>
        </w:rPr>
        <w:t>oreword</w:t>
      </w:r>
      <w:bookmarkEnd w:id="9"/>
      <w:bookmarkEnd w:id="10"/>
      <w:bookmarkEnd w:id="11"/>
    </w:p>
    <w:p w14:paraId="4BA13D36" w14:textId="7380F7FE" w:rsidR="00712B83" w:rsidRPr="0017100D" w:rsidRDefault="78BB2C85" w:rsidP="00712B83">
      <w:pPr>
        <w:ind w:right="-284"/>
        <w:rPr>
          <w:rFonts w:ascii="Arial" w:hAnsi="Arial" w:cs="Arial"/>
          <w:sz w:val="22"/>
          <w:szCs w:val="22"/>
          <w:lang w:eastAsia="en-AU"/>
        </w:rPr>
      </w:pPr>
      <w:r w:rsidRPr="51BF5B89">
        <w:rPr>
          <w:rFonts w:ascii="Arial" w:hAnsi="Arial" w:cs="Arial"/>
          <w:sz w:val="22"/>
          <w:szCs w:val="22"/>
          <w:lang w:eastAsia="en-AU"/>
        </w:rPr>
        <w:t xml:space="preserve">This plan </w:t>
      </w:r>
      <w:r w:rsidR="75D2D39A" w:rsidRPr="51BF5B89">
        <w:rPr>
          <w:rFonts w:ascii="Arial" w:hAnsi="Arial" w:cs="Arial"/>
          <w:sz w:val="22"/>
          <w:szCs w:val="22"/>
          <w:lang w:eastAsia="en-AU"/>
        </w:rPr>
        <w:t>has been prepared</w:t>
      </w:r>
      <w:r w:rsidR="7EA1A862" w:rsidRPr="51BF5B89">
        <w:rPr>
          <w:rFonts w:ascii="Arial" w:hAnsi="Arial" w:cs="Arial"/>
          <w:sz w:val="22"/>
          <w:szCs w:val="22"/>
          <w:lang w:eastAsia="en-AU"/>
        </w:rPr>
        <w:t xml:space="preserve"> </w:t>
      </w:r>
      <w:r w:rsidR="75D2D39A" w:rsidRPr="51BF5B89">
        <w:rPr>
          <w:rFonts w:ascii="Arial" w:hAnsi="Arial" w:cs="Arial"/>
          <w:sz w:val="22"/>
          <w:szCs w:val="22"/>
          <w:lang w:eastAsia="en-AU"/>
        </w:rPr>
        <w:t>to communicate</w:t>
      </w:r>
      <w:r w:rsidRPr="51BF5B89">
        <w:rPr>
          <w:rFonts w:ascii="Arial" w:hAnsi="Arial" w:cs="Arial"/>
          <w:sz w:val="22"/>
          <w:szCs w:val="22"/>
          <w:lang w:eastAsia="en-AU"/>
        </w:rPr>
        <w:t xml:space="preserve"> </w:t>
      </w:r>
      <w:r w:rsidR="75D2D39A" w:rsidRPr="51BF5B89">
        <w:rPr>
          <w:rFonts w:ascii="Arial" w:hAnsi="Arial" w:cs="Arial"/>
          <w:sz w:val="22"/>
          <w:szCs w:val="22"/>
          <w:lang w:eastAsia="en-AU"/>
        </w:rPr>
        <w:t xml:space="preserve">how asbestos </w:t>
      </w:r>
      <w:r w:rsidR="00BA6CEC">
        <w:rPr>
          <w:rFonts w:ascii="Arial" w:hAnsi="Arial" w:cs="Arial"/>
          <w:sz w:val="22"/>
          <w:szCs w:val="22"/>
          <w:lang w:eastAsia="en-AU"/>
        </w:rPr>
        <w:t xml:space="preserve">risks from </w:t>
      </w:r>
      <w:r w:rsidR="006C07A0">
        <w:rPr>
          <w:rFonts w:ascii="Arial" w:hAnsi="Arial" w:cs="Arial"/>
          <w:sz w:val="22"/>
          <w:szCs w:val="22"/>
          <w:lang w:eastAsia="en-AU"/>
        </w:rPr>
        <w:t xml:space="preserve">building materials </w:t>
      </w:r>
      <w:r w:rsidR="00567E50">
        <w:rPr>
          <w:rFonts w:ascii="Arial" w:hAnsi="Arial" w:cs="Arial"/>
          <w:sz w:val="22"/>
          <w:szCs w:val="22"/>
          <w:lang w:eastAsia="en-AU"/>
        </w:rPr>
        <w:t>and plant or equipment</w:t>
      </w:r>
      <w:r w:rsidR="00BA6CEC">
        <w:rPr>
          <w:rFonts w:ascii="Arial" w:hAnsi="Arial" w:cs="Arial"/>
          <w:sz w:val="22"/>
          <w:szCs w:val="22"/>
          <w:lang w:eastAsia="en-AU"/>
        </w:rPr>
        <w:t>,</w:t>
      </w:r>
      <w:r w:rsidR="00567E50">
        <w:rPr>
          <w:rFonts w:ascii="Arial" w:hAnsi="Arial" w:cs="Arial"/>
          <w:sz w:val="22"/>
          <w:szCs w:val="22"/>
          <w:lang w:eastAsia="en-AU"/>
        </w:rPr>
        <w:t xml:space="preserve"> associated with </w:t>
      </w:r>
      <w:r w:rsidR="007802B2">
        <w:rPr>
          <w:rFonts w:ascii="Arial" w:hAnsi="Arial" w:cs="Arial"/>
          <w:sz w:val="22"/>
          <w:szCs w:val="22"/>
          <w:lang w:eastAsia="en-AU"/>
        </w:rPr>
        <w:t>building structures</w:t>
      </w:r>
      <w:r w:rsidR="00BA6CEC">
        <w:rPr>
          <w:rFonts w:ascii="Arial" w:hAnsi="Arial" w:cs="Arial"/>
          <w:sz w:val="22"/>
          <w:szCs w:val="22"/>
          <w:lang w:eastAsia="en-AU"/>
        </w:rPr>
        <w:t>,</w:t>
      </w:r>
      <w:r w:rsidR="007802B2">
        <w:rPr>
          <w:rFonts w:ascii="Arial" w:hAnsi="Arial" w:cs="Arial"/>
          <w:sz w:val="22"/>
          <w:szCs w:val="22"/>
          <w:lang w:eastAsia="en-AU"/>
        </w:rPr>
        <w:t xml:space="preserve"> are </w:t>
      </w:r>
      <w:r w:rsidR="75D2D39A" w:rsidRPr="51BF5B89">
        <w:rPr>
          <w:rFonts w:ascii="Arial" w:hAnsi="Arial" w:cs="Arial"/>
          <w:sz w:val="22"/>
          <w:szCs w:val="22"/>
          <w:lang w:eastAsia="en-AU"/>
        </w:rPr>
        <w:t xml:space="preserve">managed at this </w:t>
      </w:r>
      <w:r w:rsidR="00BA11B5">
        <w:rPr>
          <w:rFonts w:ascii="Arial" w:hAnsi="Arial" w:cs="Arial"/>
          <w:sz w:val="22"/>
          <w:szCs w:val="22"/>
          <w:lang w:eastAsia="en-AU"/>
        </w:rPr>
        <w:t>f</w:t>
      </w:r>
      <w:r w:rsidR="00BA6CEC">
        <w:rPr>
          <w:rFonts w:ascii="Arial" w:hAnsi="Arial" w:cs="Arial"/>
          <w:sz w:val="22"/>
          <w:szCs w:val="22"/>
          <w:lang w:eastAsia="en-AU"/>
        </w:rPr>
        <w:t>acility</w:t>
      </w:r>
      <w:r w:rsidR="00BA11B5">
        <w:rPr>
          <w:rFonts w:ascii="Arial" w:hAnsi="Arial" w:cs="Arial"/>
          <w:sz w:val="22"/>
          <w:szCs w:val="22"/>
          <w:lang w:eastAsia="en-AU"/>
        </w:rPr>
        <w:t xml:space="preserve"> leased to the department</w:t>
      </w:r>
      <w:r w:rsidRPr="51BF5B89">
        <w:rPr>
          <w:rFonts w:ascii="Arial" w:hAnsi="Arial" w:cs="Arial"/>
          <w:sz w:val="22"/>
          <w:szCs w:val="22"/>
          <w:lang w:eastAsia="en-AU"/>
        </w:rPr>
        <w:t xml:space="preserve">. This document also serves as a formal record of the </w:t>
      </w:r>
      <w:r w:rsidR="6F6477A0" w:rsidRPr="51BF5B89">
        <w:rPr>
          <w:rFonts w:ascii="Arial" w:hAnsi="Arial" w:cs="Arial"/>
          <w:sz w:val="22"/>
          <w:szCs w:val="22"/>
          <w:lang w:eastAsia="en-AU"/>
        </w:rPr>
        <w:t>Officer in charge</w:t>
      </w:r>
      <w:r w:rsidRPr="51BF5B89">
        <w:rPr>
          <w:rFonts w:ascii="Arial" w:hAnsi="Arial" w:cs="Arial"/>
          <w:sz w:val="22"/>
          <w:szCs w:val="22"/>
          <w:lang w:eastAsia="en-AU"/>
        </w:rPr>
        <w:t xml:space="preserve"> delegations </w:t>
      </w:r>
      <w:r w:rsidR="6F6477A0" w:rsidRPr="51BF5B89">
        <w:rPr>
          <w:rFonts w:ascii="Arial" w:hAnsi="Arial" w:cs="Arial"/>
          <w:sz w:val="22"/>
          <w:szCs w:val="22"/>
        </w:rPr>
        <w:t>established</w:t>
      </w:r>
      <w:r w:rsidRPr="51BF5B89">
        <w:rPr>
          <w:rFonts w:ascii="Arial" w:hAnsi="Arial" w:cs="Arial"/>
          <w:sz w:val="22"/>
          <w:szCs w:val="22"/>
        </w:rPr>
        <w:t xml:space="preserve"> </w:t>
      </w:r>
      <w:r w:rsidR="6F6477A0" w:rsidRPr="51BF5B89">
        <w:rPr>
          <w:rFonts w:ascii="Arial" w:hAnsi="Arial" w:cs="Arial"/>
          <w:sz w:val="22"/>
          <w:szCs w:val="22"/>
        </w:rPr>
        <w:t>in accordance with the department’s</w:t>
      </w:r>
      <w:r w:rsidRPr="51BF5B89">
        <w:rPr>
          <w:rFonts w:ascii="Arial" w:hAnsi="Arial" w:cs="Arial"/>
          <w:sz w:val="22"/>
          <w:szCs w:val="22"/>
        </w:rPr>
        <w:t xml:space="preserve"> </w:t>
      </w:r>
      <w:hyperlink r:id="rId11" w:history="1">
        <w:r w:rsidRPr="00756D4B">
          <w:rPr>
            <w:rStyle w:val="Hyperlink"/>
            <w:rFonts w:ascii="Arial" w:hAnsi="Arial" w:cs="Arial"/>
            <w:sz w:val="22"/>
            <w:szCs w:val="22"/>
          </w:rPr>
          <w:t xml:space="preserve">Asbestos management, asbestos incident and work area access permit </w:t>
        </w:r>
        <w:r w:rsidR="29273F32" w:rsidRPr="00756D4B">
          <w:rPr>
            <w:rStyle w:val="Hyperlink"/>
            <w:rFonts w:ascii="Arial" w:hAnsi="Arial" w:cs="Arial"/>
            <w:sz w:val="22"/>
            <w:szCs w:val="22"/>
          </w:rPr>
          <w:t>delegations process</w:t>
        </w:r>
      </w:hyperlink>
      <w:r w:rsidRPr="51BF5B89">
        <w:rPr>
          <w:rFonts w:ascii="Arial" w:hAnsi="Arial" w:cs="Arial"/>
          <w:sz w:val="22"/>
          <w:szCs w:val="22"/>
        </w:rPr>
        <w:t>.</w:t>
      </w:r>
      <w:r w:rsidRPr="51BF5B89">
        <w:rPr>
          <w:rFonts w:ascii="Arial" w:hAnsi="Arial" w:cs="Arial"/>
          <w:sz w:val="22"/>
          <w:szCs w:val="22"/>
          <w:lang w:eastAsia="en-AU"/>
        </w:rPr>
        <w:t xml:space="preserve"> </w:t>
      </w:r>
    </w:p>
    <w:p w14:paraId="0397FA23" w14:textId="2CC26164" w:rsidR="002C7811" w:rsidRDefault="002C7811">
      <w:pPr>
        <w:rPr>
          <w:rFonts w:cs="Arial"/>
          <w:bCs/>
          <w:color w:val="006B77"/>
          <w:sz w:val="32"/>
          <w:szCs w:val="40"/>
        </w:rPr>
      </w:pPr>
    </w:p>
    <w:p w14:paraId="0AB8D940" w14:textId="77777777" w:rsidR="00A54DD8" w:rsidRDefault="00A54DD8">
      <w:pPr>
        <w:rPr>
          <w:rFonts w:cs="Arial"/>
          <w:bCs/>
          <w:color w:val="006B77"/>
          <w:sz w:val="32"/>
          <w:szCs w:val="40"/>
        </w:rPr>
      </w:pPr>
    </w:p>
    <w:p w14:paraId="250618BC" w14:textId="5785FD72" w:rsidR="004C45E4" w:rsidRDefault="00927E59" w:rsidP="004C45E4">
      <w:pPr>
        <w:pStyle w:val="NoSpacing"/>
        <w:rPr>
          <w:sz w:val="44"/>
          <w:szCs w:val="44"/>
        </w:rPr>
      </w:pPr>
      <w:r>
        <w:br w:type="page"/>
      </w:r>
      <w:bookmarkStart w:id="12" w:name="_Toc129270708"/>
      <w:bookmarkStart w:id="13" w:name="_Toc129850675"/>
      <w:bookmarkStart w:id="14" w:name="_Toc130389521"/>
      <w:r w:rsidR="00442C8E" w:rsidRPr="004C45E4">
        <w:rPr>
          <w:sz w:val="44"/>
          <w:szCs w:val="44"/>
        </w:rPr>
        <w:t xml:space="preserve">Site-specific </w:t>
      </w:r>
      <w:r w:rsidR="004C45E4" w:rsidRPr="004C45E4">
        <w:rPr>
          <w:sz w:val="44"/>
          <w:szCs w:val="44"/>
        </w:rPr>
        <w:t>A</w:t>
      </w:r>
      <w:r w:rsidR="004C1824">
        <w:rPr>
          <w:sz w:val="44"/>
          <w:szCs w:val="44"/>
        </w:rPr>
        <w:t>s</w:t>
      </w:r>
      <w:r w:rsidR="00442C8E" w:rsidRPr="004C45E4">
        <w:rPr>
          <w:sz w:val="44"/>
          <w:szCs w:val="44"/>
        </w:rPr>
        <w:t xml:space="preserve">bestos </w:t>
      </w:r>
      <w:r w:rsidR="004C45E4" w:rsidRPr="004C45E4">
        <w:rPr>
          <w:sz w:val="44"/>
          <w:szCs w:val="44"/>
        </w:rPr>
        <w:t>M</w:t>
      </w:r>
      <w:r w:rsidR="00442C8E" w:rsidRPr="004C45E4">
        <w:rPr>
          <w:sz w:val="44"/>
          <w:szCs w:val="44"/>
        </w:rPr>
        <w:t xml:space="preserve">anagement </w:t>
      </w:r>
      <w:r w:rsidR="004C45E4" w:rsidRPr="004C45E4">
        <w:rPr>
          <w:sz w:val="44"/>
          <w:szCs w:val="44"/>
        </w:rPr>
        <w:t>A</w:t>
      </w:r>
      <w:r w:rsidR="00442C8E" w:rsidRPr="004C45E4">
        <w:rPr>
          <w:sz w:val="44"/>
          <w:szCs w:val="44"/>
        </w:rPr>
        <w:t>rrangements</w:t>
      </w:r>
      <w:bookmarkStart w:id="15" w:name="_Toc129270709"/>
      <w:bookmarkStart w:id="16" w:name="_Toc129850676"/>
      <w:bookmarkStart w:id="17" w:name="_Toc130389522"/>
      <w:bookmarkEnd w:id="12"/>
      <w:bookmarkEnd w:id="13"/>
      <w:bookmarkEnd w:id="14"/>
    </w:p>
    <w:p w14:paraId="06F6F211" w14:textId="77777777" w:rsidR="004C45E4" w:rsidRDefault="004C45E4" w:rsidP="004C45E4">
      <w:pPr>
        <w:pStyle w:val="NoSpacing"/>
        <w:rPr>
          <w:sz w:val="44"/>
          <w:szCs w:val="44"/>
        </w:rPr>
      </w:pPr>
    </w:p>
    <w:p w14:paraId="034E3D06" w14:textId="2442CBE2" w:rsidR="00D67137" w:rsidRPr="00C52D02" w:rsidRDefault="004C45E4" w:rsidP="00C52D02">
      <w:pPr>
        <w:rPr>
          <w:rFonts w:ascii="Arial" w:hAnsi="Arial" w:cs="Arial"/>
          <w:color w:val="006B77"/>
          <w:sz w:val="32"/>
          <w:szCs w:val="32"/>
        </w:rPr>
      </w:pPr>
      <w:r w:rsidRPr="00C52D02">
        <w:rPr>
          <w:rFonts w:ascii="Arial" w:hAnsi="Arial" w:cs="Arial"/>
          <w:color w:val="006B77"/>
          <w:sz w:val="32"/>
          <w:szCs w:val="32"/>
        </w:rPr>
        <w:t>F</w:t>
      </w:r>
      <w:r w:rsidR="00C862D1" w:rsidRPr="00C52D02">
        <w:rPr>
          <w:rFonts w:ascii="Arial" w:hAnsi="Arial" w:cs="Arial"/>
          <w:color w:val="006B77"/>
          <w:sz w:val="32"/>
          <w:szCs w:val="32"/>
        </w:rPr>
        <w:t xml:space="preserve">acility </w:t>
      </w:r>
      <w:r w:rsidR="002C7811" w:rsidRPr="00C52D02">
        <w:rPr>
          <w:rFonts w:ascii="Arial" w:hAnsi="Arial" w:cs="Arial"/>
          <w:color w:val="006B77"/>
          <w:sz w:val="32"/>
          <w:szCs w:val="32"/>
        </w:rPr>
        <w:t>details</w:t>
      </w:r>
      <w:bookmarkEnd w:id="15"/>
      <w:bookmarkEnd w:id="16"/>
      <w:bookmarkEnd w:id="17"/>
    </w:p>
    <w:p w14:paraId="6F73A80E" w14:textId="7D2D7CD2" w:rsidR="006938AE" w:rsidRDefault="00BB2CDA" w:rsidP="0017100D">
      <w:pPr>
        <w:spacing w:line="276" w:lineRule="auto"/>
        <w:rPr>
          <w:rFonts w:ascii="Arial" w:hAnsi="Arial" w:cs="Arial"/>
          <w:i/>
          <w:iCs/>
          <w:color w:val="808080" w:themeColor="background1" w:themeShade="80"/>
          <w:sz w:val="22"/>
          <w:lang w:val="en-GB" w:eastAsia="en-AU"/>
        </w:rPr>
      </w:pPr>
      <w:r>
        <w:rPr>
          <w:rFonts w:ascii="Arial" w:hAnsi="Arial" w:cs="Arial"/>
          <w:b/>
          <w:sz w:val="22"/>
          <w:lang w:val="en-GB" w:eastAsia="en-AU"/>
        </w:rPr>
        <w:t>N</w:t>
      </w:r>
      <w:r w:rsidR="00C862D1" w:rsidRPr="00AE181F">
        <w:rPr>
          <w:rFonts w:ascii="Arial" w:hAnsi="Arial" w:cs="Arial"/>
          <w:b/>
          <w:sz w:val="22"/>
          <w:lang w:val="en-GB" w:eastAsia="en-AU"/>
        </w:rPr>
        <w:t>ame</w:t>
      </w:r>
      <w:r w:rsidR="002C7811" w:rsidRPr="00AE181F">
        <w:rPr>
          <w:rFonts w:ascii="Arial" w:hAnsi="Arial" w:cs="Arial"/>
          <w:b/>
          <w:sz w:val="22"/>
          <w:lang w:val="en-GB" w:eastAsia="en-AU"/>
        </w:rPr>
        <w:t>:</w:t>
      </w:r>
      <w:r w:rsidR="002C7811" w:rsidRPr="00AE181F">
        <w:rPr>
          <w:rFonts w:ascii="Arial" w:hAnsi="Arial" w:cs="Arial"/>
          <w:sz w:val="22"/>
          <w:lang w:val="en-GB" w:eastAsia="en-AU"/>
        </w:rPr>
        <w:t xml:space="preserve"> </w:t>
      </w:r>
      <w:sdt>
        <w:sdtPr>
          <w:rPr>
            <w:rFonts w:ascii="Arial" w:hAnsi="Arial" w:cs="Arial"/>
            <w:sz w:val="22"/>
            <w:lang w:val="en-GB" w:eastAsia="en-AU"/>
          </w:rPr>
          <w:id w:val="-520706288"/>
          <w:placeholder>
            <w:docPart w:val="DefaultPlaceholder_-1854013440"/>
          </w:placeholder>
          <w:showingPlcHdr/>
        </w:sdtPr>
        <w:sdtEndPr>
          <w:rPr>
            <w:i/>
            <w:iCs/>
            <w:color w:val="808080" w:themeColor="background1" w:themeShade="80"/>
            <w:highlight w:val="yellow"/>
          </w:rPr>
        </w:sdtEndPr>
        <w:sdtContent>
          <w:r w:rsidR="00FF63C0" w:rsidRPr="00707D16">
            <w:rPr>
              <w:rStyle w:val="PlaceholderText"/>
              <w:rFonts w:ascii="Arial" w:eastAsiaTheme="minorHAnsi" w:hAnsi="Arial" w:cs="Arial"/>
            </w:rPr>
            <w:t>Click or tap here to enter text.</w:t>
          </w:r>
        </w:sdtContent>
      </w:sdt>
    </w:p>
    <w:p w14:paraId="5D80A4B4" w14:textId="4E79F64F" w:rsidR="002C7811" w:rsidRPr="00AE181F" w:rsidRDefault="002C7811" w:rsidP="0017100D">
      <w:pPr>
        <w:spacing w:line="276" w:lineRule="auto"/>
        <w:rPr>
          <w:rFonts w:ascii="Arial" w:hAnsi="Arial" w:cs="Arial"/>
          <w:sz w:val="22"/>
        </w:rPr>
      </w:pPr>
      <w:r w:rsidRPr="00AE181F">
        <w:rPr>
          <w:rFonts w:ascii="Arial" w:hAnsi="Arial" w:cs="Arial"/>
          <w:b/>
          <w:sz w:val="22"/>
          <w:lang w:val="en-GB" w:eastAsia="en-AU"/>
        </w:rPr>
        <w:t>Address</w:t>
      </w:r>
      <w:r w:rsidRPr="00FF63C0">
        <w:rPr>
          <w:rStyle w:val="PlaceholderText"/>
          <w:rFonts w:eastAsiaTheme="minorHAnsi"/>
        </w:rPr>
        <w:t xml:space="preserve">: </w:t>
      </w:r>
      <w:sdt>
        <w:sdtPr>
          <w:rPr>
            <w:rFonts w:ascii="Arial" w:hAnsi="Arial" w:cs="Arial"/>
            <w:sz w:val="22"/>
            <w:lang w:val="en-GB" w:eastAsia="en-AU"/>
          </w:rPr>
          <w:id w:val="-530649953"/>
          <w:placeholder>
            <w:docPart w:val="AB4137CD3CFB48039F71557DAA6C44F2"/>
          </w:placeholder>
          <w:showingPlcHdr/>
        </w:sdtPr>
        <w:sdtEndPr>
          <w:rPr>
            <w:i/>
            <w:iCs/>
            <w:color w:val="808080" w:themeColor="background1" w:themeShade="80"/>
            <w:highlight w:val="yellow"/>
          </w:rPr>
        </w:sdtEndPr>
        <w:sdtContent>
          <w:r w:rsidR="00FF63C0" w:rsidRPr="00707D16">
            <w:rPr>
              <w:rStyle w:val="PlaceholderText"/>
              <w:rFonts w:ascii="Arial" w:eastAsiaTheme="minorHAnsi" w:hAnsi="Arial" w:cs="Arial"/>
            </w:rPr>
            <w:t>Click or tap here to enter text.</w:t>
          </w:r>
        </w:sdtContent>
      </w:sdt>
    </w:p>
    <w:p w14:paraId="1D87704C" w14:textId="216EFA24" w:rsidR="00D31220" w:rsidRPr="00AE181F" w:rsidRDefault="00D31220" w:rsidP="00D31220">
      <w:pPr>
        <w:spacing w:line="276" w:lineRule="auto"/>
        <w:rPr>
          <w:rFonts w:ascii="Arial" w:hAnsi="Arial" w:cs="Arial"/>
          <w:sz w:val="22"/>
          <w:lang w:eastAsia="en-AU"/>
        </w:rPr>
      </w:pPr>
      <w:bookmarkStart w:id="18" w:name="_Toc129270710"/>
      <w:bookmarkStart w:id="19" w:name="_Toc129850677"/>
      <w:bookmarkStart w:id="20" w:name="_Toc130389523"/>
      <w:r>
        <w:rPr>
          <w:rFonts w:ascii="Arial" w:hAnsi="Arial" w:cs="Arial"/>
          <w:b/>
          <w:sz w:val="22"/>
          <w:lang w:eastAsia="en-AU"/>
        </w:rPr>
        <w:t>Description of facility use</w:t>
      </w:r>
      <w:r w:rsidRPr="00AE181F">
        <w:rPr>
          <w:rFonts w:ascii="Arial" w:hAnsi="Arial" w:cs="Arial"/>
          <w:b/>
          <w:sz w:val="22"/>
          <w:lang w:eastAsia="en-AU"/>
        </w:rPr>
        <w:t xml:space="preserve">: </w:t>
      </w:r>
      <w:sdt>
        <w:sdtPr>
          <w:rPr>
            <w:rFonts w:ascii="Arial" w:hAnsi="Arial" w:cs="Arial"/>
            <w:sz w:val="22"/>
            <w:lang w:val="en-GB" w:eastAsia="en-AU"/>
          </w:rPr>
          <w:id w:val="977422555"/>
          <w:placeholder>
            <w:docPart w:val="4F70D8B7E8F34D209A523B138B3BEAD5"/>
          </w:placeholder>
          <w:showingPlcHdr/>
        </w:sdtPr>
        <w:sdtEndPr>
          <w:rPr>
            <w:i/>
            <w:iCs/>
            <w:color w:val="808080" w:themeColor="background1" w:themeShade="80"/>
            <w:highlight w:val="yellow"/>
          </w:rPr>
        </w:sdtEndPr>
        <w:sdtContent>
          <w:r w:rsidR="00FF63C0" w:rsidRPr="00707D16">
            <w:rPr>
              <w:rStyle w:val="PlaceholderText"/>
              <w:rFonts w:ascii="Arial" w:eastAsiaTheme="minorHAnsi" w:hAnsi="Arial" w:cs="Arial"/>
            </w:rPr>
            <w:t>Click or tap here to enter text.</w:t>
          </w:r>
        </w:sdtContent>
      </w:sdt>
    </w:p>
    <w:p w14:paraId="73192AFB" w14:textId="77777777" w:rsidR="00C52D02" w:rsidRDefault="00C52D02" w:rsidP="00C52D02"/>
    <w:p w14:paraId="29D899BB" w14:textId="5956D43E" w:rsidR="00442C8E" w:rsidRPr="00C52D02" w:rsidRDefault="00442C8E" w:rsidP="00C52D02">
      <w:pPr>
        <w:rPr>
          <w:rFonts w:ascii="Arial" w:hAnsi="Arial" w:cs="Arial"/>
          <w:color w:val="006B77"/>
          <w:sz w:val="32"/>
          <w:szCs w:val="32"/>
        </w:rPr>
      </w:pPr>
      <w:r w:rsidRPr="00C52D02">
        <w:rPr>
          <w:rFonts w:ascii="Arial" w:hAnsi="Arial" w:cs="Arial"/>
          <w:color w:val="006B77"/>
          <w:sz w:val="32"/>
          <w:szCs w:val="32"/>
        </w:rPr>
        <w:t>Officer in charge details</w:t>
      </w:r>
      <w:bookmarkEnd w:id="18"/>
      <w:bookmarkEnd w:id="19"/>
      <w:bookmarkEnd w:id="20"/>
    </w:p>
    <w:p w14:paraId="6D9EDEA5" w14:textId="66DEB695" w:rsidR="002C7811" w:rsidRPr="00AE181F" w:rsidRDefault="002C7811" w:rsidP="0017100D">
      <w:pPr>
        <w:spacing w:line="276" w:lineRule="auto"/>
        <w:rPr>
          <w:rFonts w:ascii="Arial" w:hAnsi="Arial" w:cs="Arial"/>
          <w:b/>
          <w:sz w:val="22"/>
          <w:lang w:val="en-GB" w:eastAsia="en-AU"/>
        </w:rPr>
      </w:pPr>
      <w:r w:rsidRPr="00AE181F">
        <w:rPr>
          <w:rFonts w:ascii="Arial" w:hAnsi="Arial" w:cs="Arial"/>
          <w:b/>
          <w:sz w:val="22"/>
          <w:lang w:val="en-GB" w:eastAsia="en-AU"/>
        </w:rPr>
        <w:t xml:space="preserve">Officer in Charge (OIC): </w:t>
      </w:r>
      <w:sdt>
        <w:sdtPr>
          <w:rPr>
            <w:rFonts w:ascii="Arial" w:hAnsi="Arial" w:cs="Arial"/>
            <w:sz w:val="22"/>
            <w:lang w:val="en-GB" w:eastAsia="en-AU"/>
          </w:rPr>
          <w:id w:val="-14240387"/>
          <w:placeholder>
            <w:docPart w:val="348D057074E54F3083B2D627508E7CD9"/>
          </w:placeholder>
          <w:showingPlcHdr/>
        </w:sdtPr>
        <w:sdtEndPr>
          <w:rPr>
            <w:i/>
            <w:iCs/>
            <w:color w:val="808080" w:themeColor="background1" w:themeShade="80"/>
            <w:highlight w:val="yellow"/>
          </w:rPr>
        </w:sdtEndPr>
        <w:sdtContent>
          <w:r w:rsidR="00FF63C0" w:rsidRPr="00707D16">
            <w:rPr>
              <w:rStyle w:val="PlaceholderText"/>
              <w:rFonts w:ascii="Arial" w:eastAsiaTheme="minorHAnsi" w:hAnsi="Arial" w:cs="Arial"/>
            </w:rPr>
            <w:t>Click or tap here to enter text.</w:t>
          </w:r>
        </w:sdtContent>
      </w:sdt>
    </w:p>
    <w:p w14:paraId="71610FA6" w14:textId="17410E57" w:rsidR="00442C8E" w:rsidRPr="00AE181F" w:rsidRDefault="006B5A14" w:rsidP="0017100D">
      <w:pPr>
        <w:spacing w:line="276" w:lineRule="auto"/>
        <w:rPr>
          <w:rFonts w:ascii="Arial" w:hAnsi="Arial" w:cs="Arial"/>
          <w:b/>
          <w:sz w:val="22"/>
          <w:lang w:eastAsia="en-AU"/>
        </w:rPr>
      </w:pPr>
      <w:r>
        <w:rPr>
          <w:rFonts w:ascii="Arial" w:hAnsi="Arial" w:cs="Arial"/>
          <w:b/>
          <w:sz w:val="22"/>
          <w:lang w:eastAsia="en-AU"/>
        </w:rPr>
        <w:t>Position</w:t>
      </w:r>
      <w:r w:rsidR="006F3DB7" w:rsidRPr="00AE181F">
        <w:rPr>
          <w:rFonts w:ascii="Arial" w:hAnsi="Arial" w:cs="Arial"/>
          <w:b/>
          <w:sz w:val="22"/>
          <w:lang w:eastAsia="en-AU"/>
        </w:rPr>
        <w:t xml:space="preserve"> title</w:t>
      </w:r>
      <w:r w:rsidR="002C7811" w:rsidRPr="00AE181F">
        <w:rPr>
          <w:rFonts w:ascii="Arial" w:hAnsi="Arial" w:cs="Arial"/>
          <w:b/>
          <w:sz w:val="22"/>
          <w:lang w:eastAsia="en-AU"/>
        </w:rPr>
        <w:t xml:space="preserve">: </w:t>
      </w:r>
      <w:sdt>
        <w:sdtPr>
          <w:rPr>
            <w:rFonts w:ascii="Arial" w:hAnsi="Arial" w:cs="Arial"/>
            <w:sz w:val="22"/>
            <w:lang w:val="en-GB" w:eastAsia="en-AU"/>
          </w:rPr>
          <w:id w:val="-840622085"/>
          <w:placeholder>
            <w:docPart w:val="48A55E2B8701458CBBDBB9787848CE46"/>
          </w:placeholder>
          <w:showingPlcHdr/>
        </w:sdtPr>
        <w:sdtEndPr>
          <w:rPr>
            <w:i/>
            <w:iCs/>
            <w:color w:val="808080" w:themeColor="background1" w:themeShade="80"/>
            <w:highlight w:val="yellow"/>
          </w:rPr>
        </w:sdtEndPr>
        <w:sdtContent>
          <w:r w:rsidR="00FF63C0" w:rsidRPr="00707D16">
            <w:rPr>
              <w:rStyle w:val="PlaceholderText"/>
              <w:rFonts w:ascii="Arial" w:eastAsiaTheme="minorHAnsi" w:hAnsi="Arial" w:cs="Arial"/>
            </w:rPr>
            <w:t>Click or tap here to enter text.</w:t>
          </w:r>
        </w:sdtContent>
      </w:sdt>
      <w:r w:rsidR="002C7811" w:rsidRPr="00AE181F">
        <w:rPr>
          <w:rFonts w:ascii="Arial" w:hAnsi="Arial" w:cs="Arial"/>
          <w:b/>
          <w:sz w:val="22"/>
          <w:lang w:eastAsia="en-AU"/>
        </w:rPr>
        <w:tab/>
      </w:r>
    </w:p>
    <w:p w14:paraId="02D057D5" w14:textId="154C59D0" w:rsidR="002C7811" w:rsidRPr="00AE181F" w:rsidRDefault="002C7811" w:rsidP="0017100D">
      <w:pPr>
        <w:spacing w:line="276" w:lineRule="auto"/>
        <w:rPr>
          <w:rFonts w:ascii="Arial" w:hAnsi="Arial" w:cs="Arial"/>
          <w:sz w:val="22"/>
          <w:lang w:eastAsia="en-AU"/>
        </w:rPr>
      </w:pPr>
      <w:r w:rsidRPr="00AE181F">
        <w:rPr>
          <w:rFonts w:ascii="Arial" w:hAnsi="Arial" w:cs="Arial"/>
          <w:b/>
          <w:sz w:val="22"/>
          <w:lang w:eastAsia="en-AU"/>
        </w:rPr>
        <w:t xml:space="preserve">Phone: </w:t>
      </w:r>
      <w:sdt>
        <w:sdtPr>
          <w:rPr>
            <w:rFonts w:ascii="Arial" w:hAnsi="Arial" w:cs="Arial"/>
            <w:sz w:val="22"/>
            <w:lang w:val="en-GB" w:eastAsia="en-AU"/>
          </w:rPr>
          <w:id w:val="-867364683"/>
          <w:placeholder>
            <w:docPart w:val="F2BB95BAB14D409BBA4342AFC0943B07"/>
          </w:placeholder>
          <w:showingPlcHdr/>
        </w:sdtPr>
        <w:sdtEndPr>
          <w:rPr>
            <w:i/>
            <w:iCs/>
            <w:color w:val="808080" w:themeColor="background1" w:themeShade="80"/>
            <w:highlight w:val="yellow"/>
          </w:rPr>
        </w:sdtEndPr>
        <w:sdtContent>
          <w:r w:rsidR="00FF63C0" w:rsidRPr="00707D16">
            <w:rPr>
              <w:rStyle w:val="PlaceholderText"/>
              <w:rFonts w:ascii="Arial" w:eastAsiaTheme="minorHAnsi" w:hAnsi="Arial" w:cs="Arial"/>
            </w:rPr>
            <w:t>Click or tap here to enter text.</w:t>
          </w:r>
        </w:sdtContent>
      </w:sdt>
    </w:p>
    <w:p w14:paraId="47210794" w14:textId="08325EF6" w:rsidR="001F25DB" w:rsidRDefault="001F25DB" w:rsidP="001F25DB">
      <w:pPr>
        <w:spacing w:line="276" w:lineRule="auto"/>
        <w:rPr>
          <w:rFonts w:ascii="Arial" w:hAnsi="Arial" w:cs="Arial"/>
          <w:b/>
          <w:sz w:val="22"/>
          <w:lang w:eastAsia="en-AU"/>
        </w:rPr>
      </w:pPr>
      <w:r>
        <w:rPr>
          <w:rFonts w:ascii="Arial" w:hAnsi="Arial" w:cs="Arial"/>
          <w:b/>
          <w:sz w:val="22"/>
          <w:lang w:eastAsia="en-AU"/>
        </w:rPr>
        <w:t xml:space="preserve">Asbestos management training date: </w:t>
      </w:r>
      <w:sdt>
        <w:sdtPr>
          <w:rPr>
            <w:rFonts w:ascii="Arial" w:hAnsi="Arial" w:cs="Arial"/>
            <w:sz w:val="22"/>
            <w:lang w:val="en-GB" w:eastAsia="en-AU"/>
          </w:rPr>
          <w:id w:val="-1149052860"/>
          <w:placeholder>
            <w:docPart w:val="033A705E1C7943B28E7D4E65F897192F"/>
          </w:placeholder>
          <w:showingPlcHdr/>
        </w:sdtPr>
        <w:sdtEndPr>
          <w:rPr>
            <w:i/>
            <w:iCs/>
            <w:color w:val="808080" w:themeColor="background1" w:themeShade="80"/>
            <w:highlight w:val="yellow"/>
          </w:rPr>
        </w:sdtEndPr>
        <w:sdtContent>
          <w:r w:rsidR="00FF63C0" w:rsidRPr="00707D16">
            <w:rPr>
              <w:rStyle w:val="PlaceholderText"/>
              <w:rFonts w:ascii="Arial" w:eastAsiaTheme="minorHAnsi" w:hAnsi="Arial" w:cs="Arial"/>
            </w:rPr>
            <w:t>Click or tap here to enter text.</w:t>
          </w:r>
        </w:sdtContent>
      </w:sdt>
    </w:p>
    <w:p w14:paraId="743F816C" w14:textId="41870D2B" w:rsidR="00442C8E" w:rsidRPr="00AE181F" w:rsidRDefault="002C7811" w:rsidP="0017100D">
      <w:pPr>
        <w:spacing w:line="276" w:lineRule="auto"/>
        <w:rPr>
          <w:rFonts w:ascii="Arial" w:hAnsi="Arial" w:cs="Arial"/>
          <w:b/>
          <w:sz w:val="22"/>
          <w:lang w:eastAsia="en-AU"/>
        </w:rPr>
      </w:pPr>
      <w:r w:rsidRPr="00AE181F">
        <w:rPr>
          <w:rFonts w:ascii="Arial" w:hAnsi="Arial" w:cs="Arial"/>
          <w:b/>
          <w:sz w:val="22"/>
          <w:lang w:eastAsia="en-AU"/>
        </w:rPr>
        <w:t>Signature:</w:t>
      </w:r>
      <w:r w:rsidRPr="00AE181F">
        <w:rPr>
          <w:rFonts w:ascii="Arial" w:hAnsi="Arial" w:cs="Arial"/>
          <w:b/>
          <w:sz w:val="22"/>
          <w:lang w:eastAsia="en-AU"/>
        </w:rPr>
        <w:tab/>
      </w:r>
      <w:r w:rsidRPr="00AE181F">
        <w:rPr>
          <w:rFonts w:ascii="Arial" w:hAnsi="Arial" w:cs="Arial"/>
          <w:b/>
          <w:sz w:val="22"/>
          <w:lang w:eastAsia="en-AU"/>
        </w:rPr>
        <w:tab/>
      </w:r>
      <w:r w:rsidRPr="00AE181F">
        <w:rPr>
          <w:rFonts w:ascii="Arial" w:hAnsi="Arial" w:cs="Arial"/>
          <w:b/>
          <w:sz w:val="22"/>
          <w:lang w:eastAsia="en-AU"/>
        </w:rPr>
        <w:tab/>
      </w:r>
      <w:r w:rsidRPr="00AE181F">
        <w:rPr>
          <w:rFonts w:ascii="Arial" w:hAnsi="Arial" w:cs="Arial"/>
          <w:b/>
          <w:sz w:val="22"/>
          <w:lang w:eastAsia="en-AU"/>
        </w:rPr>
        <w:tab/>
      </w:r>
      <w:r w:rsidRPr="00AE181F">
        <w:rPr>
          <w:rFonts w:ascii="Arial" w:hAnsi="Arial" w:cs="Arial"/>
          <w:b/>
          <w:sz w:val="22"/>
          <w:lang w:eastAsia="en-AU"/>
        </w:rPr>
        <w:tab/>
      </w:r>
      <w:r w:rsidRPr="00AE181F">
        <w:rPr>
          <w:rFonts w:ascii="Arial" w:hAnsi="Arial" w:cs="Arial"/>
          <w:b/>
          <w:sz w:val="22"/>
          <w:lang w:eastAsia="en-AU"/>
        </w:rPr>
        <w:tab/>
      </w:r>
    </w:p>
    <w:p w14:paraId="0DC62B79" w14:textId="1238AF47" w:rsidR="002C7811" w:rsidRPr="00AE181F" w:rsidRDefault="00A83F7F" w:rsidP="0017100D">
      <w:pPr>
        <w:spacing w:line="276" w:lineRule="auto"/>
        <w:rPr>
          <w:rFonts w:ascii="Arial" w:hAnsi="Arial" w:cs="Arial"/>
          <w:b/>
          <w:sz w:val="22"/>
          <w:lang w:eastAsia="en-AU"/>
        </w:rPr>
      </w:pPr>
      <w:r>
        <w:rPr>
          <w:rFonts w:ascii="Arial" w:hAnsi="Arial" w:cs="Arial"/>
          <w:b/>
          <w:sz w:val="22"/>
          <w:lang w:eastAsia="en-AU"/>
        </w:rPr>
        <w:t>Plan approval d</w:t>
      </w:r>
      <w:r w:rsidR="002C7811" w:rsidRPr="00AE181F">
        <w:rPr>
          <w:rFonts w:ascii="Arial" w:hAnsi="Arial" w:cs="Arial"/>
          <w:b/>
          <w:sz w:val="22"/>
          <w:lang w:eastAsia="en-AU"/>
        </w:rPr>
        <w:t xml:space="preserve">ate: </w:t>
      </w:r>
      <w:sdt>
        <w:sdtPr>
          <w:rPr>
            <w:rFonts w:ascii="Arial" w:hAnsi="Arial" w:cs="Arial"/>
            <w:sz w:val="22"/>
            <w:lang w:val="en-GB" w:eastAsia="en-AU"/>
          </w:rPr>
          <w:id w:val="611715238"/>
          <w:placeholder>
            <w:docPart w:val="EECC699A147245B29DFD51B5AF4785E1"/>
          </w:placeholder>
          <w:showingPlcHdr/>
        </w:sdtPr>
        <w:sdtEndPr>
          <w:rPr>
            <w:i/>
            <w:iCs/>
            <w:color w:val="808080" w:themeColor="background1" w:themeShade="80"/>
            <w:highlight w:val="yellow"/>
          </w:rPr>
        </w:sdtEndPr>
        <w:sdtContent>
          <w:r w:rsidR="00707D16" w:rsidRPr="00707D16">
            <w:rPr>
              <w:rStyle w:val="PlaceholderText"/>
              <w:rFonts w:ascii="Arial" w:eastAsiaTheme="minorHAnsi" w:hAnsi="Arial" w:cs="Arial"/>
            </w:rPr>
            <w:t>Click or tap here to enter text.</w:t>
          </w:r>
        </w:sdtContent>
      </w:sdt>
    </w:p>
    <w:p w14:paraId="5E6B3EA8" w14:textId="77777777" w:rsidR="00C52D02" w:rsidRDefault="00C52D02" w:rsidP="00C52D02">
      <w:pPr>
        <w:rPr>
          <w:rFonts w:ascii="Arial" w:hAnsi="Arial" w:cs="Arial"/>
          <w:color w:val="006B77"/>
          <w:sz w:val="32"/>
          <w:szCs w:val="32"/>
        </w:rPr>
      </w:pPr>
      <w:bookmarkStart w:id="21" w:name="_Toc129270711"/>
      <w:bookmarkStart w:id="22" w:name="_Toc129850678"/>
      <w:bookmarkStart w:id="23" w:name="_Toc130389524"/>
    </w:p>
    <w:p w14:paraId="0DB4A2D2" w14:textId="77777777" w:rsidR="00C16BC8" w:rsidRPr="00C52D02" w:rsidRDefault="00C16BC8" w:rsidP="00C16BC8">
      <w:pPr>
        <w:rPr>
          <w:rFonts w:ascii="Arial" w:hAnsi="Arial" w:cs="Arial"/>
          <w:color w:val="006B77"/>
          <w:sz w:val="32"/>
          <w:szCs w:val="32"/>
        </w:rPr>
      </w:pPr>
      <w:bookmarkStart w:id="24" w:name="_Toc129270712"/>
      <w:bookmarkStart w:id="25" w:name="_Toc129850679"/>
      <w:bookmarkStart w:id="26" w:name="_Toc130389525"/>
      <w:bookmarkEnd w:id="21"/>
      <w:bookmarkEnd w:id="22"/>
      <w:bookmarkEnd w:id="23"/>
      <w:r w:rsidRPr="00C52D02">
        <w:rPr>
          <w:rFonts w:ascii="Arial" w:hAnsi="Arial" w:cs="Arial"/>
          <w:color w:val="006B77"/>
          <w:sz w:val="32"/>
          <w:szCs w:val="32"/>
        </w:rPr>
        <w:t>Officer in charge delegates</w:t>
      </w:r>
    </w:p>
    <w:p w14:paraId="65D6F79A" w14:textId="05F3945B" w:rsidR="00C16BC8" w:rsidRPr="00AE181F" w:rsidRDefault="00C16BC8" w:rsidP="00C16BC8">
      <w:pPr>
        <w:rPr>
          <w:rFonts w:ascii="Arial" w:hAnsi="Arial" w:cs="Arial"/>
          <w:i/>
          <w:iCs/>
          <w:sz w:val="22"/>
          <w:szCs w:val="22"/>
        </w:rPr>
      </w:pPr>
      <w:r w:rsidRPr="51BF5B89">
        <w:rPr>
          <w:rFonts w:ascii="Arial" w:hAnsi="Arial" w:cs="Arial"/>
          <w:sz w:val="22"/>
          <w:szCs w:val="22"/>
        </w:rPr>
        <w:t xml:space="preserve">Listed below are persons who have been given a formal delegation of OIC responsibilities </w:t>
      </w:r>
      <w:r w:rsidR="00983498">
        <w:rPr>
          <w:rFonts w:ascii="Arial" w:hAnsi="Arial" w:cs="Arial"/>
          <w:sz w:val="22"/>
          <w:szCs w:val="22"/>
        </w:rPr>
        <w:t xml:space="preserve">for work area access permits </w:t>
      </w:r>
      <w:r w:rsidRPr="51BF5B89">
        <w:rPr>
          <w:rFonts w:ascii="Arial" w:hAnsi="Arial" w:cs="Arial"/>
          <w:sz w:val="22"/>
          <w:szCs w:val="22"/>
        </w:rPr>
        <w:t>under the</w:t>
      </w:r>
      <w:r w:rsidR="00EF4677">
        <w:rPr>
          <w:rFonts w:ascii="Arial" w:hAnsi="Arial" w:cs="Arial"/>
          <w:sz w:val="22"/>
          <w:szCs w:val="22"/>
        </w:rPr>
        <w:t xml:space="preserve"> </w:t>
      </w:r>
      <w:r w:rsidR="00EF4677" w:rsidRPr="00EF4677">
        <w:rPr>
          <w:rFonts w:ascii="Arial" w:hAnsi="Arial" w:cs="Arial"/>
          <w:i/>
          <w:sz w:val="22"/>
          <w:szCs w:val="22"/>
          <w:u w:val="single"/>
        </w:rPr>
        <w:t>Work area access permit procedure</w:t>
      </w:r>
      <w:r w:rsidR="00EF4677">
        <w:rPr>
          <w:rFonts w:ascii="Arial" w:hAnsi="Arial" w:cs="Arial"/>
          <w:sz w:val="22"/>
          <w:szCs w:val="22"/>
          <w:u w:val="single"/>
        </w:rPr>
        <w:t xml:space="preserve"> </w:t>
      </w:r>
      <w:r w:rsidR="00EF4677" w:rsidRPr="00EF4677">
        <w:rPr>
          <w:rFonts w:ascii="Arial" w:hAnsi="Arial" w:cs="Arial"/>
          <w:sz w:val="22"/>
          <w:szCs w:val="22"/>
        </w:rPr>
        <w:t>and</w:t>
      </w:r>
      <w:r w:rsidRPr="51BF5B89">
        <w:rPr>
          <w:rFonts w:ascii="Arial" w:hAnsi="Arial" w:cs="Arial"/>
          <w:sz w:val="22"/>
          <w:szCs w:val="22"/>
        </w:rPr>
        <w:t xml:space="preserve"> </w:t>
      </w:r>
      <w:r w:rsidRPr="001F25DB">
        <w:rPr>
          <w:rFonts w:ascii="Arial" w:hAnsi="Arial" w:cs="Arial"/>
          <w:i/>
          <w:iCs/>
          <w:sz w:val="22"/>
          <w:szCs w:val="22"/>
          <w:u w:val="single"/>
        </w:rPr>
        <w:t xml:space="preserve">Asbestos management, asbestos incident and work area access permit </w:t>
      </w:r>
      <w:proofErr w:type="gramStart"/>
      <w:r w:rsidRPr="001F25DB">
        <w:rPr>
          <w:rFonts w:ascii="Arial" w:hAnsi="Arial" w:cs="Arial"/>
          <w:i/>
          <w:iCs/>
          <w:sz w:val="22"/>
          <w:szCs w:val="22"/>
          <w:u w:val="single"/>
        </w:rPr>
        <w:t>delegations</w:t>
      </w:r>
      <w:proofErr w:type="gramEnd"/>
      <w:r w:rsidRPr="001F25DB">
        <w:rPr>
          <w:rFonts w:ascii="Arial" w:hAnsi="Arial" w:cs="Arial"/>
          <w:i/>
          <w:iCs/>
          <w:sz w:val="22"/>
          <w:szCs w:val="22"/>
          <w:u w:val="single"/>
        </w:rPr>
        <w:t xml:space="preserve"> process</w:t>
      </w:r>
      <w:r w:rsidRPr="51BF5B89">
        <w:rPr>
          <w:rFonts w:ascii="Arial" w:hAnsi="Arial" w:cs="Arial"/>
          <w:sz w:val="22"/>
          <w:szCs w:val="22"/>
        </w:rPr>
        <w:t xml:space="preserve">. Delegates are only be listed if they have completed training as per the </w:t>
      </w:r>
      <w:r w:rsidRPr="001F25DB">
        <w:rPr>
          <w:rFonts w:ascii="Arial" w:hAnsi="Arial" w:cs="Arial"/>
          <w:i/>
          <w:iCs/>
          <w:sz w:val="22"/>
          <w:szCs w:val="22"/>
          <w:u w:val="single"/>
        </w:rPr>
        <w:t>Mandatory Annual Training – Ready Reckoner</w:t>
      </w:r>
      <w:r w:rsidRPr="51BF5B89">
        <w:rPr>
          <w:rFonts w:ascii="Arial" w:hAnsi="Arial" w:cs="Arial"/>
          <w:i/>
          <w:iCs/>
          <w:sz w:val="22"/>
          <w:szCs w:val="22"/>
        </w:rPr>
        <w:t>.</w:t>
      </w:r>
    </w:p>
    <w:p w14:paraId="02E5BA52" w14:textId="77777777" w:rsidR="00C16BC8" w:rsidRPr="0017100D" w:rsidRDefault="00C16BC8" w:rsidP="00C16BC8">
      <w:pPr>
        <w:rPr>
          <w:rFonts w:ascii="Arial" w:hAnsi="Arial" w:cs="Arial"/>
        </w:rPr>
      </w:pPr>
    </w:p>
    <w:tbl>
      <w:tblPr>
        <w:tblStyle w:val="TableGrid"/>
        <w:tblW w:w="9356" w:type="dxa"/>
        <w:tblInd w:w="-5" w:type="dxa"/>
        <w:tblLook w:val="04A0" w:firstRow="1" w:lastRow="0" w:firstColumn="1" w:lastColumn="0" w:noHBand="0" w:noVBand="1"/>
      </w:tblPr>
      <w:tblGrid>
        <w:gridCol w:w="474"/>
        <w:gridCol w:w="2683"/>
        <w:gridCol w:w="2211"/>
        <w:gridCol w:w="2210"/>
        <w:gridCol w:w="1778"/>
      </w:tblGrid>
      <w:tr w:rsidR="00C16BC8" w:rsidRPr="0017100D" w14:paraId="5F4CA644" w14:textId="77777777" w:rsidTr="00E6566A">
        <w:trPr>
          <w:trHeight w:val="173"/>
        </w:trPr>
        <w:tc>
          <w:tcPr>
            <w:tcW w:w="474" w:type="dxa"/>
            <w:shd w:val="clear" w:color="auto" w:fill="D9D9D9" w:themeFill="background1" w:themeFillShade="D9"/>
            <w:vAlign w:val="center"/>
          </w:tcPr>
          <w:p w14:paraId="42299A6E" w14:textId="77777777" w:rsidR="00C16BC8" w:rsidRPr="0017100D" w:rsidRDefault="00C16BC8">
            <w:pPr>
              <w:rPr>
                <w:rFonts w:ascii="Arial" w:hAnsi="Arial" w:cs="Arial"/>
              </w:rPr>
            </w:pPr>
          </w:p>
        </w:tc>
        <w:tc>
          <w:tcPr>
            <w:tcW w:w="2683" w:type="dxa"/>
            <w:shd w:val="clear" w:color="auto" w:fill="D9D9D9" w:themeFill="background1" w:themeFillShade="D9"/>
            <w:vAlign w:val="center"/>
          </w:tcPr>
          <w:p w14:paraId="5116421B" w14:textId="77777777" w:rsidR="00C16BC8" w:rsidRPr="0017100D" w:rsidRDefault="00C16BC8">
            <w:pPr>
              <w:rPr>
                <w:rFonts w:ascii="Arial" w:hAnsi="Arial" w:cs="Arial"/>
                <w:b/>
              </w:rPr>
            </w:pPr>
            <w:r w:rsidRPr="0017100D">
              <w:rPr>
                <w:rFonts w:ascii="Arial" w:hAnsi="Arial" w:cs="Arial"/>
                <w:b/>
              </w:rPr>
              <w:t>Delegate name</w:t>
            </w:r>
          </w:p>
        </w:tc>
        <w:tc>
          <w:tcPr>
            <w:tcW w:w="2211" w:type="dxa"/>
            <w:shd w:val="clear" w:color="auto" w:fill="D9D9D9" w:themeFill="background1" w:themeFillShade="D9"/>
            <w:vAlign w:val="center"/>
          </w:tcPr>
          <w:p w14:paraId="5DF2F5FA" w14:textId="77777777" w:rsidR="00C16BC8" w:rsidRPr="0017100D" w:rsidRDefault="00C16BC8">
            <w:pPr>
              <w:rPr>
                <w:rFonts w:ascii="Arial" w:hAnsi="Arial" w:cs="Arial"/>
                <w:b/>
              </w:rPr>
            </w:pPr>
            <w:r>
              <w:rPr>
                <w:rFonts w:ascii="Arial" w:hAnsi="Arial" w:cs="Arial"/>
                <w:b/>
              </w:rPr>
              <w:t>Position</w:t>
            </w:r>
            <w:r w:rsidRPr="0017100D">
              <w:rPr>
                <w:rFonts w:ascii="Arial" w:hAnsi="Arial" w:cs="Arial"/>
                <w:b/>
              </w:rPr>
              <w:t xml:space="preserve"> title</w:t>
            </w:r>
          </w:p>
        </w:tc>
        <w:tc>
          <w:tcPr>
            <w:tcW w:w="2210" w:type="dxa"/>
            <w:shd w:val="clear" w:color="auto" w:fill="D9D9D9" w:themeFill="background1" w:themeFillShade="D9"/>
            <w:vAlign w:val="center"/>
          </w:tcPr>
          <w:p w14:paraId="4CD34E70" w14:textId="77777777" w:rsidR="00C16BC8" w:rsidRPr="0017100D" w:rsidRDefault="00C16BC8">
            <w:pPr>
              <w:rPr>
                <w:rFonts w:ascii="Arial" w:hAnsi="Arial" w:cs="Arial"/>
                <w:b/>
              </w:rPr>
            </w:pPr>
            <w:r w:rsidRPr="0017100D">
              <w:rPr>
                <w:rFonts w:ascii="Arial" w:hAnsi="Arial" w:cs="Arial"/>
                <w:b/>
              </w:rPr>
              <w:t>Phone</w:t>
            </w:r>
          </w:p>
        </w:tc>
        <w:tc>
          <w:tcPr>
            <w:tcW w:w="1778" w:type="dxa"/>
            <w:shd w:val="clear" w:color="auto" w:fill="D9D9D9" w:themeFill="background1" w:themeFillShade="D9"/>
            <w:vAlign w:val="center"/>
          </w:tcPr>
          <w:p w14:paraId="6174F7A0" w14:textId="77777777" w:rsidR="00C16BC8" w:rsidRPr="0017100D" w:rsidRDefault="00C16BC8">
            <w:pPr>
              <w:rPr>
                <w:rFonts w:ascii="Arial" w:hAnsi="Arial" w:cs="Arial"/>
                <w:b/>
              </w:rPr>
            </w:pPr>
            <w:r w:rsidRPr="0017100D">
              <w:rPr>
                <w:rFonts w:ascii="Arial" w:hAnsi="Arial" w:cs="Arial"/>
                <w:b/>
              </w:rPr>
              <w:t>Date training completed</w:t>
            </w:r>
          </w:p>
        </w:tc>
      </w:tr>
      <w:tr w:rsidR="00C16BC8" w:rsidRPr="0017100D" w14:paraId="4F03DE25" w14:textId="77777777" w:rsidTr="00E6566A">
        <w:trPr>
          <w:trHeight w:val="470"/>
        </w:trPr>
        <w:tc>
          <w:tcPr>
            <w:tcW w:w="474" w:type="dxa"/>
            <w:vAlign w:val="center"/>
          </w:tcPr>
          <w:p w14:paraId="1A93632F" w14:textId="77777777" w:rsidR="00C16BC8" w:rsidRPr="0017100D" w:rsidRDefault="00C16BC8">
            <w:pPr>
              <w:rPr>
                <w:rFonts w:ascii="Arial" w:hAnsi="Arial" w:cs="Arial"/>
                <w:sz w:val="18"/>
                <w:szCs w:val="18"/>
              </w:rPr>
            </w:pPr>
            <w:r w:rsidRPr="0017100D">
              <w:rPr>
                <w:rFonts w:ascii="Arial" w:hAnsi="Arial" w:cs="Arial"/>
                <w:sz w:val="18"/>
                <w:szCs w:val="18"/>
              </w:rPr>
              <w:t>1</w:t>
            </w:r>
          </w:p>
        </w:tc>
        <w:sdt>
          <w:sdtPr>
            <w:rPr>
              <w:rFonts w:ascii="Arial" w:hAnsi="Arial" w:cs="Arial"/>
              <w:sz w:val="18"/>
              <w:szCs w:val="18"/>
            </w:rPr>
            <w:id w:val="1648780720"/>
            <w:placeholder>
              <w:docPart w:val="D2B77FFBBE9A48B485082DAFCB2DE9E7"/>
            </w:placeholder>
            <w:showingPlcHdr/>
            <w:text/>
          </w:sdtPr>
          <w:sdtEndPr/>
          <w:sdtContent>
            <w:tc>
              <w:tcPr>
                <w:tcW w:w="2683" w:type="dxa"/>
                <w:vAlign w:val="center"/>
              </w:tcPr>
              <w:p w14:paraId="2350CBCE" w14:textId="77777777" w:rsidR="00C16BC8" w:rsidRPr="00707D16" w:rsidRDefault="00C16BC8">
                <w:pPr>
                  <w:rPr>
                    <w:rFonts w:ascii="Arial" w:hAnsi="Arial" w:cs="Arial"/>
                    <w:sz w:val="18"/>
                    <w:szCs w:val="18"/>
                  </w:rPr>
                </w:pPr>
                <w:r w:rsidRPr="00707D16">
                  <w:rPr>
                    <w:rStyle w:val="PlaceholderText"/>
                    <w:rFonts w:ascii="Arial" w:hAnsi="Arial" w:cs="Arial"/>
                    <w:i/>
                    <w:sz w:val="18"/>
                    <w:szCs w:val="18"/>
                  </w:rPr>
                  <w:t>click to insert</w:t>
                </w:r>
              </w:p>
            </w:tc>
          </w:sdtContent>
        </w:sdt>
        <w:sdt>
          <w:sdtPr>
            <w:rPr>
              <w:rFonts w:ascii="Arial" w:hAnsi="Arial" w:cs="Arial"/>
              <w:sz w:val="18"/>
              <w:szCs w:val="18"/>
            </w:rPr>
            <w:id w:val="1595442472"/>
            <w:placeholder>
              <w:docPart w:val="BA0681A6376D4B85B660DB2A6C513E76"/>
            </w:placeholder>
            <w:showingPlcHdr/>
          </w:sdtPr>
          <w:sdtEndPr/>
          <w:sdtContent>
            <w:tc>
              <w:tcPr>
                <w:tcW w:w="2211" w:type="dxa"/>
                <w:vAlign w:val="center"/>
              </w:tcPr>
              <w:p w14:paraId="6DA76D7B" w14:textId="77777777" w:rsidR="00C16BC8" w:rsidRPr="00707D16" w:rsidRDefault="00C16BC8">
                <w:pPr>
                  <w:rPr>
                    <w:rFonts w:ascii="Arial" w:hAnsi="Arial" w:cs="Arial"/>
                    <w:sz w:val="18"/>
                    <w:szCs w:val="18"/>
                  </w:rPr>
                </w:pPr>
                <w:r w:rsidRPr="00707D16">
                  <w:rPr>
                    <w:rStyle w:val="PlaceholderText"/>
                    <w:rFonts w:ascii="Arial" w:hAnsi="Arial" w:cs="Arial"/>
                    <w:i/>
                    <w:sz w:val="18"/>
                    <w:szCs w:val="18"/>
                  </w:rPr>
                  <w:t>click to insert</w:t>
                </w:r>
              </w:p>
            </w:tc>
          </w:sdtContent>
        </w:sdt>
        <w:sdt>
          <w:sdtPr>
            <w:rPr>
              <w:rFonts w:ascii="Arial" w:hAnsi="Arial" w:cs="Arial"/>
              <w:sz w:val="18"/>
              <w:szCs w:val="18"/>
            </w:rPr>
            <w:id w:val="-1257045431"/>
            <w:placeholder>
              <w:docPart w:val="751EF6C6B2B642DE82333AE9B8F7227B"/>
            </w:placeholder>
          </w:sdtPr>
          <w:sdtEndPr/>
          <w:sdtContent>
            <w:sdt>
              <w:sdtPr>
                <w:rPr>
                  <w:rFonts w:ascii="Arial" w:hAnsi="Arial" w:cs="Arial"/>
                  <w:sz w:val="18"/>
                  <w:szCs w:val="18"/>
                </w:rPr>
                <w:id w:val="-365298286"/>
                <w:placeholder>
                  <w:docPart w:val="0AF239BEBAF44AC1A18846B8C548D8BD"/>
                </w:placeholder>
                <w:showingPlcHdr/>
              </w:sdtPr>
              <w:sdtEndPr/>
              <w:sdtContent>
                <w:tc>
                  <w:tcPr>
                    <w:tcW w:w="2210" w:type="dxa"/>
                    <w:vAlign w:val="center"/>
                  </w:tcPr>
                  <w:p w14:paraId="4B200B1C" w14:textId="77777777" w:rsidR="00C16BC8" w:rsidRPr="00707D16" w:rsidRDefault="00C16BC8">
                    <w:pPr>
                      <w:rPr>
                        <w:rFonts w:ascii="Arial" w:hAnsi="Arial" w:cs="Arial"/>
                        <w:sz w:val="18"/>
                        <w:szCs w:val="18"/>
                      </w:rPr>
                    </w:pPr>
                    <w:r w:rsidRPr="00707D16">
                      <w:rPr>
                        <w:rStyle w:val="PlaceholderText"/>
                        <w:rFonts w:ascii="Arial" w:hAnsi="Arial" w:cs="Arial"/>
                        <w:i/>
                        <w:sz w:val="18"/>
                        <w:szCs w:val="18"/>
                      </w:rPr>
                      <w:t>click to insert</w:t>
                    </w:r>
                  </w:p>
                </w:tc>
              </w:sdtContent>
            </w:sdt>
          </w:sdtContent>
        </w:sdt>
        <w:tc>
          <w:tcPr>
            <w:tcW w:w="1778" w:type="dxa"/>
            <w:vAlign w:val="center"/>
          </w:tcPr>
          <w:p w14:paraId="2756FBBA" w14:textId="77777777" w:rsidR="00C16BC8" w:rsidRPr="00707D16" w:rsidRDefault="00E2723E">
            <w:pPr>
              <w:rPr>
                <w:rFonts w:ascii="Arial" w:hAnsi="Arial" w:cs="Arial"/>
                <w:sz w:val="18"/>
                <w:szCs w:val="18"/>
              </w:rPr>
            </w:pPr>
            <w:sdt>
              <w:sdtPr>
                <w:rPr>
                  <w:rFonts w:ascii="Arial" w:hAnsi="Arial" w:cs="Arial"/>
                  <w:sz w:val="18"/>
                  <w:szCs w:val="18"/>
                </w:rPr>
                <w:id w:val="-1743068"/>
                <w:placeholder>
                  <w:docPart w:val="7F590C0655EF49E69D8A8E54FD0615D7"/>
                </w:placeholder>
                <w:showingPlcHdr/>
                <w:date w:fullDate="2022-05-05T00:00:00Z">
                  <w:dateFormat w:val="d/MM/yyyy"/>
                  <w:lid w:val="en-AU"/>
                  <w:storeMappedDataAs w:val="dateTime"/>
                  <w:calendar w:val="gregorian"/>
                </w:date>
              </w:sdtPr>
              <w:sdtEndPr/>
              <w:sdtContent>
                <w:r w:rsidR="00C16BC8" w:rsidRPr="00707D16">
                  <w:rPr>
                    <w:rStyle w:val="PlaceholderText"/>
                    <w:rFonts w:ascii="Arial" w:hAnsi="Arial" w:cs="Arial"/>
                    <w:i/>
                    <w:sz w:val="18"/>
                    <w:szCs w:val="18"/>
                  </w:rPr>
                  <w:t>click to insert date</w:t>
                </w:r>
              </w:sdtContent>
            </w:sdt>
          </w:p>
        </w:tc>
      </w:tr>
      <w:tr w:rsidR="00C16BC8" w:rsidRPr="0017100D" w14:paraId="1C7C3557" w14:textId="77777777" w:rsidTr="00E6566A">
        <w:trPr>
          <w:trHeight w:val="396"/>
        </w:trPr>
        <w:tc>
          <w:tcPr>
            <w:tcW w:w="474" w:type="dxa"/>
            <w:vAlign w:val="center"/>
          </w:tcPr>
          <w:p w14:paraId="626E0788" w14:textId="77777777" w:rsidR="00C16BC8" w:rsidRPr="0017100D" w:rsidRDefault="00C16BC8">
            <w:pPr>
              <w:rPr>
                <w:rFonts w:ascii="Arial" w:hAnsi="Arial" w:cs="Arial"/>
                <w:sz w:val="18"/>
                <w:szCs w:val="18"/>
              </w:rPr>
            </w:pPr>
            <w:r w:rsidRPr="0017100D">
              <w:rPr>
                <w:rFonts w:ascii="Arial" w:hAnsi="Arial" w:cs="Arial"/>
                <w:sz w:val="18"/>
                <w:szCs w:val="18"/>
              </w:rPr>
              <w:t>2</w:t>
            </w:r>
          </w:p>
        </w:tc>
        <w:sdt>
          <w:sdtPr>
            <w:rPr>
              <w:rFonts w:ascii="Arial" w:hAnsi="Arial" w:cs="Arial"/>
              <w:sz w:val="18"/>
              <w:szCs w:val="18"/>
            </w:rPr>
            <w:id w:val="700908109"/>
            <w:placeholder>
              <w:docPart w:val="8A4A8DFA66AB4EE186BE81E4A5ED4B90"/>
            </w:placeholder>
            <w:showingPlcHdr/>
            <w:text/>
          </w:sdtPr>
          <w:sdtEndPr/>
          <w:sdtContent>
            <w:tc>
              <w:tcPr>
                <w:tcW w:w="2683" w:type="dxa"/>
                <w:vAlign w:val="center"/>
              </w:tcPr>
              <w:p w14:paraId="3223E14C" w14:textId="77777777" w:rsidR="00C16BC8" w:rsidRPr="00707D16" w:rsidRDefault="00C16BC8">
                <w:pPr>
                  <w:rPr>
                    <w:rFonts w:ascii="Arial" w:hAnsi="Arial" w:cs="Arial"/>
                    <w:sz w:val="18"/>
                    <w:szCs w:val="18"/>
                  </w:rPr>
                </w:pPr>
                <w:r w:rsidRPr="00707D16">
                  <w:rPr>
                    <w:rStyle w:val="PlaceholderText"/>
                    <w:rFonts w:ascii="Arial" w:hAnsi="Arial" w:cs="Arial"/>
                    <w:i/>
                    <w:sz w:val="18"/>
                    <w:szCs w:val="18"/>
                  </w:rPr>
                  <w:t>click to insert</w:t>
                </w:r>
                <w:r w:rsidRPr="00707D16">
                  <w:rPr>
                    <w:rStyle w:val="PlaceholderText"/>
                    <w:rFonts w:ascii="Arial" w:hAnsi="Arial" w:cs="Arial"/>
                    <w:sz w:val="18"/>
                    <w:szCs w:val="18"/>
                  </w:rPr>
                  <w:t xml:space="preserve"> </w:t>
                </w:r>
              </w:p>
            </w:tc>
          </w:sdtContent>
        </w:sdt>
        <w:sdt>
          <w:sdtPr>
            <w:rPr>
              <w:rFonts w:ascii="Arial" w:hAnsi="Arial" w:cs="Arial"/>
              <w:sz w:val="18"/>
              <w:szCs w:val="18"/>
            </w:rPr>
            <w:id w:val="-1666696455"/>
            <w:placeholder>
              <w:docPart w:val="C1CC2290A79047DB87BF1056AD569896"/>
            </w:placeholder>
            <w:showingPlcHdr/>
          </w:sdtPr>
          <w:sdtEndPr/>
          <w:sdtContent>
            <w:tc>
              <w:tcPr>
                <w:tcW w:w="2211" w:type="dxa"/>
                <w:vAlign w:val="center"/>
              </w:tcPr>
              <w:p w14:paraId="2586E1E0" w14:textId="77777777" w:rsidR="00C16BC8" w:rsidRPr="00707D16" w:rsidRDefault="00C16BC8">
                <w:pPr>
                  <w:rPr>
                    <w:rFonts w:ascii="Arial" w:hAnsi="Arial" w:cs="Arial"/>
                    <w:sz w:val="18"/>
                    <w:szCs w:val="18"/>
                  </w:rPr>
                </w:pPr>
                <w:r w:rsidRPr="00707D16">
                  <w:rPr>
                    <w:rStyle w:val="PlaceholderText"/>
                    <w:rFonts w:ascii="Arial" w:hAnsi="Arial" w:cs="Arial"/>
                    <w:i/>
                    <w:sz w:val="18"/>
                    <w:szCs w:val="18"/>
                  </w:rPr>
                  <w:t>click to insert</w:t>
                </w:r>
              </w:p>
            </w:tc>
          </w:sdtContent>
        </w:sdt>
        <w:sdt>
          <w:sdtPr>
            <w:rPr>
              <w:rFonts w:ascii="Arial" w:hAnsi="Arial" w:cs="Arial"/>
              <w:sz w:val="18"/>
              <w:szCs w:val="18"/>
            </w:rPr>
            <w:id w:val="-1563783325"/>
            <w:placeholder>
              <w:docPart w:val="F1B0B723C5964254A08E54FB49389D35"/>
            </w:placeholder>
            <w:showingPlcHdr/>
          </w:sdtPr>
          <w:sdtEndPr/>
          <w:sdtContent>
            <w:tc>
              <w:tcPr>
                <w:tcW w:w="2210" w:type="dxa"/>
                <w:vAlign w:val="center"/>
              </w:tcPr>
              <w:p w14:paraId="429409DE" w14:textId="77777777" w:rsidR="00C16BC8" w:rsidRPr="00707D16" w:rsidRDefault="00C16BC8">
                <w:pPr>
                  <w:rPr>
                    <w:rFonts w:ascii="Arial" w:hAnsi="Arial" w:cs="Arial"/>
                    <w:sz w:val="18"/>
                    <w:szCs w:val="18"/>
                  </w:rPr>
                </w:pPr>
                <w:r w:rsidRPr="00707D16">
                  <w:rPr>
                    <w:rStyle w:val="PlaceholderText"/>
                    <w:rFonts w:ascii="Arial" w:hAnsi="Arial" w:cs="Arial"/>
                    <w:i/>
                    <w:sz w:val="18"/>
                    <w:szCs w:val="18"/>
                  </w:rPr>
                  <w:t>click to insert</w:t>
                </w:r>
              </w:p>
            </w:tc>
          </w:sdtContent>
        </w:sdt>
        <w:tc>
          <w:tcPr>
            <w:tcW w:w="1778" w:type="dxa"/>
            <w:vAlign w:val="center"/>
          </w:tcPr>
          <w:p w14:paraId="444B6C08" w14:textId="77777777" w:rsidR="00C16BC8" w:rsidRPr="00707D16" w:rsidRDefault="00E2723E">
            <w:pPr>
              <w:rPr>
                <w:rFonts w:ascii="Arial" w:hAnsi="Arial" w:cs="Arial"/>
                <w:sz w:val="18"/>
                <w:szCs w:val="18"/>
              </w:rPr>
            </w:pPr>
            <w:sdt>
              <w:sdtPr>
                <w:rPr>
                  <w:rFonts w:ascii="Arial" w:hAnsi="Arial" w:cs="Arial"/>
                  <w:sz w:val="18"/>
                  <w:szCs w:val="18"/>
                </w:rPr>
                <w:id w:val="1547181899"/>
                <w:placeholder>
                  <w:docPart w:val="57F54E8F74D343BBB4D6A67E4256759E"/>
                </w:placeholder>
                <w:showingPlcHdr/>
                <w:date w:fullDate="2022-05-05T00:00:00Z">
                  <w:dateFormat w:val="d/MM/yyyy"/>
                  <w:lid w:val="en-AU"/>
                  <w:storeMappedDataAs w:val="dateTime"/>
                  <w:calendar w:val="gregorian"/>
                </w:date>
              </w:sdtPr>
              <w:sdtEndPr/>
              <w:sdtContent>
                <w:r w:rsidR="00C16BC8" w:rsidRPr="00707D16">
                  <w:rPr>
                    <w:rStyle w:val="PlaceholderText"/>
                    <w:rFonts w:ascii="Arial" w:hAnsi="Arial" w:cs="Arial"/>
                    <w:i/>
                    <w:sz w:val="18"/>
                    <w:szCs w:val="18"/>
                  </w:rPr>
                  <w:t>click to insert date</w:t>
                </w:r>
              </w:sdtContent>
            </w:sdt>
          </w:p>
        </w:tc>
      </w:tr>
      <w:tr w:rsidR="00C16BC8" w:rsidRPr="0017100D" w14:paraId="7F3842CA" w14:textId="77777777" w:rsidTr="00E6566A">
        <w:trPr>
          <w:trHeight w:val="396"/>
        </w:trPr>
        <w:tc>
          <w:tcPr>
            <w:tcW w:w="474" w:type="dxa"/>
          </w:tcPr>
          <w:p w14:paraId="1196A989" w14:textId="77777777" w:rsidR="00C16BC8" w:rsidRPr="0017100D" w:rsidRDefault="00C16BC8">
            <w:pPr>
              <w:rPr>
                <w:rFonts w:ascii="Arial" w:hAnsi="Arial" w:cs="Arial"/>
                <w:sz w:val="18"/>
                <w:szCs w:val="18"/>
              </w:rPr>
            </w:pPr>
          </w:p>
        </w:tc>
        <w:tc>
          <w:tcPr>
            <w:tcW w:w="2683" w:type="dxa"/>
          </w:tcPr>
          <w:p w14:paraId="5BF2AABC" w14:textId="77777777" w:rsidR="00C16BC8" w:rsidRPr="0017100D" w:rsidRDefault="00C16BC8">
            <w:pPr>
              <w:rPr>
                <w:rFonts w:ascii="Arial" w:hAnsi="Arial" w:cs="Arial"/>
                <w:sz w:val="18"/>
                <w:szCs w:val="18"/>
                <w:highlight w:val="yellow"/>
              </w:rPr>
            </w:pPr>
            <w:r w:rsidRPr="0017100D">
              <w:rPr>
                <w:rFonts w:ascii="Arial" w:hAnsi="Arial" w:cs="Arial"/>
                <w:sz w:val="18"/>
                <w:szCs w:val="18"/>
              </w:rPr>
              <w:t>[add or delete rows as required]</w:t>
            </w:r>
          </w:p>
        </w:tc>
        <w:tc>
          <w:tcPr>
            <w:tcW w:w="2211" w:type="dxa"/>
          </w:tcPr>
          <w:p w14:paraId="078CD075" w14:textId="77777777" w:rsidR="00C16BC8" w:rsidRPr="0017100D" w:rsidRDefault="00C16BC8">
            <w:pPr>
              <w:rPr>
                <w:rFonts w:ascii="Arial" w:hAnsi="Arial" w:cs="Arial"/>
                <w:sz w:val="18"/>
                <w:szCs w:val="18"/>
                <w:highlight w:val="yellow"/>
              </w:rPr>
            </w:pPr>
          </w:p>
        </w:tc>
        <w:tc>
          <w:tcPr>
            <w:tcW w:w="2210" w:type="dxa"/>
          </w:tcPr>
          <w:p w14:paraId="4025CA08" w14:textId="77777777" w:rsidR="00C16BC8" w:rsidRPr="0017100D" w:rsidRDefault="00C16BC8">
            <w:pPr>
              <w:rPr>
                <w:rFonts w:ascii="Arial" w:hAnsi="Arial" w:cs="Arial"/>
                <w:sz w:val="18"/>
                <w:szCs w:val="18"/>
                <w:highlight w:val="yellow"/>
              </w:rPr>
            </w:pPr>
          </w:p>
        </w:tc>
        <w:tc>
          <w:tcPr>
            <w:tcW w:w="1778" w:type="dxa"/>
          </w:tcPr>
          <w:p w14:paraId="04C47139" w14:textId="77777777" w:rsidR="00C16BC8" w:rsidRPr="0017100D" w:rsidRDefault="00C16BC8">
            <w:pPr>
              <w:rPr>
                <w:rFonts w:ascii="Arial" w:hAnsi="Arial" w:cs="Arial"/>
                <w:sz w:val="18"/>
                <w:szCs w:val="18"/>
              </w:rPr>
            </w:pPr>
          </w:p>
        </w:tc>
      </w:tr>
    </w:tbl>
    <w:p w14:paraId="0B3C277E" w14:textId="77777777" w:rsidR="00DD1E11" w:rsidRDefault="00DD1E11" w:rsidP="006A3CA7">
      <w:pPr>
        <w:rPr>
          <w:rFonts w:ascii="Arial" w:hAnsi="Arial" w:cs="Arial"/>
          <w:color w:val="006B77"/>
          <w:sz w:val="32"/>
          <w:szCs w:val="32"/>
        </w:rPr>
      </w:pPr>
    </w:p>
    <w:p w14:paraId="4BC12ABD" w14:textId="7F106871" w:rsidR="009319BD" w:rsidRDefault="009319BD" w:rsidP="009319BD">
      <w:pPr>
        <w:rPr>
          <w:rFonts w:ascii="Arial" w:hAnsi="Arial" w:cs="Arial"/>
          <w:color w:val="006B77"/>
          <w:sz w:val="32"/>
          <w:szCs w:val="32"/>
        </w:rPr>
      </w:pPr>
      <w:r w:rsidRPr="00C52D02">
        <w:rPr>
          <w:rFonts w:ascii="Arial" w:hAnsi="Arial" w:cs="Arial"/>
          <w:color w:val="006B77"/>
          <w:sz w:val="32"/>
          <w:szCs w:val="32"/>
        </w:rPr>
        <w:t>Trained BEMIR users</w:t>
      </w:r>
    </w:p>
    <w:p w14:paraId="4C915FBD" w14:textId="77777777" w:rsidR="009319BD" w:rsidRPr="00C52D02" w:rsidRDefault="009319BD" w:rsidP="009319BD">
      <w:pPr>
        <w:rPr>
          <w:rFonts w:ascii="Arial" w:hAnsi="Arial" w:cs="Arial"/>
          <w:color w:val="006B77"/>
          <w:sz w:val="32"/>
          <w:szCs w:val="32"/>
        </w:rPr>
      </w:pPr>
      <w:r w:rsidRPr="51BF5B89">
        <w:rPr>
          <w:rFonts w:ascii="Arial" w:hAnsi="Arial" w:cs="Arial"/>
          <w:sz w:val="22"/>
          <w:szCs w:val="22"/>
        </w:rPr>
        <w:t xml:space="preserve">Listed below are persons who have </w:t>
      </w:r>
      <w:r>
        <w:rPr>
          <w:rFonts w:ascii="Arial" w:hAnsi="Arial" w:cs="Arial"/>
          <w:sz w:val="22"/>
          <w:szCs w:val="22"/>
        </w:rPr>
        <w:t>completed the Asbestos management training BEMIR learning journey. Note: Training in BEMIR does not qualify a person as an OIC delegate.</w:t>
      </w:r>
    </w:p>
    <w:tbl>
      <w:tblPr>
        <w:tblStyle w:val="TableGrid"/>
        <w:tblW w:w="9356" w:type="dxa"/>
        <w:tblInd w:w="-5" w:type="dxa"/>
        <w:tblLook w:val="04A0" w:firstRow="1" w:lastRow="0" w:firstColumn="1" w:lastColumn="0" w:noHBand="0" w:noVBand="1"/>
      </w:tblPr>
      <w:tblGrid>
        <w:gridCol w:w="750"/>
        <w:gridCol w:w="3219"/>
        <w:gridCol w:w="3261"/>
        <w:gridCol w:w="2126"/>
      </w:tblGrid>
      <w:tr w:rsidR="009319BD" w14:paraId="737EED65" w14:textId="77777777" w:rsidTr="00E6566A">
        <w:trPr>
          <w:trHeight w:val="169"/>
        </w:trPr>
        <w:tc>
          <w:tcPr>
            <w:tcW w:w="750" w:type="dxa"/>
            <w:shd w:val="clear" w:color="auto" w:fill="D9D9D9" w:themeFill="background1" w:themeFillShade="D9"/>
            <w:vAlign w:val="center"/>
          </w:tcPr>
          <w:p w14:paraId="0012AFA7" w14:textId="77777777" w:rsidR="009319BD" w:rsidRPr="0017100D" w:rsidRDefault="009319BD">
            <w:pPr>
              <w:rPr>
                <w:rFonts w:ascii="Arial" w:hAnsi="Arial" w:cs="Arial"/>
              </w:rPr>
            </w:pPr>
          </w:p>
        </w:tc>
        <w:tc>
          <w:tcPr>
            <w:tcW w:w="3219" w:type="dxa"/>
            <w:shd w:val="clear" w:color="auto" w:fill="D9D9D9" w:themeFill="background1" w:themeFillShade="D9"/>
            <w:vAlign w:val="center"/>
          </w:tcPr>
          <w:p w14:paraId="67E952E9" w14:textId="77777777" w:rsidR="009319BD" w:rsidRPr="0017100D" w:rsidRDefault="009319BD">
            <w:pPr>
              <w:rPr>
                <w:rFonts w:ascii="Arial" w:hAnsi="Arial" w:cs="Arial"/>
                <w:b/>
              </w:rPr>
            </w:pPr>
            <w:r w:rsidRPr="0017100D">
              <w:rPr>
                <w:rFonts w:ascii="Arial" w:hAnsi="Arial" w:cs="Arial"/>
                <w:b/>
              </w:rPr>
              <w:t>Name</w:t>
            </w:r>
          </w:p>
        </w:tc>
        <w:tc>
          <w:tcPr>
            <w:tcW w:w="3261" w:type="dxa"/>
            <w:shd w:val="clear" w:color="auto" w:fill="D9D9D9" w:themeFill="background1" w:themeFillShade="D9"/>
            <w:vAlign w:val="center"/>
          </w:tcPr>
          <w:p w14:paraId="7D1EAC27" w14:textId="77777777" w:rsidR="009319BD" w:rsidRPr="0017100D" w:rsidRDefault="009319BD">
            <w:pPr>
              <w:rPr>
                <w:rFonts w:ascii="Arial" w:hAnsi="Arial" w:cs="Arial"/>
                <w:b/>
              </w:rPr>
            </w:pPr>
            <w:r>
              <w:rPr>
                <w:rFonts w:ascii="Arial" w:hAnsi="Arial" w:cs="Arial"/>
                <w:b/>
              </w:rPr>
              <w:t>Position</w:t>
            </w:r>
            <w:r w:rsidRPr="0017100D">
              <w:rPr>
                <w:rFonts w:ascii="Arial" w:hAnsi="Arial" w:cs="Arial"/>
                <w:b/>
              </w:rPr>
              <w:t xml:space="preserve"> title</w:t>
            </w:r>
          </w:p>
        </w:tc>
        <w:tc>
          <w:tcPr>
            <w:tcW w:w="2126" w:type="dxa"/>
            <w:shd w:val="clear" w:color="auto" w:fill="D9D9D9" w:themeFill="background1" w:themeFillShade="D9"/>
            <w:vAlign w:val="center"/>
          </w:tcPr>
          <w:p w14:paraId="1CBF5725" w14:textId="77777777" w:rsidR="009319BD" w:rsidRPr="0017100D" w:rsidRDefault="009319BD">
            <w:pPr>
              <w:rPr>
                <w:rFonts w:ascii="Arial" w:hAnsi="Arial" w:cs="Arial"/>
                <w:b/>
              </w:rPr>
            </w:pPr>
            <w:r w:rsidRPr="0017100D">
              <w:rPr>
                <w:rFonts w:ascii="Arial" w:hAnsi="Arial" w:cs="Arial"/>
                <w:b/>
              </w:rPr>
              <w:t>Date training completed</w:t>
            </w:r>
          </w:p>
        </w:tc>
      </w:tr>
      <w:tr w:rsidR="009319BD" w14:paraId="4902DBA5" w14:textId="77777777" w:rsidTr="00E6566A">
        <w:trPr>
          <w:trHeight w:val="333"/>
        </w:trPr>
        <w:tc>
          <w:tcPr>
            <w:tcW w:w="750" w:type="dxa"/>
            <w:vAlign w:val="center"/>
          </w:tcPr>
          <w:p w14:paraId="67663C6B" w14:textId="77777777" w:rsidR="009319BD" w:rsidRPr="00707D16" w:rsidRDefault="009319BD">
            <w:pPr>
              <w:rPr>
                <w:rFonts w:ascii="Arial" w:hAnsi="Arial" w:cs="Arial"/>
                <w:sz w:val="18"/>
                <w:szCs w:val="18"/>
              </w:rPr>
            </w:pPr>
            <w:r w:rsidRPr="00707D16">
              <w:rPr>
                <w:rFonts w:ascii="Arial" w:hAnsi="Arial" w:cs="Arial"/>
                <w:sz w:val="18"/>
                <w:szCs w:val="18"/>
              </w:rPr>
              <w:t>1</w:t>
            </w:r>
          </w:p>
        </w:tc>
        <w:sdt>
          <w:sdtPr>
            <w:rPr>
              <w:rFonts w:ascii="Arial" w:hAnsi="Arial" w:cs="Arial"/>
              <w:sz w:val="18"/>
              <w:szCs w:val="18"/>
            </w:rPr>
            <w:id w:val="593442883"/>
            <w:placeholder>
              <w:docPart w:val="74C89042A6004613B7EECE398588C067"/>
            </w:placeholder>
            <w:showingPlcHdr/>
            <w:text/>
          </w:sdtPr>
          <w:sdtEndPr/>
          <w:sdtContent>
            <w:tc>
              <w:tcPr>
                <w:tcW w:w="3219" w:type="dxa"/>
                <w:vAlign w:val="center"/>
              </w:tcPr>
              <w:p w14:paraId="5828B11B" w14:textId="77777777" w:rsidR="009319BD" w:rsidRPr="00707D16" w:rsidRDefault="009319BD">
                <w:pPr>
                  <w:rPr>
                    <w:rFonts w:ascii="Arial" w:hAnsi="Arial" w:cs="Arial"/>
                    <w:sz w:val="18"/>
                    <w:szCs w:val="18"/>
                  </w:rPr>
                </w:pPr>
                <w:r w:rsidRPr="00707D16">
                  <w:rPr>
                    <w:rStyle w:val="PlaceholderText"/>
                    <w:rFonts w:ascii="Arial" w:hAnsi="Arial" w:cs="Arial"/>
                    <w:i/>
                    <w:sz w:val="18"/>
                    <w:szCs w:val="18"/>
                  </w:rPr>
                  <w:t>click to insert</w:t>
                </w:r>
              </w:p>
            </w:tc>
          </w:sdtContent>
        </w:sdt>
        <w:sdt>
          <w:sdtPr>
            <w:rPr>
              <w:rFonts w:ascii="Arial" w:hAnsi="Arial" w:cs="Arial"/>
              <w:sz w:val="18"/>
              <w:szCs w:val="18"/>
            </w:rPr>
            <w:id w:val="393931614"/>
            <w:placeholder>
              <w:docPart w:val="036A52D35D914F2E9541784743664C96"/>
            </w:placeholder>
            <w:showingPlcHdr/>
            <w:text/>
          </w:sdtPr>
          <w:sdtEndPr/>
          <w:sdtContent>
            <w:tc>
              <w:tcPr>
                <w:tcW w:w="3261" w:type="dxa"/>
                <w:vAlign w:val="center"/>
              </w:tcPr>
              <w:p w14:paraId="2C1F49A7" w14:textId="7928C727" w:rsidR="009319BD" w:rsidRPr="00707D16" w:rsidRDefault="00707D16">
                <w:pPr>
                  <w:rPr>
                    <w:rFonts w:ascii="Arial" w:hAnsi="Arial" w:cs="Arial"/>
                    <w:sz w:val="18"/>
                    <w:szCs w:val="18"/>
                  </w:rPr>
                </w:pPr>
                <w:r w:rsidRPr="00707D16">
                  <w:rPr>
                    <w:rStyle w:val="PlaceholderText"/>
                    <w:rFonts w:ascii="Arial" w:hAnsi="Arial" w:cs="Arial"/>
                    <w:i/>
                    <w:sz w:val="18"/>
                    <w:szCs w:val="18"/>
                  </w:rPr>
                  <w:t>click to insert</w:t>
                </w:r>
              </w:p>
            </w:tc>
          </w:sdtContent>
        </w:sdt>
        <w:tc>
          <w:tcPr>
            <w:tcW w:w="2126" w:type="dxa"/>
            <w:vAlign w:val="center"/>
          </w:tcPr>
          <w:p w14:paraId="47595446" w14:textId="77777777" w:rsidR="009319BD" w:rsidRPr="00707D16" w:rsidRDefault="00E2723E">
            <w:pPr>
              <w:rPr>
                <w:rFonts w:ascii="Arial" w:hAnsi="Arial" w:cs="Arial"/>
                <w:sz w:val="18"/>
                <w:szCs w:val="18"/>
              </w:rPr>
            </w:pPr>
            <w:sdt>
              <w:sdtPr>
                <w:rPr>
                  <w:rFonts w:ascii="Arial" w:hAnsi="Arial" w:cs="Arial"/>
                  <w:sz w:val="18"/>
                  <w:szCs w:val="18"/>
                </w:rPr>
                <w:id w:val="-403220735"/>
                <w:placeholder>
                  <w:docPart w:val="AB680D0ABBCF426D9B0107F02D8E4D28"/>
                </w:placeholder>
                <w:showingPlcHdr/>
                <w:date w:fullDate="2022-05-05T00:00:00Z">
                  <w:dateFormat w:val="d/MM/yyyy"/>
                  <w:lid w:val="en-AU"/>
                  <w:storeMappedDataAs w:val="dateTime"/>
                  <w:calendar w:val="gregorian"/>
                </w:date>
              </w:sdtPr>
              <w:sdtEndPr/>
              <w:sdtContent>
                <w:r w:rsidR="009319BD" w:rsidRPr="00707D16">
                  <w:rPr>
                    <w:rStyle w:val="PlaceholderText"/>
                    <w:rFonts w:ascii="Arial" w:hAnsi="Arial" w:cs="Arial"/>
                    <w:i/>
                    <w:sz w:val="18"/>
                    <w:szCs w:val="18"/>
                  </w:rPr>
                  <w:t>click to insert date</w:t>
                </w:r>
              </w:sdtContent>
            </w:sdt>
          </w:p>
        </w:tc>
      </w:tr>
      <w:tr w:rsidR="009319BD" w14:paraId="05ECEE6B" w14:textId="77777777" w:rsidTr="00E6566A">
        <w:trPr>
          <w:trHeight w:val="386"/>
        </w:trPr>
        <w:tc>
          <w:tcPr>
            <w:tcW w:w="750" w:type="dxa"/>
            <w:vAlign w:val="center"/>
          </w:tcPr>
          <w:p w14:paraId="0DB11718" w14:textId="77777777" w:rsidR="009319BD" w:rsidRPr="00707D16" w:rsidRDefault="009319BD">
            <w:pPr>
              <w:rPr>
                <w:rFonts w:ascii="Arial" w:hAnsi="Arial" w:cs="Arial"/>
                <w:sz w:val="18"/>
                <w:szCs w:val="18"/>
              </w:rPr>
            </w:pPr>
            <w:r w:rsidRPr="00707D16">
              <w:rPr>
                <w:rFonts w:ascii="Arial" w:hAnsi="Arial" w:cs="Arial"/>
                <w:sz w:val="18"/>
                <w:szCs w:val="18"/>
              </w:rPr>
              <w:t>2</w:t>
            </w:r>
          </w:p>
        </w:tc>
        <w:sdt>
          <w:sdtPr>
            <w:rPr>
              <w:rFonts w:ascii="Arial" w:hAnsi="Arial" w:cs="Arial"/>
              <w:sz w:val="18"/>
              <w:szCs w:val="18"/>
            </w:rPr>
            <w:id w:val="-1266157459"/>
            <w:placeholder>
              <w:docPart w:val="E51DA7D5A7B3430785FB725001956CD3"/>
            </w:placeholder>
            <w:showingPlcHdr/>
            <w:text/>
          </w:sdtPr>
          <w:sdtEndPr/>
          <w:sdtContent>
            <w:tc>
              <w:tcPr>
                <w:tcW w:w="3219" w:type="dxa"/>
                <w:vAlign w:val="center"/>
              </w:tcPr>
              <w:p w14:paraId="5DCFB880" w14:textId="77777777" w:rsidR="009319BD" w:rsidRPr="00707D16" w:rsidRDefault="009319BD">
                <w:pPr>
                  <w:rPr>
                    <w:rFonts w:ascii="Arial" w:hAnsi="Arial" w:cs="Arial"/>
                    <w:sz w:val="18"/>
                    <w:szCs w:val="18"/>
                  </w:rPr>
                </w:pPr>
                <w:r w:rsidRPr="00707D16">
                  <w:rPr>
                    <w:rStyle w:val="PlaceholderText"/>
                    <w:rFonts w:ascii="Arial" w:hAnsi="Arial" w:cs="Arial"/>
                    <w:i/>
                    <w:sz w:val="18"/>
                    <w:szCs w:val="18"/>
                  </w:rPr>
                  <w:t>click to insert</w:t>
                </w:r>
                <w:r w:rsidRPr="00707D16">
                  <w:rPr>
                    <w:rStyle w:val="PlaceholderText"/>
                    <w:rFonts w:ascii="Arial" w:hAnsi="Arial" w:cs="Arial"/>
                    <w:sz w:val="18"/>
                    <w:szCs w:val="18"/>
                  </w:rPr>
                  <w:t xml:space="preserve"> </w:t>
                </w:r>
              </w:p>
            </w:tc>
          </w:sdtContent>
        </w:sdt>
        <w:sdt>
          <w:sdtPr>
            <w:rPr>
              <w:rFonts w:ascii="Arial" w:hAnsi="Arial" w:cs="Arial"/>
              <w:sz w:val="18"/>
              <w:szCs w:val="18"/>
            </w:rPr>
            <w:id w:val="-690145246"/>
            <w:placeholder>
              <w:docPart w:val="70F96BE7A3284F019F8FDA021575B4DB"/>
            </w:placeholder>
            <w:showingPlcHdr/>
          </w:sdtPr>
          <w:sdtEndPr/>
          <w:sdtContent>
            <w:tc>
              <w:tcPr>
                <w:tcW w:w="3261" w:type="dxa"/>
                <w:vAlign w:val="center"/>
              </w:tcPr>
              <w:p w14:paraId="04E5FCF7" w14:textId="77777777" w:rsidR="009319BD" w:rsidRPr="00707D16" w:rsidRDefault="009319BD">
                <w:pPr>
                  <w:rPr>
                    <w:rFonts w:ascii="Arial" w:hAnsi="Arial" w:cs="Arial"/>
                    <w:sz w:val="18"/>
                    <w:szCs w:val="18"/>
                  </w:rPr>
                </w:pPr>
                <w:r w:rsidRPr="00707D16">
                  <w:rPr>
                    <w:rStyle w:val="PlaceholderText"/>
                    <w:rFonts w:ascii="Arial" w:hAnsi="Arial" w:cs="Arial"/>
                    <w:i/>
                    <w:sz w:val="18"/>
                    <w:szCs w:val="18"/>
                  </w:rPr>
                  <w:t>click to insert</w:t>
                </w:r>
              </w:p>
            </w:tc>
          </w:sdtContent>
        </w:sdt>
        <w:tc>
          <w:tcPr>
            <w:tcW w:w="2126" w:type="dxa"/>
            <w:vAlign w:val="center"/>
          </w:tcPr>
          <w:p w14:paraId="062649E1" w14:textId="77777777" w:rsidR="009319BD" w:rsidRPr="00707D16" w:rsidRDefault="00E2723E">
            <w:pPr>
              <w:rPr>
                <w:rFonts w:ascii="Arial" w:hAnsi="Arial" w:cs="Arial"/>
                <w:sz w:val="18"/>
                <w:szCs w:val="18"/>
              </w:rPr>
            </w:pPr>
            <w:sdt>
              <w:sdtPr>
                <w:rPr>
                  <w:rFonts w:ascii="Arial" w:hAnsi="Arial" w:cs="Arial"/>
                  <w:sz w:val="18"/>
                  <w:szCs w:val="18"/>
                </w:rPr>
                <w:id w:val="-2015520605"/>
                <w:placeholder>
                  <w:docPart w:val="9D223EA3DD744FA8A724CC59329DDD30"/>
                </w:placeholder>
                <w:showingPlcHdr/>
                <w:date w:fullDate="2022-05-05T00:00:00Z">
                  <w:dateFormat w:val="d/MM/yyyy"/>
                  <w:lid w:val="en-AU"/>
                  <w:storeMappedDataAs w:val="dateTime"/>
                  <w:calendar w:val="gregorian"/>
                </w:date>
              </w:sdtPr>
              <w:sdtEndPr/>
              <w:sdtContent>
                <w:r w:rsidR="009319BD" w:rsidRPr="00707D16">
                  <w:rPr>
                    <w:rStyle w:val="PlaceholderText"/>
                    <w:rFonts w:ascii="Arial" w:hAnsi="Arial" w:cs="Arial"/>
                    <w:i/>
                    <w:sz w:val="18"/>
                    <w:szCs w:val="18"/>
                  </w:rPr>
                  <w:t>click to insert date</w:t>
                </w:r>
              </w:sdtContent>
            </w:sdt>
          </w:p>
        </w:tc>
      </w:tr>
      <w:tr w:rsidR="009319BD" w14:paraId="3B30E00F" w14:textId="77777777" w:rsidTr="00E6566A">
        <w:trPr>
          <w:trHeight w:val="386"/>
        </w:trPr>
        <w:tc>
          <w:tcPr>
            <w:tcW w:w="750" w:type="dxa"/>
            <w:vAlign w:val="center"/>
          </w:tcPr>
          <w:p w14:paraId="6D8342C1" w14:textId="6D082708" w:rsidR="009319BD" w:rsidRPr="0017100D" w:rsidRDefault="009319BD">
            <w:pPr>
              <w:rPr>
                <w:rFonts w:ascii="Arial" w:hAnsi="Arial" w:cs="Arial"/>
                <w:sz w:val="18"/>
                <w:szCs w:val="18"/>
              </w:rPr>
            </w:pPr>
          </w:p>
        </w:tc>
        <w:tc>
          <w:tcPr>
            <w:tcW w:w="3219" w:type="dxa"/>
            <w:vAlign w:val="center"/>
          </w:tcPr>
          <w:p w14:paraId="5FA4D5AE" w14:textId="5AA247DF" w:rsidR="009319BD" w:rsidRPr="0017100D" w:rsidRDefault="009319BD">
            <w:pPr>
              <w:rPr>
                <w:rFonts w:ascii="Arial" w:hAnsi="Arial" w:cs="Arial"/>
                <w:sz w:val="18"/>
                <w:szCs w:val="18"/>
                <w:highlight w:val="yellow"/>
              </w:rPr>
            </w:pPr>
            <w:r w:rsidRPr="0017100D">
              <w:rPr>
                <w:rFonts w:ascii="Arial" w:hAnsi="Arial" w:cs="Arial"/>
                <w:sz w:val="18"/>
                <w:szCs w:val="18"/>
              </w:rPr>
              <w:t>[add or delete rows as required]</w:t>
            </w:r>
          </w:p>
        </w:tc>
        <w:tc>
          <w:tcPr>
            <w:tcW w:w="3261" w:type="dxa"/>
            <w:vAlign w:val="center"/>
          </w:tcPr>
          <w:p w14:paraId="51A65FE2" w14:textId="3E9A7C39" w:rsidR="009319BD" w:rsidRPr="0017100D" w:rsidRDefault="009319BD">
            <w:pPr>
              <w:rPr>
                <w:rFonts w:ascii="Arial" w:hAnsi="Arial" w:cs="Arial"/>
                <w:sz w:val="18"/>
                <w:szCs w:val="18"/>
                <w:highlight w:val="yellow"/>
              </w:rPr>
            </w:pPr>
          </w:p>
        </w:tc>
        <w:tc>
          <w:tcPr>
            <w:tcW w:w="2126" w:type="dxa"/>
            <w:vAlign w:val="center"/>
          </w:tcPr>
          <w:p w14:paraId="76B93B9D" w14:textId="6E333C3A" w:rsidR="009319BD" w:rsidRPr="0017100D" w:rsidRDefault="009319BD">
            <w:pPr>
              <w:rPr>
                <w:rFonts w:ascii="Arial" w:hAnsi="Arial" w:cs="Arial"/>
                <w:sz w:val="18"/>
                <w:szCs w:val="18"/>
                <w:highlight w:val="yellow"/>
              </w:rPr>
            </w:pPr>
          </w:p>
        </w:tc>
      </w:tr>
    </w:tbl>
    <w:p w14:paraId="01BD98A6" w14:textId="77777777" w:rsidR="00DD1E11" w:rsidRPr="001129B5" w:rsidRDefault="00DD1E11" w:rsidP="006A3CA7">
      <w:pPr>
        <w:rPr>
          <w:rFonts w:ascii="Arial" w:hAnsi="Arial" w:cs="Arial"/>
          <w:color w:val="006B77"/>
          <w:sz w:val="21"/>
          <w:szCs w:val="21"/>
        </w:rPr>
      </w:pPr>
    </w:p>
    <w:p w14:paraId="2C71AB2E" w14:textId="77777777" w:rsidR="001F25DB" w:rsidRDefault="001F25DB" w:rsidP="006A3CA7">
      <w:pPr>
        <w:rPr>
          <w:rFonts w:ascii="Arial" w:hAnsi="Arial" w:cs="Arial"/>
          <w:color w:val="006B77"/>
          <w:sz w:val="32"/>
          <w:szCs w:val="32"/>
        </w:rPr>
      </w:pPr>
    </w:p>
    <w:p w14:paraId="56B61C01" w14:textId="77777777" w:rsidR="001F25DB" w:rsidRDefault="001F25DB" w:rsidP="006A3CA7">
      <w:pPr>
        <w:rPr>
          <w:rFonts w:ascii="Arial" w:hAnsi="Arial" w:cs="Arial"/>
          <w:color w:val="006B77"/>
          <w:sz w:val="32"/>
          <w:szCs w:val="32"/>
        </w:rPr>
      </w:pPr>
    </w:p>
    <w:p w14:paraId="3B47D740" w14:textId="77777777" w:rsidR="001F25DB" w:rsidRDefault="001F25DB" w:rsidP="006A3CA7">
      <w:pPr>
        <w:rPr>
          <w:rFonts w:ascii="Arial" w:hAnsi="Arial" w:cs="Arial"/>
          <w:color w:val="006B77"/>
          <w:sz w:val="32"/>
          <w:szCs w:val="32"/>
        </w:rPr>
      </w:pPr>
    </w:p>
    <w:p w14:paraId="2EE221F0" w14:textId="48403A88" w:rsidR="006A3CA7" w:rsidRPr="00C52D02" w:rsidRDefault="0009634B" w:rsidP="006A3CA7">
      <w:pPr>
        <w:rPr>
          <w:rFonts w:ascii="Arial" w:hAnsi="Arial" w:cs="Arial"/>
          <w:color w:val="006B77"/>
          <w:sz w:val="32"/>
          <w:szCs w:val="32"/>
        </w:rPr>
      </w:pPr>
      <w:r>
        <w:rPr>
          <w:rFonts w:ascii="Arial" w:hAnsi="Arial" w:cs="Arial"/>
          <w:color w:val="006B77"/>
          <w:sz w:val="32"/>
          <w:szCs w:val="32"/>
        </w:rPr>
        <w:t>Facility owner details</w:t>
      </w:r>
    </w:p>
    <w:p w14:paraId="68C0D3D6" w14:textId="4D6254EC" w:rsidR="00D76B34" w:rsidRPr="00D76B34" w:rsidRDefault="00D76B34" w:rsidP="00D76B34">
      <w:pPr>
        <w:spacing w:line="276" w:lineRule="auto"/>
        <w:rPr>
          <w:rFonts w:ascii="Arial" w:hAnsi="Arial" w:cs="Arial"/>
          <w:b/>
          <w:sz w:val="22"/>
          <w:lang w:val="en-GB" w:eastAsia="en-AU"/>
        </w:rPr>
      </w:pPr>
      <w:r>
        <w:rPr>
          <w:rFonts w:ascii="Arial" w:hAnsi="Arial" w:cs="Arial"/>
          <w:b/>
          <w:sz w:val="22"/>
          <w:lang w:val="en-GB" w:eastAsia="en-AU"/>
        </w:rPr>
        <w:t>Facility owner</w:t>
      </w:r>
      <w:r w:rsidRPr="00AE181F">
        <w:rPr>
          <w:rFonts w:ascii="Arial" w:hAnsi="Arial" w:cs="Arial"/>
          <w:b/>
          <w:sz w:val="22"/>
          <w:lang w:val="en-GB" w:eastAsia="en-AU"/>
        </w:rPr>
        <w:t xml:space="preserve">: </w:t>
      </w:r>
      <w:sdt>
        <w:sdtPr>
          <w:rPr>
            <w:rFonts w:ascii="Arial" w:hAnsi="Arial" w:cs="Arial"/>
            <w:sz w:val="22"/>
            <w:lang w:val="en-GB" w:eastAsia="en-AU"/>
          </w:rPr>
          <w:id w:val="-492876916"/>
          <w:placeholder>
            <w:docPart w:val="7B7431D3E28D4DF0A7DCD8D641E45C3A"/>
          </w:placeholder>
          <w:showingPlcHdr/>
        </w:sdtPr>
        <w:sdtEndPr>
          <w:rPr>
            <w:i/>
            <w:iCs/>
            <w:color w:val="808080" w:themeColor="background1" w:themeShade="80"/>
            <w:highlight w:val="yellow"/>
          </w:rPr>
        </w:sdtEndPr>
        <w:sdtContent>
          <w:r w:rsidR="00707D16" w:rsidRPr="00707D16">
            <w:rPr>
              <w:rStyle w:val="PlaceholderText"/>
              <w:rFonts w:ascii="Arial" w:eastAsiaTheme="minorHAnsi" w:hAnsi="Arial" w:cs="Arial"/>
            </w:rPr>
            <w:t>Click or tap here to enter text.</w:t>
          </w:r>
        </w:sdtContent>
      </w:sdt>
    </w:p>
    <w:p w14:paraId="488B9A39" w14:textId="0A9BD1F8" w:rsidR="00D76B34" w:rsidRPr="00AE181F" w:rsidRDefault="00D76B34" w:rsidP="00D76B34">
      <w:pPr>
        <w:spacing w:line="276" w:lineRule="auto"/>
        <w:rPr>
          <w:rFonts w:ascii="Arial" w:hAnsi="Arial" w:cs="Arial"/>
          <w:sz w:val="22"/>
          <w:lang w:eastAsia="en-AU"/>
        </w:rPr>
      </w:pPr>
      <w:r w:rsidRPr="00AE181F">
        <w:rPr>
          <w:rFonts w:ascii="Arial" w:hAnsi="Arial" w:cs="Arial"/>
          <w:b/>
          <w:sz w:val="22"/>
          <w:lang w:eastAsia="en-AU"/>
        </w:rPr>
        <w:t xml:space="preserve">Phone: </w:t>
      </w:r>
      <w:sdt>
        <w:sdtPr>
          <w:rPr>
            <w:rFonts w:ascii="Arial" w:hAnsi="Arial" w:cs="Arial"/>
            <w:sz w:val="22"/>
            <w:lang w:val="en-GB" w:eastAsia="en-AU"/>
          </w:rPr>
          <w:id w:val="-336004189"/>
          <w:placeholder>
            <w:docPart w:val="97F9B9B3BF454DDCA81868DEFDF4481F"/>
          </w:placeholder>
          <w:showingPlcHdr/>
        </w:sdtPr>
        <w:sdtEndPr>
          <w:rPr>
            <w:i/>
            <w:iCs/>
            <w:color w:val="808080" w:themeColor="background1" w:themeShade="80"/>
            <w:highlight w:val="yellow"/>
          </w:rPr>
        </w:sdtEndPr>
        <w:sdtContent>
          <w:r w:rsidR="00707D16" w:rsidRPr="00707D16">
            <w:rPr>
              <w:rStyle w:val="PlaceholderText"/>
              <w:rFonts w:ascii="Arial" w:eastAsiaTheme="minorHAnsi" w:hAnsi="Arial" w:cs="Arial"/>
            </w:rPr>
            <w:t>Click or tap here to enter text.</w:t>
          </w:r>
        </w:sdtContent>
      </w:sdt>
    </w:p>
    <w:p w14:paraId="700C69FA" w14:textId="6A48793E" w:rsidR="007D1AE8" w:rsidRDefault="00A337B9" w:rsidP="00D76B34">
      <w:pPr>
        <w:spacing w:line="276" w:lineRule="auto"/>
        <w:rPr>
          <w:rFonts w:ascii="Arial" w:hAnsi="Arial" w:cs="Arial"/>
          <w:b/>
          <w:sz w:val="22"/>
          <w:lang w:eastAsia="en-AU"/>
        </w:rPr>
      </w:pPr>
      <w:r>
        <w:rPr>
          <w:rFonts w:ascii="Arial" w:hAnsi="Arial" w:cs="Arial"/>
          <w:b/>
          <w:sz w:val="22"/>
          <w:lang w:eastAsia="en-AU"/>
        </w:rPr>
        <w:t>Email</w:t>
      </w:r>
      <w:r w:rsidR="00D76B34">
        <w:rPr>
          <w:rFonts w:ascii="Arial" w:hAnsi="Arial" w:cs="Arial"/>
          <w:b/>
          <w:sz w:val="22"/>
          <w:lang w:eastAsia="en-AU"/>
        </w:rPr>
        <w:t xml:space="preserve">: </w:t>
      </w:r>
      <w:sdt>
        <w:sdtPr>
          <w:rPr>
            <w:rFonts w:ascii="Arial" w:hAnsi="Arial" w:cs="Arial"/>
            <w:sz w:val="22"/>
            <w:lang w:val="en-GB" w:eastAsia="en-AU"/>
          </w:rPr>
          <w:id w:val="-460108087"/>
          <w:placeholder>
            <w:docPart w:val="7A7711FC81164663A358BCBE83778F17"/>
          </w:placeholder>
          <w:showingPlcHdr/>
        </w:sdtPr>
        <w:sdtEndPr>
          <w:rPr>
            <w:i/>
            <w:iCs/>
            <w:color w:val="808080" w:themeColor="background1" w:themeShade="80"/>
            <w:highlight w:val="yellow"/>
          </w:rPr>
        </w:sdtEndPr>
        <w:sdtContent>
          <w:r w:rsidR="00707D16" w:rsidRPr="00707D16">
            <w:rPr>
              <w:rStyle w:val="PlaceholderText"/>
              <w:rFonts w:ascii="Arial" w:eastAsiaTheme="minorHAnsi" w:hAnsi="Arial" w:cs="Arial"/>
            </w:rPr>
            <w:t>Click or tap here to enter text.</w:t>
          </w:r>
        </w:sdtContent>
      </w:sdt>
    </w:p>
    <w:p w14:paraId="0CDBD5B7" w14:textId="3950E4D2" w:rsidR="00D76B34" w:rsidRPr="00AE181F" w:rsidRDefault="001F25DB" w:rsidP="00D76B34">
      <w:pPr>
        <w:spacing w:line="276" w:lineRule="auto"/>
        <w:rPr>
          <w:rFonts w:ascii="Arial" w:hAnsi="Arial" w:cs="Arial"/>
          <w:b/>
          <w:sz w:val="22"/>
          <w:lang w:eastAsia="en-AU"/>
        </w:rPr>
      </w:pPr>
      <w:r>
        <w:rPr>
          <w:rFonts w:ascii="Arial" w:hAnsi="Arial" w:cs="Arial"/>
          <w:b/>
          <w:sz w:val="22"/>
          <w:lang w:eastAsia="en-AU"/>
        </w:rPr>
        <w:t>Pr</w:t>
      </w:r>
      <w:r w:rsidR="007D1AE8">
        <w:rPr>
          <w:rFonts w:ascii="Arial" w:hAnsi="Arial" w:cs="Arial"/>
          <w:b/>
          <w:sz w:val="22"/>
          <w:lang w:eastAsia="en-AU"/>
        </w:rPr>
        <w:t xml:space="preserve">eferred contact method: </w:t>
      </w:r>
      <w:sdt>
        <w:sdtPr>
          <w:rPr>
            <w:rFonts w:ascii="Arial" w:hAnsi="Arial" w:cs="Arial"/>
            <w:sz w:val="22"/>
            <w:lang w:val="en-GB" w:eastAsia="en-AU"/>
          </w:rPr>
          <w:id w:val="331041589"/>
          <w:placeholder>
            <w:docPart w:val="3E761771FAE94520ADCB79B2C2C3A219"/>
          </w:placeholder>
          <w:showingPlcHdr/>
        </w:sdtPr>
        <w:sdtEndPr>
          <w:rPr>
            <w:i/>
            <w:iCs/>
            <w:color w:val="808080" w:themeColor="background1" w:themeShade="80"/>
            <w:highlight w:val="yellow"/>
          </w:rPr>
        </w:sdtEndPr>
        <w:sdtContent>
          <w:r w:rsidR="00707D16" w:rsidRPr="00707D16">
            <w:rPr>
              <w:rStyle w:val="PlaceholderText"/>
              <w:rFonts w:ascii="Arial" w:eastAsiaTheme="minorHAnsi" w:hAnsi="Arial" w:cs="Arial"/>
            </w:rPr>
            <w:t>Click or tap here to enter text.</w:t>
          </w:r>
        </w:sdtContent>
      </w:sdt>
    </w:p>
    <w:p w14:paraId="0CD0C6FB" w14:textId="77777777" w:rsidR="00BE1C92" w:rsidRPr="001F25DB" w:rsidRDefault="00BE1C92" w:rsidP="0009634B">
      <w:pPr>
        <w:rPr>
          <w:rFonts w:ascii="Arial" w:hAnsi="Arial" w:cs="Arial"/>
          <w:color w:val="006B77"/>
          <w:sz w:val="20"/>
          <w:szCs w:val="20"/>
        </w:rPr>
      </w:pPr>
    </w:p>
    <w:p w14:paraId="7E6F0476" w14:textId="6833D26B" w:rsidR="0009634B" w:rsidRPr="00C52D02" w:rsidRDefault="0009634B" w:rsidP="0009634B">
      <w:pPr>
        <w:rPr>
          <w:rFonts w:ascii="Arial" w:hAnsi="Arial" w:cs="Arial"/>
          <w:color w:val="006B77"/>
          <w:sz w:val="32"/>
          <w:szCs w:val="32"/>
        </w:rPr>
      </w:pPr>
      <w:r>
        <w:rPr>
          <w:rFonts w:ascii="Arial" w:hAnsi="Arial" w:cs="Arial"/>
          <w:color w:val="006B77"/>
          <w:sz w:val="32"/>
          <w:szCs w:val="32"/>
        </w:rPr>
        <w:t>Lease</w:t>
      </w:r>
      <w:r w:rsidRPr="00C52D02">
        <w:rPr>
          <w:rFonts w:ascii="Arial" w:hAnsi="Arial" w:cs="Arial"/>
          <w:color w:val="006B77"/>
          <w:sz w:val="32"/>
          <w:szCs w:val="32"/>
        </w:rPr>
        <w:t xml:space="preserve"> arrangements</w:t>
      </w:r>
    </w:p>
    <w:p w14:paraId="3734915F" w14:textId="4BB4A06E" w:rsidR="0009634B" w:rsidRPr="00D76B34" w:rsidRDefault="0009634B" w:rsidP="0009634B">
      <w:pPr>
        <w:spacing w:line="276" w:lineRule="auto"/>
        <w:rPr>
          <w:rFonts w:ascii="Arial" w:hAnsi="Arial" w:cs="Arial"/>
          <w:b/>
          <w:sz w:val="22"/>
          <w:lang w:val="en-GB" w:eastAsia="en-AU"/>
        </w:rPr>
      </w:pPr>
      <w:r>
        <w:rPr>
          <w:rFonts w:ascii="Arial" w:hAnsi="Arial" w:cs="Arial"/>
          <w:b/>
          <w:sz w:val="22"/>
          <w:lang w:val="en-GB" w:eastAsia="en-AU"/>
        </w:rPr>
        <w:t>Lease commencement date</w:t>
      </w:r>
      <w:r w:rsidRPr="00AE181F">
        <w:rPr>
          <w:rFonts w:ascii="Arial" w:hAnsi="Arial" w:cs="Arial"/>
          <w:b/>
          <w:sz w:val="22"/>
          <w:lang w:val="en-GB" w:eastAsia="en-AU"/>
        </w:rPr>
        <w:t xml:space="preserve">: </w:t>
      </w:r>
      <w:sdt>
        <w:sdtPr>
          <w:rPr>
            <w:rFonts w:ascii="Arial" w:hAnsi="Arial" w:cs="Arial"/>
            <w:sz w:val="22"/>
            <w:lang w:val="en-GB" w:eastAsia="en-AU"/>
          </w:rPr>
          <w:id w:val="-672028437"/>
          <w:placeholder>
            <w:docPart w:val="ADFDC9EDBC7E47719DCDE1DF01EF8C72"/>
          </w:placeholder>
          <w:showingPlcHdr/>
        </w:sdtPr>
        <w:sdtEndPr>
          <w:rPr>
            <w:i/>
            <w:iCs/>
            <w:color w:val="808080" w:themeColor="background1" w:themeShade="80"/>
            <w:highlight w:val="yellow"/>
          </w:rPr>
        </w:sdtEndPr>
        <w:sdtContent>
          <w:r w:rsidR="00707D16" w:rsidRPr="00707D16">
            <w:rPr>
              <w:rStyle w:val="PlaceholderText"/>
              <w:rFonts w:ascii="Arial" w:eastAsiaTheme="minorHAnsi" w:hAnsi="Arial" w:cs="Arial"/>
            </w:rPr>
            <w:t>Click or tap here to enter text.</w:t>
          </w:r>
        </w:sdtContent>
      </w:sdt>
    </w:p>
    <w:p w14:paraId="631E409A" w14:textId="4121AA57" w:rsidR="0009634B" w:rsidRDefault="0009634B" w:rsidP="0009634B">
      <w:pPr>
        <w:spacing w:line="276" w:lineRule="auto"/>
        <w:rPr>
          <w:rFonts w:ascii="Arial" w:hAnsi="Arial" w:cs="Arial"/>
          <w:b/>
          <w:sz w:val="22"/>
          <w:lang w:eastAsia="en-AU"/>
        </w:rPr>
      </w:pPr>
      <w:r>
        <w:rPr>
          <w:rFonts w:ascii="Arial" w:hAnsi="Arial" w:cs="Arial"/>
          <w:b/>
          <w:sz w:val="22"/>
          <w:lang w:val="en-GB" w:eastAsia="en-AU"/>
        </w:rPr>
        <w:t>Lease end date</w:t>
      </w:r>
      <w:r w:rsidRPr="00AE181F">
        <w:rPr>
          <w:rFonts w:ascii="Arial" w:hAnsi="Arial" w:cs="Arial"/>
          <w:b/>
          <w:sz w:val="22"/>
          <w:lang w:val="en-GB" w:eastAsia="en-AU"/>
        </w:rPr>
        <w:t xml:space="preserve">: </w:t>
      </w:r>
      <w:sdt>
        <w:sdtPr>
          <w:rPr>
            <w:rFonts w:ascii="Arial" w:hAnsi="Arial" w:cs="Arial"/>
            <w:sz w:val="22"/>
            <w:lang w:val="en-GB" w:eastAsia="en-AU"/>
          </w:rPr>
          <w:id w:val="-2066396817"/>
          <w:placeholder>
            <w:docPart w:val="7E4DC31B5B524ED4B1435038FF30CFB0"/>
          </w:placeholder>
          <w:showingPlcHdr/>
        </w:sdtPr>
        <w:sdtEndPr>
          <w:rPr>
            <w:i/>
            <w:iCs/>
            <w:color w:val="808080" w:themeColor="background1" w:themeShade="80"/>
            <w:highlight w:val="yellow"/>
          </w:rPr>
        </w:sdtEndPr>
        <w:sdtContent>
          <w:r w:rsidR="00707D16" w:rsidRPr="00707D16">
            <w:rPr>
              <w:rStyle w:val="PlaceholderText"/>
              <w:rFonts w:ascii="Arial" w:eastAsiaTheme="minorHAnsi" w:hAnsi="Arial" w:cs="Arial"/>
            </w:rPr>
            <w:t>Click or tap here to enter text.</w:t>
          </w:r>
        </w:sdtContent>
      </w:sdt>
    </w:p>
    <w:p w14:paraId="2F46DE9E" w14:textId="70816DF2" w:rsidR="007C747C" w:rsidRPr="00D76B34" w:rsidRDefault="004701DF" w:rsidP="0009634B">
      <w:pPr>
        <w:spacing w:line="276" w:lineRule="auto"/>
        <w:rPr>
          <w:rFonts w:ascii="Arial" w:hAnsi="Arial" w:cs="Arial"/>
          <w:b/>
          <w:sz w:val="22"/>
          <w:lang w:val="en-GB" w:eastAsia="en-AU"/>
        </w:rPr>
      </w:pPr>
      <w:r>
        <w:rPr>
          <w:rFonts w:ascii="Arial" w:hAnsi="Arial" w:cs="Arial"/>
          <w:b/>
          <w:sz w:val="22"/>
          <w:lang w:eastAsia="en-AU"/>
        </w:rPr>
        <w:t>Lease content manager r</w:t>
      </w:r>
      <w:r w:rsidR="007C747C">
        <w:rPr>
          <w:rFonts w:ascii="Arial" w:hAnsi="Arial" w:cs="Arial"/>
          <w:b/>
          <w:sz w:val="22"/>
          <w:lang w:eastAsia="en-AU"/>
        </w:rPr>
        <w:t xml:space="preserve">eference: </w:t>
      </w:r>
      <w:sdt>
        <w:sdtPr>
          <w:rPr>
            <w:rFonts w:ascii="Arial" w:hAnsi="Arial" w:cs="Arial"/>
            <w:sz w:val="22"/>
            <w:lang w:val="en-GB" w:eastAsia="en-AU"/>
          </w:rPr>
          <w:id w:val="899256308"/>
          <w:placeholder>
            <w:docPart w:val="0D8174CD758E4B99B1094F08B3BBF472"/>
          </w:placeholder>
          <w:showingPlcHdr/>
        </w:sdtPr>
        <w:sdtEndPr>
          <w:rPr>
            <w:i/>
            <w:iCs/>
            <w:color w:val="808080" w:themeColor="background1" w:themeShade="80"/>
            <w:highlight w:val="yellow"/>
          </w:rPr>
        </w:sdtEndPr>
        <w:sdtContent>
          <w:r w:rsidR="00707D16" w:rsidRPr="00707D16">
            <w:rPr>
              <w:rStyle w:val="PlaceholderText"/>
              <w:rFonts w:ascii="Arial" w:eastAsiaTheme="minorHAnsi" w:hAnsi="Arial" w:cs="Arial"/>
            </w:rPr>
            <w:t>Click or tap here to enter text.</w:t>
          </w:r>
        </w:sdtContent>
      </w:sdt>
    </w:p>
    <w:p w14:paraId="5D14B541" w14:textId="77777777" w:rsidR="007D1AE8" w:rsidRDefault="007D1AE8" w:rsidP="007D1AE8">
      <w:pPr>
        <w:spacing w:line="276" w:lineRule="auto"/>
        <w:rPr>
          <w:rFonts w:ascii="Arial" w:hAnsi="Arial" w:cs="Arial"/>
          <w:bCs/>
          <w:sz w:val="20"/>
          <w:szCs w:val="20"/>
          <w:lang w:val="en-GB" w:eastAsia="en-AU"/>
        </w:rPr>
      </w:pPr>
    </w:p>
    <w:p w14:paraId="6710B5FC" w14:textId="03B61096" w:rsidR="008670C9" w:rsidRPr="00EF09BD" w:rsidRDefault="005E66EF" w:rsidP="007D1AE8">
      <w:pPr>
        <w:spacing w:line="276" w:lineRule="auto"/>
        <w:rPr>
          <w:rFonts w:ascii="Arial" w:hAnsi="Arial" w:cs="Arial"/>
          <w:bCs/>
          <w:i/>
          <w:iCs/>
          <w:sz w:val="20"/>
          <w:szCs w:val="20"/>
          <w:lang w:val="en-GB" w:eastAsia="en-AU"/>
        </w:rPr>
      </w:pPr>
      <w:r>
        <w:rPr>
          <w:rFonts w:ascii="Arial" w:hAnsi="Arial" w:cs="Arial"/>
          <w:bCs/>
          <w:i/>
          <w:iCs/>
          <w:sz w:val="20"/>
          <w:szCs w:val="20"/>
          <w:lang w:val="en-GB" w:eastAsia="en-AU"/>
        </w:rPr>
        <w:t>Refer to the completed Asbestos in leased facilities checklist</w:t>
      </w:r>
      <w:r w:rsidR="00C927B1">
        <w:rPr>
          <w:rFonts w:ascii="Arial" w:hAnsi="Arial" w:cs="Arial"/>
          <w:bCs/>
          <w:i/>
          <w:iCs/>
          <w:sz w:val="20"/>
          <w:szCs w:val="20"/>
          <w:lang w:val="en-GB" w:eastAsia="en-AU"/>
        </w:rPr>
        <w:t xml:space="preserve"> – request from person responsible for </w:t>
      </w:r>
      <w:r w:rsidR="008926DD">
        <w:rPr>
          <w:rFonts w:ascii="Arial" w:hAnsi="Arial" w:cs="Arial"/>
          <w:bCs/>
          <w:i/>
          <w:iCs/>
          <w:sz w:val="20"/>
          <w:szCs w:val="20"/>
          <w:lang w:val="en-GB" w:eastAsia="en-AU"/>
        </w:rPr>
        <w:t>negotiating or documenting the lease</w:t>
      </w:r>
      <w:r w:rsidR="00483AF5">
        <w:rPr>
          <w:rFonts w:ascii="Arial" w:hAnsi="Arial" w:cs="Arial"/>
          <w:bCs/>
          <w:i/>
          <w:iCs/>
          <w:sz w:val="20"/>
          <w:szCs w:val="20"/>
          <w:lang w:val="en-GB" w:eastAsia="en-AU"/>
        </w:rPr>
        <w:t xml:space="preserve"> if </w:t>
      </w:r>
      <w:r w:rsidR="00996681">
        <w:rPr>
          <w:rFonts w:ascii="Arial" w:hAnsi="Arial" w:cs="Arial"/>
          <w:bCs/>
          <w:i/>
          <w:iCs/>
          <w:sz w:val="20"/>
          <w:szCs w:val="20"/>
          <w:lang w:val="en-GB" w:eastAsia="en-AU"/>
        </w:rPr>
        <w:t>required</w:t>
      </w:r>
    </w:p>
    <w:tbl>
      <w:tblPr>
        <w:tblStyle w:val="TableGrid"/>
        <w:tblW w:w="9356" w:type="dxa"/>
        <w:tblInd w:w="-5" w:type="dxa"/>
        <w:tblLook w:val="04A0" w:firstRow="1" w:lastRow="0" w:firstColumn="1" w:lastColumn="0" w:noHBand="0" w:noVBand="1"/>
      </w:tblPr>
      <w:tblGrid>
        <w:gridCol w:w="612"/>
        <w:gridCol w:w="2507"/>
        <w:gridCol w:w="4252"/>
        <w:gridCol w:w="1985"/>
      </w:tblGrid>
      <w:tr w:rsidR="00A730B2" w:rsidRPr="0017100D" w14:paraId="1B87B1E3" w14:textId="77777777" w:rsidTr="00390017">
        <w:trPr>
          <w:trHeight w:val="171"/>
        </w:trPr>
        <w:tc>
          <w:tcPr>
            <w:tcW w:w="612" w:type="dxa"/>
            <w:shd w:val="clear" w:color="auto" w:fill="D9D9D9" w:themeFill="background1" w:themeFillShade="D9"/>
            <w:vAlign w:val="center"/>
          </w:tcPr>
          <w:p w14:paraId="20AA2C58" w14:textId="77777777" w:rsidR="00A730B2" w:rsidRPr="0017100D" w:rsidRDefault="00A730B2">
            <w:pPr>
              <w:rPr>
                <w:rFonts w:ascii="Arial" w:hAnsi="Arial" w:cs="Arial"/>
              </w:rPr>
            </w:pPr>
          </w:p>
        </w:tc>
        <w:tc>
          <w:tcPr>
            <w:tcW w:w="2507" w:type="dxa"/>
            <w:shd w:val="clear" w:color="auto" w:fill="D9D9D9" w:themeFill="background1" w:themeFillShade="D9"/>
            <w:vAlign w:val="center"/>
          </w:tcPr>
          <w:p w14:paraId="3B73EA62" w14:textId="254FDDEE" w:rsidR="00A730B2" w:rsidRPr="0017100D" w:rsidRDefault="00F50BB3">
            <w:pPr>
              <w:rPr>
                <w:rFonts w:ascii="Arial" w:hAnsi="Arial" w:cs="Arial"/>
                <w:b/>
              </w:rPr>
            </w:pPr>
            <w:r>
              <w:rPr>
                <w:rFonts w:ascii="Arial" w:hAnsi="Arial" w:cs="Arial"/>
                <w:b/>
              </w:rPr>
              <w:t>Arrangement</w:t>
            </w:r>
          </w:p>
        </w:tc>
        <w:tc>
          <w:tcPr>
            <w:tcW w:w="4252" w:type="dxa"/>
            <w:shd w:val="clear" w:color="auto" w:fill="D9D9D9" w:themeFill="background1" w:themeFillShade="D9"/>
            <w:vAlign w:val="center"/>
          </w:tcPr>
          <w:p w14:paraId="68F39734" w14:textId="5452D364" w:rsidR="00A730B2" w:rsidRPr="0017100D" w:rsidRDefault="00BA7B5C">
            <w:pPr>
              <w:rPr>
                <w:rFonts w:ascii="Arial" w:hAnsi="Arial" w:cs="Arial"/>
                <w:b/>
              </w:rPr>
            </w:pPr>
            <w:r>
              <w:rPr>
                <w:rFonts w:ascii="Arial" w:hAnsi="Arial" w:cs="Arial"/>
                <w:b/>
              </w:rPr>
              <w:t>Summary of a</w:t>
            </w:r>
            <w:r w:rsidR="00B12A47">
              <w:rPr>
                <w:rFonts w:ascii="Arial" w:hAnsi="Arial" w:cs="Arial"/>
                <w:b/>
              </w:rPr>
              <w:t>greed details (as per lease)</w:t>
            </w:r>
          </w:p>
        </w:tc>
        <w:tc>
          <w:tcPr>
            <w:tcW w:w="1985" w:type="dxa"/>
            <w:shd w:val="clear" w:color="auto" w:fill="D9D9D9" w:themeFill="background1" w:themeFillShade="D9"/>
            <w:vAlign w:val="center"/>
          </w:tcPr>
          <w:p w14:paraId="67CF6CA4" w14:textId="29E35285" w:rsidR="00A730B2" w:rsidRPr="0017100D" w:rsidRDefault="00A730B2">
            <w:pPr>
              <w:rPr>
                <w:rFonts w:ascii="Arial" w:hAnsi="Arial" w:cs="Arial"/>
                <w:b/>
              </w:rPr>
            </w:pPr>
            <w:r>
              <w:rPr>
                <w:rFonts w:ascii="Arial" w:hAnsi="Arial" w:cs="Arial"/>
                <w:b/>
              </w:rPr>
              <w:t>Lease section ref.</w:t>
            </w:r>
          </w:p>
        </w:tc>
      </w:tr>
      <w:tr w:rsidR="00707D16" w:rsidRPr="0017100D" w14:paraId="32795526" w14:textId="77777777" w:rsidTr="00E12C86">
        <w:trPr>
          <w:trHeight w:val="465"/>
        </w:trPr>
        <w:tc>
          <w:tcPr>
            <w:tcW w:w="612" w:type="dxa"/>
            <w:vAlign w:val="center"/>
          </w:tcPr>
          <w:p w14:paraId="3FC010EE" w14:textId="77777777" w:rsidR="00707D16" w:rsidRPr="0017100D" w:rsidRDefault="00707D16" w:rsidP="00707D16">
            <w:pPr>
              <w:rPr>
                <w:rFonts w:ascii="Arial" w:hAnsi="Arial" w:cs="Arial"/>
                <w:sz w:val="18"/>
                <w:szCs w:val="18"/>
              </w:rPr>
            </w:pPr>
            <w:r w:rsidRPr="0017100D">
              <w:rPr>
                <w:rFonts w:ascii="Arial" w:hAnsi="Arial" w:cs="Arial"/>
                <w:sz w:val="18"/>
                <w:szCs w:val="18"/>
              </w:rPr>
              <w:t>1</w:t>
            </w:r>
          </w:p>
        </w:tc>
        <w:sdt>
          <w:sdtPr>
            <w:rPr>
              <w:rFonts w:ascii="Arial" w:hAnsi="Arial" w:cs="Arial"/>
              <w:sz w:val="18"/>
              <w:szCs w:val="18"/>
            </w:rPr>
            <w:id w:val="-573206464"/>
            <w:placeholder>
              <w:docPart w:val="1A84EDDD021142A584BC0258E5743692"/>
            </w:placeholder>
            <w:showingPlcHdr/>
            <w:text/>
          </w:sdtPr>
          <w:sdtEndPr/>
          <w:sdtContent>
            <w:tc>
              <w:tcPr>
                <w:tcW w:w="2507" w:type="dxa"/>
              </w:tcPr>
              <w:p w14:paraId="46564E88" w14:textId="53626062" w:rsidR="00707D16" w:rsidRPr="0017100D" w:rsidRDefault="00707D16" w:rsidP="00707D16">
                <w:pPr>
                  <w:rPr>
                    <w:rFonts w:ascii="Arial" w:hAnsi="Arial" w:cs="Arial"/>
                    <w:sz w:val="18"/>
                    <w:szCs w:val="18"/>
                    <w:highlight w:val="yellow"/>
                  </w:rPr>
                </w:pPr>
                <w:r w:rsidRPr="00F524DE">
                  <w:rPr>
                    <w:rStyle w:val="PlaceholderText"/>
                    <w:rFonts w:ascii="Arial" w:hAnsi="Arial" w:cs="Arial"/>
                    <w:i/>
                    <w:sz w:val="18"/>
                    <w:szCs w:val="18"/>
                  </w:rPr>
                  <w:t>click to insert</w:t>
                </w:r>
              </w:p>
            </w:tc>
          </w:sdtContent>
        </w:sdt>
        <w:sdt>
          <w:sdtPr>
            <w:rPr>
              <w:rFonts w:ascii="Arial" w:hAnsi="Arial" w:cs="Arial"/>
              <w:sz w:val="18"/>
              <w:szCs w:val="18"/>
            </w:rPr>
            <w:id w:val="-751589842"/>
            <w:placeholder>
              <w:docPart w:val="9FCD40FB582C436EBBB33A5892A43695"/>
            </w:placeholder>
            <w:showingPlcHdr/>
            <w:text/>
          </w:sdtPr>
          <w:sdtEndPr/>
          <w:sdtContent>
            <w:tc>
              <w:tcPr>
                <w:tcW w:w="4252" w:type="dxa"/>
              </w:tcPr>
              <w:p w14:paraId="780F8999" w14:textId="44AA0FF7" w:rsidR="00707D16" w:rsidRPr="0017100D" w:rsidRDefault="00707D16" w:rsidP="00707D16">
                <w:pPr>
                  <w:rPr>
                    <w:rFonts w:ascii="Arial" w:hAnsi="Arial" w:cs="Arial"/>
                    <w:sz w:val="18"/>
                    <w:szCs w:val="18"/>
                    <w:highlight w:val="yellow"/>
                  </w:rPr>
                </w:pPr>
                <w:r w:rsidRPr="00F524DE">
                  <w:rPr>
                    <w:rStyle w:val="PlaceholderText"/>
                    <w:rFonts w:ascii="Arial" w:hAnsi="Arial" w:cs="Arial"/>
                    <w:i/>
                    <w:sz w:val="18"/>
                    <w:szCs w:val="18"/>
                  </w:rPr>
                  <w:t>click to insert</w:t>
                </w:r>
              </w:p>
            </w:tc>
          </w:sdtContent>
        </w:sdt>
        <w:sdt>
          <w:sdtPr>
            <w:rPr>
              <w:rFonts w:ascii="Arial" w:hAnsi="Arial" w:cs="Arial"/>
              <w:sz w:val="18"/>
              <w:szCs w:val="18"/>
            </w:rPr>
            <w:id w:val="-1782556481"/>
            <w:placeholder>
              <w:docPart w:val="64583B8A421648D6B1B275F5CB3BAEE3"/>
            </w:placeholder>
            <w:showingPlcHdr/>
            <w:text/>
          </w:sdtPr>
          <w:sdtEndPr/>
          <w:sdtContent>
            <w:tc>
              <w:tcPr>
                <w:tcW w:w="1985" w:type="dxa"/>
              </w:tcPr>
              <w:p w14:paraId="413BE97E" w14:textId="7EE5CEE1" w:rsidR="00707D16" w:rsidRPr="0017100D" w:rsidRDefault="00707D16" w:rsidP="00707D16">
                <w:pPr>
                  <w:rPr>
                    <w:rFonts w:ascii="Arial" w:hAnsi="Arial" w:cs="Arial"/>
                    <w:sz w:val="18"/>
                    <w:szCs w:val="18"/>
                    <w:highlight w:val="yellow"/>
                  </w:rPr>
                </w:pPr>
                <w:r w:rsidRPr="00F524DE">
                  <w:rPr>
                    <w:rStyle w:val="PlaceholderText"/>
                    <w:rFonts w:ascii="Arial" w:hAnsi="Arial" w:cs="Arial"/>
                    <w:i/>
                    <w:sz w:val="18"/>
                    <w:szCs w:val="18"/>
                  </w:rPr>
                  <w:t>click to insert</w:t>
                </w:r>
              </w:p>
            </w:tc>
          </w:sdtContent>
        </w:sdt>
      </w:tr>
      <w:tr w:rsidR="00707D16" w:rsidRPr="0017100D" w14:paraId="76572FF1" w14:textId="77777777" w:rsidTr="00E12C86">
        <w:trPr>
          <w:trHeight w:val="392"/>
        </w:trPr>
        <w:tc>
          <w:tcPr>
            <w:tcW w:w="612" w:type="dxa"/>
            <w:vAlign w:val="center"/>
          </w:tcPr>
          <w:p w14:paraId="73C46C7E" w14:textId="77777777" w:rsidR="00707D16" w:rsidRPr="0017100D" w:rsidRDefault="00707D16" w:rsidP="00707D16">
            <w:pPr>
              <w:rPr>
                <w:rFonts w:ascii="Arial" w:hAnsi="Arial" w:cs="Arial"/>
                <w:sz w:val="18"/>
                <w:szCs w:val="18"/>
              </w:rPr>
            </w:pPr>
            <w:r w:rsidRPr="0017100D">
              <w:rPr>
                <w:rFonts w:ascii="Arial" w:hAnsi="Arial" w:cs="Arial"/>
                <w:sz w:val="18"/>
                <w:szCs w:val="18"/>
              </w:rPr>
              <w:t>2</w:t>
            </w:r>
          </w:p>
        </w:tc>
        <w:sdt>
          <w:sdtPr>
            <w:rPr>
              <w:rFonts w:ascii="Arial" w:hAnsi="Arial" w:cs="Arial"/>
              <w:sz w:val="18"/>
              <w:szCs w:val="18"/>
            </w:rPr>
            <w:id w:val="-720666129"/>
            <w:placeholder>
              <w:docPart w:val="17AEF79885D848B5AA11BF87D4888628"/>
            </w:placeholder>
            <w:showingPlcHdr/>
            <w:text/>
          </w:sdtPr>
          <w:sdtEndPr/>
          <w:sdtContent>
            <w:tc>
              <w:tcPr>
                <w:tcW w:w="2507" w:type="dxa"/>
              </w:tcPr>
              <w:p w14:paraId="518307DF" w14:textId="08F85545" w:rsidR="00707D16" w:rsidRPr="0017100D" w:rsidRDefault="00707D16" w:rsidP="00707D16">
                <w:pPr>
                  <w:rPr>
                    <w:rFonts w:ascii="Arial" w:hAnsi="Arial" w:cs="Arial"/>
                    <w:sz w:val="18"/>
                    <w:szCs w:val="18"/>
                    <w:highlight w:val="yellow"/>
                  </w:rPr>
                </w:pPr>
                <w:r w:rsidRPr="00F524DE">
                  <w:rPr>
                    <w:rStyle w:val="PlaceholderText"/>
                    <w:rFonts w:ascii="Arial" w:hAnsi="Arial" w:cs="Arial"/>
                    <w:i/>
                    <w:sz w:val="18"/>
                    <w:szCs w:val="18"/>
                  </w:rPr>
                  <w:t>click to insert</w:t>
                </w:r>
              </w:p>
            </w:tc>
          </w:sdtContent>
        </w:sdt>
        <w:sdt>
          <w:sdtPr>
            <w:rPr>
              <w:rFonts w:ascii="Arial" w:hAnsi="Arial" w:cs="Arial"/>
              <w:sz w:val="18"/>
              <w:szCs w:val="18"/>
            </w:rPr>
            <w:id w:val="-1361814207"/>
            <w:placeholder>
              <w:docPart w:val="C1D0559C727F4F5CA31E2D7660142B6D"/>
            </w:placeholder>
            <w:showingPlcHdr/>
            <w:text/>
          </w:sdtPr>
          <w:sdtEndPr/>
          <w:sdtContent>
            <w:tc>
              <w:tcPr>
                <w:tcW w:w="4252" w:type="dxa"/>
              </w:tcPr>
              <w:p w14:paraId="2AD1D7A5" w14:textId="751B3431" w:rsidR="00707D16" w:rsidRPr="0017100D" w:rsidRDefault="00707D16" w:rsidP="00707D16">
                <w:pPr>
                  <w:rPr>
                    <w:rFonts w:ascii="Arial" w:hAnsi="Arial" w:cs="Arial"/>
                    <w:sz w:val="18"/>
                    <w:szCs w:val="18"/>
                    <w:highlight w:val="yellow"/>
                  </w:rPr>
                </w:pPr>
                <w:r w:rsidRPr="00F524DE">
                  <w:rPr>
                    <w:rStyle w:val="PlaceholderText"/>
                    <w:rFonts w:ascii="Arial" w:hAnsi="Arial" w:cs="Arial"/>
                    <w:i/>
                    <w:sz w:val="18"/>
                    <w:szCs w:val="18"/>
                  </w:rPr>
                  <w:t>click to insert</w:t>
                </w:r>
              </w:p>
            </w:tc>
          </w:sdtContent>
        </w:sdt>
        <w:sdt>
          <w:sdtPr>
            <w:rPr>
              <w:rFonts w:ascii="Arial" w:hAnsi="Arial" w:cs="Arial"/>
              <w:sz w:val="18"/>
              <w:szCs w:val="18"/>
            </w:rPr>
            <w:id w:val="1785693096"/>
            <w:placeholder>
              <w:docPart w:val="5AB6009917AA4C8FB868A924C677A487"/>
            </w:placeholder>
            <w:showingPlcHdr/>
            <w:text/>
          </w:sdtPr>
          <w:sdtEndPr/>
          <w:sdtContent>
            <w:tc>
              <w:tcPr>
                <w:tcW w:w="1985" w:type="dxa"/>
              </w:tcPr>
              <w:p w14:paraId="7D45B5AA" w14:textId="1267766F" w:rsidR="00707D16" w:rsidRPr="0017100D" w:rsidRDefault="00707D16" w:rsidP="00707D16">
                <w:pPr>
                  <w:rPr>
                    <w:rFonts w:ascii="Arial" w:hAnsi="Arial" w:cs="Arial"/>
                    <w:sz w:val="18"/>
                    <w:szCs w:val="18"/>
                    <w:highlight w:val="yellow"/>
                  </w:rPr>
                </w:pPr>
                <w:r w:rsidRPr="00F524DE">
                  <w:rPr>
                    <w:rStyle w:val="PlaceholderText"/>
                    <w:rFonts w:ascii="Arial" w:hAnsi="Arial" w:cs="Arial"/>
                    <w:i/>
                    <w:sz w:val="18"/>
                    <w:szCs w:val="18"/>
                  </w:rPr>
                  <w:t>click to insert</w:t>
                </w:r>
              </w:p>
            </w:tc>
          </w:sdtContent>
        </w:sdt>
      </w:tr>
      <w:tr w:rsidR="00707D16" w:rsidRPr="0017100D" w14:paraId="1DC42AEF" w14:textId="77777777" w:rsidTr="00E12C86">
        <w:trPr>
          <w:trHeight w:val="392"/>
        </w:trPr>
        <w:tc>
          <w:tcPr>
            <w:tcW w:w="612" w:type="dxa"/>
            <w:vAlign w:val="center"/>
          </w:tcPr>
          <w:p w14:paraId="09D7340E" w14:textId="31E26D60" w:rsidR="00707D16" w:rsidRPr="0017100D" w:rsidRDefault="00707D16" w:rsidP="00707D16">
            <w:pPr>
              <w:rPr>
                <w:rFonts w:ascii="Arial" w:hAnsi="Arial" w:cs="Arial"/>
                <w:sz w:val="18"/>
                <w:szCs w:val="18"/>
              </w:rPr>
            </w:pPr>
            <w:r>
              <w:rPr>
                <w:rFonts w:ascii="Arial" w:hAnsi="Arial" w:cs="Arial"/>
                <w:sz w:val="18"/>
                <w:szCs w:val="18"/>
              </w:rPr>
              <w:t>3</w:t>
            </w:r>
          </w:p>
        </w:tc>
        <w:sdt>
          <w:sdtPr>
            <w:rPr>
              <w:rFonts w:ascii="Arial" w:hAnsi="Arial" w:cs="Arial"/>
              <w:sz w:val="18"/>
              <w:szCs w:val="18"/>
            </w:rPr>
            <w:id w:val="-2112046977"/>
            <w:placeholder>
              <w:docPart w:val="11A8A1258BBE4935AA24012591609E69"/>
            </w:placeholder>
            <w:showingPlcHdr/>
            <w:text/>
          </w:sdtPr>
          <w:sdtEndPr/>
          <w:sdtContent>
            <w:tc>
              <w:tcPr>
                <w:tcW w:w="2507" w:type="dxa"/>
              </w:tcPr>
              <w:p w14:paraId="1FF4A82C" w14:textId="1C54FEAD" w:rsidR="00707D16" w:rsidRPr="0017100D" w:rsidRDefault="00707D16" w:rsidP="00707D16">
                <w:pPr>
                  <w:rPr>
                    <w:rFonts w:ascii="Arial" w:hAnsi="Arial" w:cs="Arial"/>
                    <w:sz w:val="18"/>
                    <w:szCs w:val="18"/>
                    <w:highlight w:val="yellow"/>
                  </w:rPr>
                </w:pPr>
                <w:r w:rsidRPr="00F524DE">
                  <w:rPr>
                    <w:rStyle w:val="PlaceholderText"/>
                    <w:rFonts w:ascii="Arial" w:hAnsi="Arial" w:cs="Arial"/>
                    <w:i/>
                    <w:sz w:val="18"/>
                    <w:szCs w:val="18"/>
                  </w:rPr>
                  <w:t>click to insert</w:t>
                </w:r>
              </w:p>
            </w:tc>
          </w:sdtContent>
        </w:sdt>
        <w:sdt>
          <w:sdtPr>
            <w:rPr>
              <w:rFonts w:ascii="Arial" w:hAnsi="Arial" w:cs="Arial"/>
              <w:sz w:val="18"/>
              <w:szCs w:val="18"/>
            </w:rPr>
            <w:id w:val="-1827430253"/>
            <w:placeholder>
              <w:docPart w:val="ACC51E79545D4CA0A367008352CC840D"/>
            </w:placeholder>
            <w:showingPlcHdr/>
            <w:text/>
          </w:sdtPr>
          <w:sdtEndPr/>
          <w:sdtContent>
            <w:tc>
              <w:tcPr>
                <w:tcW w:w="4252" w:type="dxa"/>
              </w:tcPr>
              <w:p w14:paraId="07E46479" w14:textId="3AFBDD36" w:rsidR="00707D16" w:rsidRPr="0017100D" w:rsidRDefault="00707D16" w:rsidP="00707D16">
                <w:pPr>
                  <w:rPr>
                    <w:rFonts w:ascii="Arial" w:hAnsi="Arial" w:cs="Arial"/>
                    <w:sz w:val="18"/>
                    <w:szCs w:val="18"/>
                    <w:highlight w:val="yellow"/>
                  </w:rPr>
                </w:pPr>
                <w:r w:rsidRPr="00F524DE">
                  <w:rPr>
                    <w:rStyle w:val="PlaceholderText"/>
                    <w:rFonts w:ascii="Arial" w:hAnsi="Arial" w:cs="Arial"/>
                    <w:i/>
                    <w:sz w:val="18"/>
                    <w:szCs w:val="18"/>
                  </w:rPr>
                  <w:t>click to insert</w:t>
                </w:r>
              </w:p>
            </w:tc>
          </w:sdtContent>
        </w:sdt>
        <w:sdt>
          <w:sdtPr>
            <w:rPr>
              <w:rFonts w:ascii="Arial" w:hAnsi="Arial" w:cs="Arial"/>
              <w:sz w:val="18"/>
              <w:szCs w:val="18"/>
            </w:rPr>
            <w:id w:val="1663124693"/>
            <w:placeholder>
              <w:docPart w:val="73FE9A8465FA484391080AB831F9552B"/>
            </w:placeholder>
            <w:showingPlcHdr/>
            <w:text/>
          </w:sdtPr>
          <w:sdtEndPr/>
          <w:sdtContent>
            <w:tc>
              <w:tcPr>
                <w:tcW w:w="1985" w:type="dxa"/>
              </w:tcPr>
              <w:p w14:paraId="753217B3" w14:textId="73C5AC55" w:rsidR="00707D16" w:rsidRPr="0017100D" w:rsidRDefault="00707D16" w:rsidP="00707D16">
                <w:pPr>
                  <w:rPr>
                    <w:rFonts w:ascii="Arial" w:hAnsi="Arial" w:cs="Arial"/>
                    <w:sz w:val="18"/>
                    <w:szCs w:val="18"/>
                  </w:rPr>
                </w:pPr>
                <w:r w:rsidRPr="00F524DE">
                  <w:rPr>
                    <w:rStyle w:val="PlaceholderText"/>
                    <w:rFonts w:ascii="Arial" w:hAnsi="Arial" w:cs="Arial"/>
                    <w:i/>
                    <w:sz w:val="18"/>
                    <w:szCs w:val="18"/>
                  </w:rPr>
                  <w:t>click to insert</w:t>
                </w:r>
              </w:p>
            </w:tc>
          </w:sdtContent>
        </w:sdt>
      </w:tr>
      <w:tr w:rsidR="00707D16" w:rsidRPr="0017100D" w14:paraId="09049836" w14:textId="77777777" w:rsidTr="00E12C86">
        <w:trPr>
          <w:trHeight w:val="392"/>
        </w:trPr>
        <w:tc>
          <w:tcPr>
            <w:tcW w:w="612" w:type="dxa"/>
            <w:vAlign w:val="center"/>
          </w:tcPr>
          <w:p w14:paraId="37CF22B8" w14:textId="4FB732C1" w:rsidR="00707D16" w:rsidRDefault="00707D16" w:rsidP="00707D16">
            <w:pPr>
              <w:rPr>
                <w:rFonts w:ascii="Arial" w:hAnsi="Arial" w:cs="Arial"/>
                <w:sz w:val="18"/>
                <w:szCs w:val="18"/>
              </w:rPr>
            </w:pPr>
            <w:r>
              <w:rPr>
                <w:rFonts w:ascii="Arial" w:hAnsi="Arial" w:cs="Arial"/>
                <w:sz w:val="18"/>
                <w:szCs w:val="18"/>
              </w:rPr>
              <w:t>4</w:t>
            </w:r>
          </w:p>
        </w:tc>
        <w:sdt>
          <w:sdtPr>
            <w:rPr>
              <w:rFonts w:ascii="Arial" w:hAnsi="Arial" w:cs="Arial"/>
              <w:sz w:val="18"/>
              <w:szCs w:val="18"/>
            </w:rPr>
            <w:id w:val="-1487856006"/>
            <w:placeholder>
              <w:docPart w:val="C526A14858D742689FF0C1B68AB820CF"/>
            </w:placeholder>
            <w:showingPlcHdr/>
            <w:text/>
          </w:sdtPr>
          <w:sdtEndPr/>
          <w:sdtContent>
            <w:tc>
              <w:tcPr>
                <w:tcW w:w="2507" w:type="dxa"/>
              </w:tcPr>
              <w:p w14:paraId="2073B620" w14:textId="3F3B4238" w:rsidR="00707D16" w:rsidRDefault="00707D16" w:rsidP="00707D16">
                <w:pPr>
                  <w:rPr>
                    <w:rFonts w:ascii="Arial" w:hAnsi="Arial" w:cs="Arial"/>
                    <w:sz w:val="18"/>
                    <w:szCs w:val="18"/>
                  </w:rPr>
                </w:pPr>
                <w:r w:rsidRPr="00F524DE">
                  <w:rPr>
                    <w:rStyle w:val="PlaceholderText"/>
                    <w:rFonts w:ascii="Arial" w:hAnsi="Arial" w:cs="Arial"/>
                    <w:i/>
                    <w:sz w:val="18"/>
                    <w:szCs w:val="18"/>
                  </w:rPr>
                  <w:t>click to insert</w:t>
                </w:r>
              </w:p>
            </w:tc>
          </w:sdtContent>
        </w:sdt>
        <w:sdt>
          <w:sdtPr>
            <w:rPr>
              <w:rFonts w:ascii="Arial" w:hAnsi="Arial" w:cs="Arial"/>
              <w:sz w:val="18"/>
              <w:szCs w:val="18"/>
            </w:rPr>
            <w:id w:val="179017000"/>
            <w:placeholder>
              <w:docPart w:val="E9FD3871F17345D48A7CD5BB6AD2AB25"/>
            </w:placeholder>
            <w:showingPlcHdr/>
            <w:text/>
          </w:sdtPr>
          <w:sdtEndPr/>
          <w:sdtContent>
            <w:tc>
              <w:tcPr>
                <w:tcW w:w="4252" w:type="dxa"/>
              </w:tcPr>
              <w:p w14:paraId="121EB5D5" w14:textId="3B4AA5E5" w:rsidR="00707D16" w:rsidRPr="0017100D" w:rsidRDefault="00707D16" w:rsidP="00707D16">
                <w:pPr>
                  <w:rPr>
                    <w:rFonts w:ascii="Arial" w:hAnsi="Arial" w:cs="Arial"/>
                    <w:sz w:val="18"/>
                    <w:szCs w:val="18"/>
                    <w:highlight w:val="yellow"/>
                  </w:rPr>
                </w:pPr>
                <w:r w:rsidRPr="00F524DE">
                  <w:rPr>
                    <w:rStyle w:val="PlaceholderText"/>
                    <w:rFonts w:ascii="Arial" w:hAnsi="Arial" w:cs="Arial"/>
                    <w:i/>
                    <w:sz w:val="18"/>
                    <w:szCs w:val="18"/>
                  </w:rPr>
                  <w:t>click to insert</w:t>
                </w:r>
              </w:p>
            </w:tc>
          </w:sdtContent>
        </w:sdt>
        <w:sdt>
          <w:sdtPr>
            <w:rPr>
              <w:rFonts w:ascii="Arial" w:hAnsi="Arial" w:cs="Arial"/>
              <w:sz w:val="18"/>
              <w:szCs w:val="18"/>
            </w:rPr>
            <w:id w:val="2145696940"/>
            <w:placeholder>
              <w:docPart w:val="98648BDB3E444B5D8D20DF40434AEACE"/>
            </w:placeholder>
            <w:showingPlcHdr/>
            <w:text/>
          </w:sdtPr>
          <w:sdtEndPr/>
          <w:sdtContent>
            <w:tc>
              <w:tcPr>
                <w:tcW w:w="1985" w:type="dxa"/>
              </w:tcPr>
              <w:p w14:paraId="3F325571" w14:textId="42975886" w:rsidR="00707D16" w:rsidRPr="0017100D" w:rsidRDefault="00707D16" w:rsidP="00707D16">
                <w:pPr>
                  <w:rPr>
                    <w:rFonts w:ascii="Arial" w:hAnsi="Arial" w:cs="Arial"/>
                    <w:sz w:val="18"/>
                    <w:szCs w:val="18"/>
                  </w:rPr>
                </w:pPr>
                <w:r w:rsidRPr="00F524DE">
                  <w:rPr>
                    <w:rStyle w:val="PlaceholderText"/>
                    <w:rFonts w:ascii="Arial" w:hAnsi="Arial" w:cs="Arial"/>
                    <w:i/>
                    <w:sz w:val="18"/>
                    <w:szCs w:val="18"/>
                  </w:rPr>
                  <w:t>click to insert</w:t>
                </w:r>
              </w:p>
            </w:tc>
          </w:sdtContent>
        </w:sdt>
      </w:tr>
      <w:tr w:rsidR="00BD1864" w:rsidRPr="0017100D" w14:paraId="291B6017" w14:textId="77777777" w:rsidTr="00390017">
        <w:trPr>
          <w:trHeight w:val="392"/>
        </w:trPr>
        <w:tc>
          <w:tcPr>
            <w:tcW w:w="612" w:type="dxa"/>
            <w:vAlign w:val="center"/>
          </w:tcPr>
          <w:p w14:paraId="2E924BA6" w14:textId="77777777" w:rsidR="00BD1864" w:rsidRDefault="00BD1864" w:rsidP="00BD1864">
            <w:pPr>
              <w:rPr>
                <w:rFonts w:ascii="Arial" w:hAnsi="Arial" w:cs="Arial"/>
                <w:sz w:val="18"/>
                <w:szCs w:val="18"/>
              </w:rPr>
            </w:pPr>
          </w:p>
        </w:tc>
        <w:tc>
          <w:tcPr>
            <w:tcW w:w="2507" w:type="dxa"/>
            <w:vAlign w:val="center"/>
          </w:tcPr>
          <w:p w14:paraId="3D6CF2C6" w14:textId="31AD990C" w:rsidR="00BD1864" w:rsidRDefault="00BD1864" w:rsidP="00BD1864">
            <w:pPr>
              <w:rPr>
                <w:rFonts w:ascii="Arial" w:hAnsi="Arial" w:cs="Arial"/>
                <w:sz w:val="18"/>
                <w:szCs w:val="18"/>
                <w:highlight w:val="yellow"/>
              </w:rPr>
            </w:pPr>
            <w:r w:rsidRPr="0017100D">
              <w:rPr>
                <w:rFonts w:ascii="Arial" w:hAnsi="Arial" w:cs="Arial"/>
                <w:sz w:val="18"/>
                <w:szCs w:val="18"/>
              </w:rPr>
              <w:t>[add or delete rows as required]</w:t>
            </w:r>
          </w:p>
        </w:tc>
        <w:tc>
          <w:tcPr>
            <w:tcW w:w="4252" w:type="dxa"/>
            <w:vAlign w:val="center"/>
          </w:tcPr>
          <w:p w14:paraId="17AA7D1C" w14:textId="77777777" w:rsidR="00BD1864" w:rsidRPr="00D51490" w:rsidRDefault="00BD1864" w:rsidP="00BD1864">
            <w:pPr>
              <w:rPr>
                <w:rFonts w:ascii="Arial" w:hAnsi="Arial" w:cs="Arial"/>
                <w:sz w:val="18"/>
                <w:szCs w:val="18"/>
                <w:highlight w:val="yellow"/>
              </w:rPr>
            </w:pPr>
          </w:p>
        </w:tc>
        <w:tc>
          <w:tcPr>
            <w:tcW w:w="1985" w:type="dxa"/>
            <w:vAlign w:val="center"/>
          </w:tcPr>
          <w:p w14:paraId="028E5339" w14:textId="77777777" w:rsidR="00BD1864" w:rsidRPr="00D51490" w:rsidRDefault="00BD1864" w:rsidP="00BD1864">
            <w:pPr>
              <w:rPr>
                <w:rFonts w:ascii="Arial" w:hAnsi="Arial" w:cs="Arial"/>
                <w:sz w:val="18"/>
                <w:szCs w:val="18"/>
                <w:highlight w:val="yellow"/>
              </w:rPr>
            </w:pPr>
          </w:p>
        </w:tc>
      </w:tr>
      <w:bookmarkEnd w:id="24"/>
      <w:bookmarkEnd w:id="25"/>
      <w:bookmarkEnd w:id="26"/>
    </w:tbl>
    <w:p w14:paraId="318AC49B" w14:textId="77777777" w:rsidR="00442C8E" w:rsidRDefault="00442C8E" w:rsidP="00442C8E">
      <w:pPr>
        <w:jc w:val="right"/>
      </w:pPr>
    </w:p>
    <w:p w14:paraId="223D54E0" w14:textId="5626EEC1" w:rsidR="00AB4508" w:rsidRPr="00C52D02" w:rsidRDefault="00AB4508" w:rsidP="00C52D02">
      <w:pPr>
        <w:rPr>
          <w:rFonts w:ascii="Arial" w:hAnsi="Arial" w:cs="Arial"/>
          <w:color w:val="006B77"/>
          <w:sz w:val="32"/>
          <w:szCs w:val="32"/>
        </w:rPr>
      </w:pPr>
      <w:bookmarkStart w:id="27" w:name="_Toc129270713"/>
      <w:bookmarkStart w:id="28" w:name="_Toc129850680"/>
      <w:bookmarkStart w:id="29" w:name="_Toc130389526"/>
      <w:r w:rsidRPr="00C52D02">
        <w:rPr>
          <w:rFonts w:ascii="Arial" w:hAnsi="Arial" w:cs="Arial"/>
          <w:color w:val="006B77"/>
          <w:sz w:val="32"/>
          <w:szCs w:val="32"/>
        </w:rPr>
        <w:t>Facility</w:t>
      </w:r>
      <w:r w:rsidR="00442C8E" w:rsidRPr="00C52D02">
        <w:rPr>
          <w:rFonts w:ascii="Arial" w:hAnsi="Arial" w:cs="Arial"/>
          <w:color w:val="006B77"/>
          <w:sz w:val="32"/>
          <w:szCs w:val="32"/>
        </w:rPr>
        <w:t xml:space="preserve"> </w:t>
      </w:r>
      <w:r w:rsidRPr="00C52D02">
        <w:rPr>
          <w:rFonts w:ascii="Arial" w:hAnsi="Arial" w:cs="Arial"/>
          <w:color w:val="006B77"/>
          <w:sz w:val="32"/>
          <w:szCs w:val="32"/>
        </w:rPr>
        <w:t>arrangements</w:t>
      </w:r>
      <w:bookmarkEnd w:id="27"/>
      <w:bookmarkEnd w:id="28"/>
      <w:bookmarkEnd w:id="29"/>
    </w:p>
    <w:p w14:paraId="163DFA31" w14:textId="6EF7E55A" w:rsidR="00FB3056" w:rsidRPr="00BC23AA" w:rsidRDefault="005A2477" w:rsidP="00390017">
      <w:pPr>
        <w:pStyle w:val="PPRNormal"/>
        <w:spacing w:line="276" w:lineRule="auto"/>
        <w:ind w:right="-142"/>
        <w:rPr>
          <w:rFonts w:eastAsia="Times New Roman" w:cs="Arial"/>
          <w:sz w:val="24"/>
          <w:szCs w:val="24"/>
          <w:lang w:eastAsia="en-AU"/>
        </w:rPr>
      </w:pPr>
      <w:r>
        <w:rPr>
          <w:rFonts w:eastAsia="Times New Roman" w:cs="Arial"/>
          <w:sz w:val="24"/>
          <w:szCs w:val="24"/>
          <w:lang w:eastAsia="en-AU"/>
        </w:rPr>
        <w:t xml:space="preserve">If </w:t>
      </w:r>
      <w:r w:rsidR="006C7012">
        <w:rPr>
          <w:rFonts w:eastAsia="Times New Roman" w:cs="Arial"/>
          <w:sz w:val="24"/>
          <w:szCs w:val="24"/>
          <w:lang w:eastAsia="en-AU"/>
        </w:rPr>
        <w:t>the facility was identified to have asbestos labels placed</w:t>
      </w:r>
      <w:r>
        <w:rPr>
          <w:rFonts w:eastAsia="Times New Roman" w:cs="Arial"/>
          <w:sz w:val="24"/>
          <w:szCs w:val="24"/>
          <w:lang w:eastAsia="en-AU"/>
        </w:rPr>
        <w:t>, n</w:t>
      </w:r>
      <w:r w:rsidR="00FB3056" w:rsidRPr="00BC23AA">
        <w:rPr>
          <w:rFonts w:eastAsia="Times New Roman" w:cs="Arial"/>
          <w:sz w:val="24"/>
          <w:szCs w:val="24"/>
          <w:lang w:eastAsia="en-AU"/>
        </w:rPr>
        <w:t xml:space="preserve">ominate </w:t>
      </w:r>
      <w:r w:rsidR="008F5B0C">
        <w:rPr>
          <w:rFonts w:eastAsia="Times New Roman" w:cs="Arial"/>
          <w:sz w:val="24"/>
          <w:szCs w:val="24"/>
          <w:lang w:eastAsia="en-AU"/>
        </w:rPr>
        <w:t xml:space="preserve">the </w:t>
      </w:r>
      <w:r w:rsidR="00FB3056" w:rsidRPr="00BC23AA">
        <w:rPr>
          <w:rFonts w:eastAsia="Times New Roman" w:cs="Arial"/>
          <w:sz w:val="24"/>
          <w:szCs w:val="24"/>
          <w:lang w:eastAsia="en-AU"/>
        </w:rPr>
        <w:t xml:space="preserve">asbestos label management strategy </w:t>
      </w:r>
      <w:r w:rsidR="009B6FED" w:rsidRPr="00BC23AA">
        <w:rPr>
          <w:rFonts w:eastAsia="Times New Roman" w:cs="Arial"/>
          <w:sz w:val="24"/>
          <w:szCs w:val="24"/>
          <w:lang w:eastAsia="en-AU"/>
        </w:rPr>
        <w:t>that has been executed</w:t>
      </w:r>
      <w:r w:rsidR="008F5B0C">
        <w:rPr>
          <w:rFonts w:eastAsia="Times New Roman" w:cs="Arial"/>
          <w:sz w:val="24"/>
          <w:szCs w:val="24"/>
          <w:lang w:eastAsia="en-AU"/>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8756"/>
      </w:tblGrid>
      <w:tr w:rsidR="002D4F9C" w14:paraId="6EC9277C" w14:textId="77777777" w:rsidTr="00390017">
        <w:trPr>
          <w:trHeight w:val="698"/>
        </w:trPr>
        <w:tc>
          <w:tcPr>
            <w:tcW w:w="457" w:type="dxa"/>
          </w:tcPr>
          <w:p w14:paraId="0DA69C9C" w14:textId="5FE1B29A" w:rsidR="002D4F9C" w:rsidRPr="00BC23AA" w:rsidRDefault="00E2723E" w:rsidP="00B2475F">
            <w:pPr>
              <w:pStyle w:val="PPRNormal"/>
              <w:spacing w:before="0" w:line="276" w:lineRule="auto"/>
              <w:rPr>
                <w:rFonts w:eastAsia="Times New Roman" w:cs="Arial"/>
                <w:b/>
                <w:bCs/>
                <w:sz w:val="24"/>
                <w:szCs w:val="24"/>
                <w:lang w:eastAsia="en-AU"/>
              </w:rPr>
            </w:pPr>
            <w:sdt>
              <w:sdtPr>
                <w:rPr>
                  <w:rFonts w:eastAsia="Times New Roman" w:cs="Arial"/>
                  <w:b/>
                  <w:bCs/>
                  <w:sz w:val="24"/>
                  <w:szCs w:val="24"/>
                  <w:lang w:eastAsia="en-AU"/>
                </w:rPr>
                <w:id w:val="312299522"/>
                <w14:checkbox>
                  <w14:checked w14:val="0"/>
                  <w14:checkedState w14:val="2612" w14:font="MS Gothic"/>
                  <w14:uncheckedState w14:val="2610" w14:font="MS Gothic"/>
                </w14:checkbox>
              </w:sdtPr>
              <w:sdtEndPr/>
              <w:sdtContent>
                <w:r w:rsidR="00B2475F">
                  <w:rPr>
                    <w:rFonts w:ascii="MS Gothic" w:eastAsia="MS Gothic" w:hAnsi="MS Gothic" w:cs="Arial" w:hint="eastAsia"/>
                    <w:b/>
                    <w:bCs/>
                    <w:sz w:val="24"/>
                    <w:szCs w:val="24"/>
                    <w:lang w:eastAsia="en-AU"/>
                  </w:rPr>
                  <w:t>☐</w:t>
                </w:r>
              </w:sdtContent>
            </w:sdt>
          </w:p>
        </w:tc>
        <w:tc>
          <w:tcPr>
            <w:tcW w:w="8757" w:type="dxa"/>
          </w:tcPr>
          <w:p w14:paraId="4BD2BDD3" w14:textId="7E965B93" w:rsidR="002D4F9C" w:rsidRPr="00650D9B" w:rsidRDefault="00692C5F" w:rsidP="00BC23AA">
            <w:pPr>
              <w:pStyle w:val="PPRNormal"/>
              <w:spacing w:before="0" w:line="276" w:lineRule="auto"/>
              <w:rPr>
                <w:rFonts w:eastAsia="Times New Roman" w:cs="Arial"/>
                <w:sz w:val="24"/>
                <w:szCs w:val="24"/>
                <w:lang w:eastAsia="en-AU"/>
              </w:rPr>
            </w:pPr>
            <w:r w:rsidRPr="00BC23AA">
              <w:rPr>
                <w:rFonts w:eastAsia="Times New Roman" w:cs="Arial"/>
                <w:sz w:val="24"/>
                <w:szCs w:val="24"/>
                <w:lang w:eastAsia="en-AU"/>
              </w:rPr>
              <w:t xml:space="preserve">QBuild has </w:t>
            </w:r>
            <w:r w:rsidR="00701A85" w:rsidRPr="00650D9B">
              <w:rPr>
                <w:rFonts w:eastAsia="Times New Roman" w:cs="Arial"/>
                <w:sz w:val="24"/>
                <w:szCs w:val="24"/>
                <w:lang w:eastAsia="en-AU"/>
              </w:rPr>
              <w:t xml:space="preserve">removed all asbestos </w:t>
            </w:r>
            <w:r w:rsidR="0024388F" w:rsidRPr="00650D9B">
              <w:rPr>
                <w:rFonts w:eastAsia="Times New Roman" w:cs="Arial"/>
                <w:sz w:val="24"/>
                <w:szCs w:val="24"/>
                <w:lang w:eastAsia="en-AU"/>
              </w:rPr>
              <w:t>label</w:t>
            </w:r>
            <w:r w:rsidR="00701A85" w:rsidRPr="00650D9B">
              <w:rPr>
                <w:rFonts w:eastAsia="Times New Roman" w:cs="Arial"/>
                <w:sz w:val="24"/>
                <w:szCs w:val="24"/>
                <w:lang w:eastAsia="en-AU"/>
              </w:rPr>
              <w:t xml:space="preserve"> </w:t>
            </w:r>
            <w:r w:rsidR="0024388F" w:rsidRPr="00650D9B">
              <w:rPr>
                <w:rFonts w:eastAsia="Times New Roman" w:cs="Arial"/>
                <w:sz w:val="24"/>
                <w:szCs w:val="24"/>
                <w:lang w:eastAsia="en-AU"/>
              </w:rPr>
              <w:t xml:space="preserve">(to minimise risk of misrepresentation of asbestos presence at the facility) </w:t>
            </w:r>
          </w:p>
        </w:tc>
      </w:tr>
      <w:tr w:rsidR="002D4F9C" w14:paraId="1258A678" w14:textId="77777777" w:rsidTr="00390017">
        <w:tc>
          <w:tcPr>
            <w:tcW w:w="457" w:type="dxa"/>
          </w:tcPr>
          <w:p w14:paraId="63408E8E" w14:textId="175D9EA5" w:rsidR="002D4F9C" w:rsidRPr="00BC23AA" w:rsidRDefault="00E2723E" w:rsidP="00B2475F">
            <w:pPr>
              <w:pStyle w:val="PPRNormal"/>
              <w:spacing w:before="0" w:line="276" w:lineRule="auto"/>
              <w:rPr>
                <w:rFonts w:eastAsia="Times New Roman" w:cs="Arial"/>
                <w:b/>
                <w:bCs/>
                <w:sz w:val="24"/>
                <w:szCs w:val="24"/>
                <w:lang w:eastAsia="en-AU"/>
              </w:rPr>
            </w:pPr>
            <w:sdt>
              <w:sdtPr>
                <w:rPr>
                  <w:rFonts w:eastAsia="Times New Roman" w:cs="Arial"/>
                  <w:b/>
                  <w:bCs/>
                  <w:sz w:val="24"/>
                  <w:szCs w:val="24"/>
                  <w:lang w:eastAsia="en-AU"/>
                </w:rPr>
                <w:id w:val="-18165801"/>
                <w14:checkbox>
                  <w14:checked w14:val="0"/>
                  <w14:checkedState w14:val="2612" w14:font="MS Gothic"/>
                  <w14:uncheckedState w14:val="2610" w14:font="MS Gothic"/>
                </w14:checkbox>
              </w:sdtPr>
              <w:sdtEndPr/>
              <w:sdtContent>
                <w:r w:rsidR="002D4F9C" w:rsidRPr="00BC23AA">
                  <w:rPr>
                    <w:rFonts w:ascii="Segoe UI Symbol" w:eastAsia="Times New Roman" w:hAnsi="Segoe UI Symbol" w:cs="Segoe UI Symbol"/>
                    <w:b/>
                    <w:bCs/>
                    <w:sz w:val="24"/>
                    <w:szCs w:val="24"/>
                    <w:lang w:eastAsia="en-AU"/>
                  </w:rPr>
                  <w:t>☐</w:t>
                </w:r>
              </w:sdtContent>
            </w:sdt>
          </w:p>
        </w:tc>
        <w:tc>
          <w:tcPr>
            <w:tcW w:w="8757" w:type="dxa"/>
          </w:tcPr>
          <w:p w14:paraId="3EA9C789" w14:textId="376C8E54" w:rsidR="002D4F9C" w:rsidRPr="00BC23AA" w:rsidRDefault="002D4F9C" w:rsidP="00BC23AA">
            <w:pPr>
              <w:pStyle w:val="PPRNormal"/>
              <w:spacing w:before="0" w:line="276" w:lineRule="auto"/>
              <w:rPr>
                <w:rFonts w:eastAsia="Times New Roman" w:cs="Arial"/>
                <w:sz w:val="24"/>
                <w:szCs w:val="24"/>
                <w:lang w:eastAsia="en-AU"/>
              </w:rPr>
            </w:pPr>
            <w:r w:rsidRPr="00BC23AA">
              <w:rPr>
                <w:rFonts w:eastAsia="Times New Roman" w:cs="Arial"/>
                <w:sz w:val="24"/>
                <w:szCs w:val="24"/>
                <w:lang w:eastAsia="en-AU"/>
              </w:rPr>
              <w:t xml:space="preserve">QBuild </w:t>
            </w:r>
            <w:r w:rsidR="00701A85" w:rsidRPr="00BC23AA">
              <w:rPr>
                <w:rFonts w:eastAsia="Times New Roman" w:cs="Arial"/>
                <w:sz w:val="24"/>
                <w:szCs w:val="24"/>
                <w:lang w:eastAsia="en-AU"/>
              </w:rPr>
              <w:t>has placed</w:t>
            </w:r>
            <w:r w:rsidRPr="00BC23AA">
              <w:rPr>
                <w:rFonts w:eastAsia="Times New Roman" w:cs="Arial"/>
                <w:sz w:val="24"/>
                <w:szCs w:val="24"/>
                <w:lang w:eastAsia="en-AU"/>
              </w:rPr>
              <w:t xml:space="preserve"> labels on all assumed or confirmed ACM surfaces</w:t>
            </w:r>
          </w:p>
        </w:tc>
      </w:tr>
      <w:tr w:rsidR="002D4F9C" w14:paraId="3BAC8035" w14:textId="77777777" w:rsidTr="00390017">
        <w:tc>
          <w:tcPr>
            <w:tcW w:w="457" w:type="dxa"/>
          </w:tcPr>
          <w:p w14:paraId="7EA2AE2D" w14:textId="578ACAEA" w:rsidR="002D4F9C" w:rsidRPr="00BC23AA" w:rsidRDefault="00E2723E" w:rsidP="00B2475F">
            <w:pPr>
              <w:pStyle w:val="PPRNormal"/>
              <w:spacing w:before="0" w:line="276" w:lineRule="auto"/>
              <w:rPr>
                <w:rFonts w:eastAsia="Times New Roman" w:cs="Arial"/>
                <w:b/>
                <w:bCs/>
                <w:sz w:val="24"/>
                <w:szCs w:val="24"/>
                <w:lang w:eastAsia="en-AU"/>
              </w:rPr>
            </w:pPr>
            <w:sdt>
              <w:sdtPr>
                <w:rPr>
                  <w:rFonts w:eastAsia="Times New Roman" w:cs="Arial"/>
                  <w:b/>
                  <w:bCs/>
                  <w:sz w:val="24"/>
                  <w:szCs w:val="24"/>
                  <w:lang w:eastAsia="en-AU"/>
                </w:rPr>
                <w:id w:val="-1960715662"/>
                <w14:checkbox>
                  <w14:checked w14:val="0"/>
                  <w14:checkedState w14:val="2612" w14:font="MS Gothic"/>
                  <w14:uncheckedState w14:val="2610" w14:font="MS Gothic"/>
                </w14:checkbox>
              </w:sdtPr>
              <w:sdtEndPr/>
              <w:sdtContent>
                <w:r w:rsidR="002D4F9C" w:rsidRPr="00BC23AA">
                  <w:rPr>
                    <w:rFonts w:ascii="Segoe UI Symbol" w:eastAsia="Times New Roman" w:hAnsi="Segoe UI Symbol" w:cs="Segoe UI Symbol"/>
                    <w:b/>
                    <w:bCs/>
                    <w:sz w:val="24"/>
                    <w:szCs w:val="24"/>
                    <w:lang w:eastAsia="en-AU"/>
                  </w:rPr>
                  <w:t>☐</w:t>
                </w:r>
              </w:sdtContent>
            </w:sdt>
          </w:p>
        </w:tc>
        <w:tc>
          <w:tcPr>
            <w:tcW w:w="8757" w:type="dxa"/>
          </w:tcPr>
          <w:p w14:paraId="420101BD" w14:textId="55E912CA" w:rsidR="002D4F9C" w:rsidRPr="00BC23AA" w:rsidRDefault="000754DE" w:rsidP="00BC23AA">
            <w:pPr>
              <w:pStyle w:val="PPRNormal"/>
              <w:spacing w:before="0" w:line="276" w:lineRule="auto"/>
              <w:rPr>
                <w:rFonts w:eastAsia="Times New Roman" w:cs="Arial"/>
                <w:sz w:val="24"/>
                <w:szCs w:val="24"/>
                <w:lang w:eastAsia="en-AU"/>
              </w:rPr>
            </w:pPr>
            <w:r>
              <w:rPr>
                <w:rFonts w:eastAsia="Times New Roman" w:cs="Arial"/>
                <w:sz w:val="24"/>
                <w:szCs w:val="24"/>
                <w:lang w:eastAsia="en-AU"/>
              </w:rPr>
              <w:t>Installation of a</w:t>
            </w:r>
            <w:r w:rsidR="00701A85" w:rsidRPr="00650D9B">
              <w:rPr>
                <w:rFonts w:eastAsia="Times New Roman" w:cs="Arial"/>
                <w:sz w:val="24"/>
                <w:szCs w:val="24"/>
                <w:lang w:eastAsia="en-AU"/>
              </w:rPr>
              <w:t xml:space="preserve"> </w:t>
            </w:r>
            <w:r w:rsidR="002D4F9C" w:rsidRPr="00650D9B">
              <w:rPr>
                <w:rFonts w:eastAsia="Times New Roman" w:cs="Arial"/>
                <w:sz w:val="24"/>
                <w:szCs w:val="24"/>
                <w:lang w:eastAsia="en-AU"/>
              </w:rPr>
              <w:t xml:space="preserve">revised warning sign </w:t>
            </w:r>
            <w:r w:rsidR="00C5765F" w:rsidRPr="00650D9B">
              <w:rPr>
                <w:rFonts w:eastAsia="Times New Roman" w:cs="Arial"/>
                <w:sz w:val="24"/>
                <w:szCs w:val="24"/>
                <w:lang w:eastAsia="en-AU"/>
              </w:rPr>
              <w:t>to warn</w:t>
            </w:r>
            <w:r w:rsidR="002D4F9C" w:rsidRPr="00650D9B">
              <w:rPr>
                <w:rFonts w:eastAsia="Times New Roman" w:cs="Arial"/>
                <w:sz w:val="24"/>
                <w:szCs w:val="24"/>
                <w:lang w:eastAsia="en-AU"/>
              </w:rPr>
              <w:t xml:space="preserve"> against full reliance on the labels placed at the facility</w:t>
            </w:r>
          </w:p>
        </w:tc>
      </w:tr>
    </w:tbl>
    <w:p w14:paraId="6D887409" w14:textId="77777777" w:rsidR="002914BE" w:rsidRDefault="002914BE" w:rsidP="00B63111">
      <w:pPr>
        <w:spacing w:line="276" w:lineRule="auto"/>
        <w:rPr>
          <w:rFonts w:ascii="Arial" w:hAnsi="Arial" w:cs="Arial"/>
          <w:bCs/>
          <w:lang w:eastAsia="en-AU"/>
        </w:rPr>
      </w:pPr>
    </w:p>
    <w:p w14:paraId="4CFE08EC" w14:textId="3AABB728" w:rsidR="005C0721" w:rsidRPr="005C0721" w:rsidRDefault="001D3224" w:rsidP="00B63111">
      <w:pPr>
        <w:spacing w:line="276" w:lineRule="auto"/>
        <w:rPr>
          <w:rFonts w:ascii="Arial" w:hAnsi="Arial" w:cs="Arial"/>
          <w:bCs/>
          <w:lang w:eastAsia="en-AU"/>
        </w:rPr>
      </w:pPr>
      <w:r>
        <w:rPr>
          <w:rFonts w:ascii="Arial" w:hAnsi="Arial" w:cs="Arial"/>
          <w:bCs/>
          <w:lang w:eastAsia="en-AU"/>
        </w:rPr>
        <w:t>D</w:t>
      </w:r>
      <w:r w:rsidR="00AD2812">
        <w:rPr>
          <w:rFonts w:ascii="Arial" w:hAnsi="Arial" w:cs="Arial"/>
          <w:bCs/>
          <w:lang w:eastAsia="en-AU"/>
        </w:rPr>
        <w:t xml:space="preserve">epartmental </w:t>
      </w:r>
      <w:r w:rsidR="005C0721">
        <w:rPr>
          <w:rFonts w:ascii="Arial" w:hAnsi="Arial" w:cs="Arial"/>
          <w:bCs/>
          <w:lang w:eastAsia="en-AU"/>
        </w:rPr>
        <w:t>asbestos warning signage is installed</w:t>
      </w:r>
      <w:r w:rsidR="003E0FB9">
        <w:rPr>
          <w:rFonts w:ascii="Arial" w:hAnsi="Arial" w:cs="Arial"/>
          <w:bCs/>
          <w:lang w:eastAsia="en-AU"/>
        </w:rPr>
        <w:t xml:space="preserve"> at</w:t>
      </w:r>
      <w:r w:rsidR="005C0721">
        <w:rPr>
          <w:rFonts w:ascii="Arial" w:hAnsi="Arial" w:cs="Arial"/>
          <w:bCs/>
          <w:lang w:eastAsia="en-AU"/>
        </w:rPr>
        <w:t xml:space="preserve"> </w:t>
      </w:r>
      <w:r w:rsidR="00B63111" w:rsidRPr="0017100D">
        <w:rPr>
          <w:rFonts w:ascii="Arial" w:hAnsi="Arial" w:cs="Arial"/>
          <w:lang w:eastAsia="en-AU"/>
        </w:rPr>
        <w:t>the central control point</w:t>
      </w:r>
      <w:r w:rsidR="00B63111">
        <w:rPr>
          <w:rFonts w:ascii="Arial" w:hAnsi="Arial" w:cs="Arial"/>
          <w:lang w:eastAsia="en-AU"/>
        </w:rPr>
        <w:t xml:space="preserve"> such as reception or office counter.</w:t>
      </w:r>
    </w:p>
    <w:p w14:paraId="17D9390D" w14:textId="0E4F02E7" w:rsidR="005C0721" w:rsidRPr="0017100D" w:rsidRDefault="005C0721" w:rsidP="005C0721">
      <w:pPr>
        <w:spacing w:line="276" w:lineRule="auto"/>
        <w:jc w:val="right"/>
        <w:rPr>
          <w:rFonts w:ascii="Arial" w:hAnsi="Arial" w:cs="Arial"/>
        </w:rPr>
      </w:pPr>
      <w:r w:rsidRPr="0017100D">
        <w:rPr>
          <w:rFonts w:ascii="Arial" w:hAnsi="Arial" w:cs="Arial"/>
          <w:b/>
          <w:lang w:eastAsia="en-AU"/>
        </w:rPr>
        <w:t xml:space="preserve">Date last checked: </w:t>
      </w:r>
      <w:sdt>
        <w:sdtPr>
          <w:rPr>
            <w:rFonts w:ascii="Arial" w:hAnsi="Arial" w:cs="Arial"/>
          </w:rPr>
          <w:id w:val="-2001186737"/>
          <w:placeholder>
            <w:docPart w:val="E9B4D1AA324C9146AAC6C73B12B8C05B"/>
          </w:placeholder>
          <w:showingPlcHdr/>
          <w:date w:fullDate="2022-05-05T00:00:00Z">
            <w:dateFormat w:val="d/MM/yyyy"/>
            <w:lid w:val="en-AU"/>
            <w:storeMappedDataAs w:val="dateTime"/>
            <w:calendar w:val="gregorian"/>
          </w:date>
        </w:sdtPr>
        <w:sdtEndPr/>
        <w:sdtContent>
          <w:r w:rsidRPr="00707D16">
            <w:rPr>
              <w:rStyle w:val="PlaceholderText"/>
              <w:rFonts w:ascii="Arial" w:hAnsi="Arial" w:cs="Arial"/>
              <w:i/>
            </w:rPr>
            <w:t>click to insert date</w:t>
          </w:r>
        </w:sdtContent>
      </w:sdt>
    </w:p>
    <w:p w14:paraId="5FF9D248" w14:textId="585E447D" w:rsidR="00F91DFD" w:rsidRDefault="00F91DFD" w:rsidP="00CF2FEE">
      <w:pPr>
        <w:spacing w:line="276" w:lineRule="auto"/>
        <w:ind w:right="-1"/>
        <w:rPr>
          <w:rFonts w:ascii="Arial" w:hAnsi="Arial" w:cs="Arial"/>
          <w:bCs/>
          <w:lang w:eastAsia="en-AU"/>
        </w:rPr>
      </w:pPr>
    </w:p>
    <w:p w14:paraId="5F34FAEF" w14:textId="14B271FD" w:rsidR="00397424" w:rsidRPr="00B95D9A" w:rsidRDefault="00AB4508" w:rsidP="00CF2FEE">
      <w:pPr>
        <w:spacing w:line="276" w:lineRule="auto"/>
        <w:ind w:right="-1"/>
        <w:rPr>
          <w:rFonts w:ascii="Arial" w:hAnsi="Arial" w:cs="Arial"/>
          <w:bCs/>
          <w:lang w:val="de-DE" w:eastAsia="en-AU"/>
        </w:rPr>
      </w:pPr>
      <w:r w:rsidRPr="00B95D9A">
        <w:rPr>
          <w:rFonts w:ascii="Arial" w:hAnsi="Arial" w:cs="Arial"/>
          <w:bCs/>
          <w:lang w:val="de-DE" w:eastAsia="en-AU"/>
        </w:rPr>
        <w:t xml:space="preserve">Asbestos register </w:t>
      </w:r>
      <w:r w:rsidR="00397424" w:rsidRPr="00B95D9A">
        <w:rPr>
          <w:rFonts w:ascii="Arial" w:hAnsi="Arial" w:cs="Arial"/>
          <w:bCs/>
          <w:lang w:val="de-DE" w:eastAsia="en-AU"/>
        </w:rPr>
        <w:t>format in BEMIR:</w:t>
      </w:r>
    </w:p>
    <w:p w14:paraId="7B4F87EE" w14:textId="50E08F38" w:rsidR="00F24B89" w:rsidRDefault="00E2723E" w:rsidP="00B2475F">
      <w:pPr>
        <w:spacing w:line="276" w:lineRule="auto"/>
        <w:ind w:left="4320" w:right="-1" w:hanging="209"/>
        <w:jc w:val="right"/>
        <w:rPr>
          <w:rFonts w:ascii="Arial" w:hAnsi="Arial" w:cs="Arial"/>
          <w:b/>
          <w:lang w:eastAsia="en-AU"/>
        </w:rPr>
      </w:pPr>
      <w:sdt>
        <w:sdtPr>
          <w:rPr>
            <w:rFonts w:ascii="Arial" w:hAnsi="Arial" w:cs="Arial"/>
            <w:b/>
            <w:lang w:eastAsia="en-AU"/>
          </w:rPr>
          <w:id w:val="-167481988"/>
          <w14:checkbox>
            <w14:checked w14:val="0"/>
            <w14:checkedState w14:val="2612" w14:font="MS Gothic"/>
            <w14:uncheckedState w14:val="2610" w14:font="MS Gothic"/>
          </w14:checkbox>
        </w:sdtPr>
        <w:sdtEndPr/>
        <w:sdtContent>
          <w:r w:rsidR="00B2475F">
            <w:rPr>
              <w:rFonts w:ascii="MS Gothic" w:eastAsia="MS Gothic" w:hAnsi="MS Gothic" w:cs="Arial" w:hint="eastAsia"/>
              <w:b/>
              <w:lang w:eastAsia="en-AU"/>
            </w:rPr>
            <w:t>☐</w:t>
          </w:r>
        </w:sdtContent>
      </w:sdt>
      <w:r w:rsidR="00CF64BD">
        <w:rPr>
          <w:rFonts w:ascii="Arial" w:hAnsi="Arial" w:cs="Arial"/>
          <w:bCs/>
          <w:lang w:eastAsia="en-AU"/>
        </w:rPr>
        <w:t xml:space="preserve"> </w:t>
      </w:r>
      <w:r w:rsidR="00D31123">
        <w:rPr>
          <w:rFonts w:ascii="Arial" w:hAnsi="Arial" w:cs="Arial"/>
          <w:bCs/>
          <w:lang w:eastAsia="en-AU"/>
        </w:rPr>
        <w:t xml:space="preserve"> </w:t>
      </w:r>
      <w:r w:rsidR="009272CA" w:rsidRPr="002F2F2A">
        <w:rPr>
          <w:rFonts w:ascii="Arial" w:hAnsi="Arial" w:cs="Arial"/>
          <w:b/>
          <w:lang w:eastAsia="en-AU"/>
        </w:rPr>
        <w:t>Facility owner</w:t>
      </w:r>
      <w:r w:rsidR="00D31123">
        <w:rPr>
          <w:rFonts w:ascii="Arial" w:hAnsi="Arial" w:cs="Arial"/>
          <w:b/>
          <w:lang w:eastAsia="en-AU"/>
        </w:rPr>
        <w:t>’s</w:t>
      </w:r>
      <w:r w:rsidR="009272CA" w:rsidRPr="002F2F2A">
        <w:rPr>
          <w:rFonts w:ascii="Arial" w:hAnsi="Arial" w:cs="Arial"/>
          <w:b/>
          <w:lang w:eastAsia="en-AU"/>
        </w:rPr>
        <w:t xml:space="preserve"> asbestos register </w:t>
      </w:r>
      <w:r w:rsidR="00CF64BD" w:rsidRPr="002F2F2A">
        <w:rPr>
          <w:rFonts w:ascii="Arial" w:hAnsi="Arial" w:cs="Arial"/>
          <w:b/>
          <w:lang w:eastAsia="en-AU"/>
        </w:rPr>
        <w:t>stored in ‘facility documents’</w:t>
      </w:r>
    </w:p>
    <w:p w14:paraId="229BAD2C" w14:textId="74CA7C55" w:rsidR="00CF64BD" w:rsidRPr="00F24B89" w:rsidRDefault="00F24B89" w:rsidP="00096044">
      <w:pPr>
        <w:spacing w:line="276" w:lineRule="auto"/>
        <w:ind w:left="2160" w:right="-1" w:firstLine="720"/>
        <w:jc w:val="right"/>
        <w:rPr>
          <w:rFonts w:ascii="Arial" w:hAnsi="Arial" w:cs="Arial"/>
          <w:lang w:eastAsia="en-AU"/>
        </w:rPr>
      </w:pPr>
      <w:r w:rsidRPr="00F24B89">
        <w:rPr>
          <w:rFonts w:ascii="Arial" w:hAnsi="Arial" w:cs="Arial"/>
          <w:lang w:eastAsia="en-AU"/>
        </w:rPr>
        <w:t>or</w:t>
      </w:r>
      <w:r w:rsidR="00CF64BD" w:rsidRPr="00F24B89">
        <w:rPr>
          <w:rFonts w:ascii="Arial" w:hAnsi="Arial" w:cs="Arial"/>
          <w:lang w:eastAsia="en-AU"/>
        </w:rPr>
        <w:t xml:space="preserve"> </w:t>
      </w:r>
    </w:p>
    <w:p w14:paraId="06FE0C7E" w14:textId="7CF1F4FA" w:rsidR="00CF64BD" w:rsidRDefault="00E2723E" w:rsidP="008051B6">
      <w:pPr>
        <w:spacing w:line="276" w:lineRule="auto"/>
        <w:ind w:left="3600" w:right="-1"/>
        <w:jc w:val="right"/>
        <w:rPr>
          <w:rFonts w:ascii="Arial" w:hAnsi="Arial" w:cs="Arial"/>
          <w:bCs/>
          <w:lang w:eastAsia="en-AU"/>
        </w:rPr>
      </w:pPr>
      <w:sdt>
        <w:sdtPr>
          <w:rPr>
            <w:rFonts w:ascii="Arial" w:hAnsi="Arial" w:cs="Arial"/>
            <w:b/>
            <w:lang w:eastAsia="en-AU"/>
          </w:rPr>
          <w:id w:val="-1084218490"/>
          <w14:checkbox>
            <w14:checked w14:val="0"/>
            <w14:checkedState w14:val="2612" w14:font="MS Gothic"/>
            <w14:uncheckedState w14:val="2610" w14:font="MS Gothic"/>
          </w14:checkbox>
        </w:sdtPr>
        <w:sdtEndPr/>
        <w:sdtContent>
          <w:r w:rsidR="00B2475F">
            <w:rPr>
              <w:rFonts w:ascii="MS Gothic" w:eastAsia="MS Gothic" w:hAnsi="MS Gothic" w:cs="Arial" w:hint="eastAsia"/>
              <w:b/>
              <w:lang w:eastAsia="en-AU"/>
            </w:rPr>
            <w:t>☐</w:t>
          </w:r>
        </w:sdtContent>
      </w:sdt>
      <w:r w:rsidR="00D31123">
        <w:rPr>
          <w:rFonts w:ascii="Arial" w:hAnsi="Arial" w:cs="Arial"/>
          <w:b/>
          <w:lang w:eastAsia="en-AU"/>
        </w:rPr>
        <w:t xml:space="preserve"> </w:t>
      </w:r>
      <w:r w:rsidR="00E6218D">
        <w:rPr>
          <w:rFonts w:ascii="Arial" w:hAnsi="Arial" w:cs="Arial"/>
          <w:b/>
          <w:lang w:eastAsia="en-AU"/>
        </w:rPr>
        <w:t xml:space="preserve"> </w:t>
      </w:r>
      <w:r w:rsidR="002F2F2A">
        <w:rPr>
          <w:rFonts w:ascii="Arial" w:hAnsi="Arial" w:cs="Arial"/>
          <w:b/>
          <w:lang w:eastAsia="en-AU"/>
        </w:rPr>
        <w:t>Department</w:t>
      </w:r>
      <w:r w:rsidR="00F24B89">
        <w:rPr>
          <w:rFonts w:ascii="Arial" w:hAnsi="Arial" w:cs="Arial"/>
          <w:b/>
          <w:lang w:eastAsia="en-AU"/>
        </w:rPr>
        <w:t xml:space="preserve">-managed </w:t>
      </w:r>
      <w:r w:rsidR="002F2F2A">
        <w:rPr>
          <w:rFonts w:ascii="Arial" w:hAnsi="Arial" w:cs="Arial"/>
          <w:b/>
          <w:lang w:eastAsia="en-AU"/>
        </w:rPr>
        <w:t>asbestos</w:t>
      </w:r>
      <w:r w:rsidR="00E6218D">
        <w:rPr>
          <w:rFonts w:ascii="Arial" w:hAnsi="Arial" w:cs="Arial"/>
          <w:b/>
          <w:lang w:eastAsia="en-AU"/>
        </w:rPr>
        <w:t xml:space="preserve"> </w:t>
      </w:r>
      <w:r w:rsidR="002F2F2A">
        <w:rPr>
          <w:rFonts w:ascii="Arial" w:hAnsi="Arial" w:cs="Arial"/>
          <w:b/>
          <w:lang w:eastAsia="en-AU"/>
        </w:rPr>
        <w:t>register</w:t>
      </w:r>
    </w:p>
    <w:p w14:paraId="65790C39" w14:textId="616F9BF9" w:rsidR="002914BE" w:rsidRDefault="009272CA" w:rsidP="00883FD8">
      <w:pPr>
        <w:spacing w:line="276" w:lineRule="auto"/>
        <w:ind w:right="-1"/>
        <w:rPr>
          <w:rFonts w:ascii="Arial" w:hAnsi="Arial" w:cs="Arial"/>
          <w:bCs/>
          <w:lang w:eastAsia="en-AU"/>
        </w:rPr>
      </w:pPr>
      <w:r>
        <w:rPr>
          <w:rFonts w:ascii="Arial" w:hAnsi="Arial" w:cs="Arial"/>
          <w:bCs/>
          <w:lang w:eastAsia="en-AU"/>
        </w:rPr>
        <w:t xml:space="preserve"> </w:t>
      </w:r>
      <w:bookmarkStart w:id="30" w:name="_Toc129270715"/>
    </w:p>
    <w:p w14:paraId="7A3BAB8B" w14:textId="2638A0AE" w:rsidR="005128D2" w:rsidRPr="005128D2" w:rsidRDefault="00442C8E" w:rsidP="00087C64">
      <w:pPr>
        <w:spacing w:line="276" w:lineRule="auto"/>
        <w:ind w:right="-1"/>
        <w:rPr>
          <w:rFonts w:ascii="Arial" w:hAnsi="Arial" w:cs="Arial"/>
          <w:b/>
          <w:bCs/>
          <w:color w:val="000000" w:themeColor="text1"/>
          <w:sz w:val="52"/>
          <w:szCs w:val="52"/>
        </w:rPr>
      </w:pPr>
      <w:r w:rsidRPr="005128D2">
        <w:rPr>
          <w:rFonts w:ascii="Arial" w:hAnsi="Arial" w:cs="Arial"/>
          <w:color w:val="000000" w:themeColor="text1"/>
          <w:sz w:val="52"/>
          <w:szCs w:val="52"/>
        </w:rPr>
        <w:t>Contents</w:t>
      </w:r>
      <w:bookmarkEnd w:id="30"/>
      <w:r w:rsidR="00E02DF4">
        <w:rPr>
          <w:rFonts w:ascii="Arial" w:hAnsi="Arial" w:cs="Arial"/>
          <w:color w:val="000000" w:themeColor="text1"/>
          <w:sz w:val="52"/>
          <w:szCs w:val="52"/>
        </w:rPr>
        <w:tab/>
      </w:r>
    </w:p>
    <w:sdt>
      <w:sdtPr>
        <w:rPr>
          <w:rFonts w:ascii="Times New Roman" w:hAnsi="Times New Roman" w:cs="Times New Roman"/>
          <w:b w:val="0"/>
          <w:bCs w:val="0"/>
          <w:i w:val="0"/>
          <w:iCs w:val="0"/>
        </w:rPr>
        <w:id w:val="-966669157"/>
        <w:docPartObj>
          <w:docPartGallery w:val="Table of Contents"/>
          <w:docPartUnique/>
        </w:docPartObj>
      </w:sdtPr>
      <w:sdtEndPr>
        <w:rPr>
          <w:noProof/>
        </w:rPr>
      </w:sdtEndPr>
      <w:sdtContent>
        <w:p w14:paraId="4608F892" w14:textId="171D810C" w:rsidR="00674BC6" w:rsidRDefault="006D2158" w:rsidP="00674BC6">
          <w:pPr>
            <w:pStyle w:val="TOC1"/>
            <w:tabs>
              <w:tab w:val="left" w:pos="480"/>
              <w:tab w:val="right" w:leader="dot" w:pos="9204"/>
            </w:tabs>
            <w:spacing w:line="276" w:lineRule="auto"/>
            <w:rPr>
              <w:rFonts w:eastAsiaTheme="minorEastAsia" w:cstheme="minorBidi"/>
              <w:b w:val="0"/>
              <w:bCs w:val="0"/>
              <w:i w:val="0"/>
              <w:iCs w:val="0"/>
              <w:noProof/>
              <w:kern w:val="2"/>
              <w:lang w:eastAsia="en-AU"/>
              <w14:ligatures w14:val="standardContextual"/>
            </w:rPr>
          </w:pPr>
          <w:r>
            <w:rPr>
              <w:rFonts w:eastAsia="MS Mincho" w:cs="Arial"/>
              <w:b w:val="0"/>
              <w:bCs w:val="0"/>
              <w:color w:val="14233C"/>
              <w:sz w:val="52"/>
              <w:szCs w:val="80"/>
              <w:lang w:val="en-GB"/>
            </w:rPr>
            <w:fldChar w:fldCharType="begin"/>
          </w:r>
          <w:r>
            <w:instrText xml:space="preserve"> TOC \o "1-3" \h \z \u </w:instrText>
          </w:r>
          <w:r>
            <w:rPr>
              <w:rFonts w:eastAsia="MS Mincho" w:cs="Arial"/>
              <w:b w:val="0"/>
              <w:bCs w:val="0"/>
              <w:color w:val="14233C"/>
              <w:sz w:val="52"/>
              <w:szCs w:val="80"/>
              <w:lang w:val="en-GB"/>
            </w:rPr>
            <w:fldChar w:fldCharType="separate"/>
          </w:r>
          <w:hyperlink w:anchor="_Toc225346562" w:history="1">
            <w:r w:rsidR="00674BC6" w:rsidRPr="00E64F59">
              <w:rPr>
                <w:rStyle w:val="Hyperlink"/>
                <w:rFonts w:ascii="Arial" w:hAnsi="Arial"/>
                <w:noProof/>
              </w:rPr>
              <w:t>1.</w:t>
            </w:r>
            <w:r w:rsidR="00674BC6">
              <w:rPr>
                <w:rFonts w:eastAsiaTheme="minorEastAsia" w:cstheme="minorBidi"/>
                <w:b w:val="0"/>
                <w:bCs w:val="0"/>
                <w:i w:val="0"/>
                <w:iCs w:val="0"/>
                <w:noProof/>
                <w:kern w:val="2"/>
                <w:lang w:eastAsia="en-AU"/>
                <w14:ligatures w14:val="standardContextual"/>
              </w:rPr>
              <w:tab/>
            </w:r>
            <w:r w:rsidR="00674BC6" w:rsidRPr="00E64F59">
              <w:rPr>
                <w:rStyle w:val="Hyperlink"/>
                <w:rFonts w:ascii="Arial" w:hAnsi="Arial"/>
                <w:noProof/>
              </w:rPr>
              <w:t>Introduction</w:t>
            </w:r>
            <w:r w:rsidR="00674BC6">
              <w:rPr>
                <w:noProof/>
                <w:webHidden/>
              </w:rPr>
              <w:tab/>
            </w:r>
            <w:r w:rsidR="00674BC6">
              <w:rPr>
                <w:noProof/>
                <w:webHidden/>
              </w:rPr>
              <w:fldChar w:fldCharType="begin"/>
            </w:r>
            <w:r w:rsidR="00674BC6">
              <w:rPr>
                <w:noProof/>
                <w:webHidden/>
              </w:rPr>
              <w:instrText xml:space="preserve"> PAGEREF _Toc225346562 \h </w:instrText>
            </w:r>
            <w:r w:rsidR="00674BC6">
              <w:rPr>
                <w:noProof/>
                <w:webHidden/>
              </w:rPr>
            </w:r>
            <w:r w:rsidR="00674BC6">
              <w:rPr>
                <w:noProof/>
                <w:webHidden/>
              </w:rPr>
              <w:fldChar w:fldCharType="separate"/>
            </w:r>
            <w:r w:rsidR="004A7E99">
              <w:rPr>
                <w:noProof/>
                <w:webHidden/>
              </w:rPr>
              <w:t>6</w:t>
            </w:r>
            <w:r w:rsidR="00674BC6">
              <w:rPr>
                <w:noProof/>
                <w:webHidden/>
              </w:rPr>
              <w:fldChar w:fldCharType="end"/>
            </w:r>
          </w:hyperlink>
        </w:p>
        <w:p w14:paraId="6134DDF7" w14:textId="436D5285" w:rsidR="00674BC6" w:rsidRDefault="00674BC6" w:rsidP="00674BC6">
          <w:pPr>
            <w:pStyle w:val="TOC2"/>
            <w:tabs>
              <w:tab w:val="left" w:pos="960"/>
              <w:tab w:val="right" w:leader="dot" w:pos="9204"/>
            </w:tabs>
            <w:spacing w:line="276" w:lineRule="auto"/>
            <w:rPr>
              <w:rFonts w:eastAsiaTheme="minorEastAsia" w:cstheme="minorBidi"/>
              <w:b w:val="0"/>
              <w:bCs w:val="0"/>
              <w:noProof/>
              <w:kern w:val="2"/>
              <w:sz w:val="24"/>
              <w:szCs w:val="24"/>
              <w:lang w:eastAsia="en-AU"/>
              <w14:ligatures w14:val="standardContextual"/>
            </w:rPr>
          </w:pPr>
          <w:hyperlink w:anchor="_Toc225346563" w:history="1">
            <w:r w:rsidRPr="00E64F59">
              <w:rPr>
                <w:rStyle w:val="Hyperlink"/>
                <w:rFonts w:ascii="Arial" w:hAnsi="Arial"/>
                <w:noProof/>
              </w:rPr>
              <w:t>1.1.</w:t>
            </w:r>
            <w:r>
              <w:rPr>
                <w:rFonts w:eastAsiaTheme="minorEastAsia" w:cstheme="minorBidi"/>
                <w:b w:val="0"/>
                <w:bCs w:val="0"/>
                <w:noProof/>
                <w:kern w:val="2"/>
                <w:sz w:val="24"/>
                <w:szCs w:val="24"/>
                <w:lang w:eastAsia="en-AU"/>
                <w14:ligatures w14:val="standardContextual"/>
              </w:rPr>
              <w:tab/>
            </w:r>
            <w:r w:rsidRPr="00E64F59">
              <w:rPr>
                <w:rStyle w:val="Hyperlink"/>
                <w:rFonts w:ascii="Arial" w:hAnsi="Arial"/>
                <w:noProof/>
              </w:rPr>
              <w:t>Purpose</w:t>
            </w:r>
            <w:r>
              <w:rPr>
                <w:noProof/>
                <w:webHidden/>
              </w:rPr>
              <w:tab/>
            </w:r>
            <w:r>
              <w:rPr>
                <w:noProof/>
                <w:webHidden/>
              </w:rPr>
              <w:fldChar w:fldCharType="begin"/>
            </w:r>
            <w:r>
              <w:rPr>
                <w:noProof/>
                <w:webHidden/>
              </w:rPr>
              <w:instrText xml:space="preserve"> PAGEREF _Toc225346563 \h </w:instrText>
            </w:r>
            <w:r>
              <w:rPr>
                <w:noProof/>
                <w:webHidden/>
              </w:rPr>
            </w:r>
            <w:r>
              <w:rPr>
                <w:noProof/>
                <w:webHidden/>
              </w:rPr>
              <w:fldChar w:fldCharType="separate"/>
            </w:r>
            <w:r w:rsidR="004A7E99">
              <w:rPr>
                <w:noProof/>
                <w:webHidden/>
              </w:rPr>
              <w:t>6</w:t>
            </w:r>
            <w:r>
              <w:rPr>
                <w:noProof/>
                <w:webHidden/>
              </w:rPr>
              <w:fldChar w:fldCharType="end"/>
            </w:r>
          </w:hyperlink>
        </w:p>
        <w:p w14:paraId="44344045" w14:textId="258CB6EA" w:rsidR="00674BC6" w:rsidRDefault="00674BC6" w:rsidP="00674BC6">
          <w:pPr>
            <w:pStyle w:val="TOC1"/>
            <w:tabs>
              <w:tab w:val="left" w:pos="480"/>
              <w:tab w:val="right" w:leader="dot" w:pos="9204"/>
            </w:tabs>
            <w:spacing w:line="276" w:lineRule="auto"/>
            <w:rPr>
              <w:rFonts w:eastAsiaTheme="minorEastAsia" w:cstheme="minorBidi"/>
              <w:b w:val="0"/>
              <w:bCs w:val="0"/>
              <w:i w:val="0"/>
              <w:iCs w:val="0"/>
              <w:noProof/>
              <w:kern w:val="2"/>
              <w:lang w:eastAsia="en-AU"/>
              <w14:ligatures w14:val="standardContextual"/>
            </w:rPr>
          </w:pPr>
          <w:hyperlink w:anchor="_Toc225346564" w:history="1">
            <w:r w:rsidRPr="00E64F59">
              <w:rPr>
                <w:rStyle w:val="Hyperlink"/>
                <w:rFonts w:ascii="Arial" w:hAnsi="Arial"/>
                <w:noProof/>
              </w:rPr>
              <w:t>2.</w:t>
            </w:r>
            <w:r>
              <w:rPr>
                <w:rFonts w:eastAsiaTheme="minorEastAsia" w:cstheme="minorBidi"/>
                <w:b w:val="0"/>
                <w:bCs w:val="0"/>
                <w:i w:val="0"/>
                <w:iCs w:val="0"/>
                <w:noProof/>
                <w:kern w:val="2"/>
                <w:lang w:eastAsia="en-AU"/>
                <w14:ligatures w14:val="standardContextual"/>
              </w:rPr>
              <w:tab/>
            </w:r>
            <w:r w:rsidRPr="00E64F59">
              <w:rPr>
                <w:rStyle w:val="Hyperlink"/>
                <w:rFonts w:ascii="Arial" w:hAnsi="Arial"/>
                <w:noProof/>
              </w:rPr>
              <w:t>Asbestos risk profile</w:t>
            </w:r>
            <w:r>
              <w:rPr>
                <w:noProof/>
                <w:webHidden/>
              </w:rPr>
              <w:tab/>
            </w:r>
            <w:r>
              <w:rPr>
                <w:noProof/>
                <w:webHidden/>
              </w:rPr>
              <w:fldChar w:fldCharType="begin"/>
            </w:r>
            <w:r>
              <w:rPr>
                <w:noProof/>
                <w:webHidden/>
              </w:rPr>
              <w:instrText xml:space="preserve"> PAGEREF _Toc225346564 \h </w:instrText>
            </w:r>
            <w:r>
              <w:rPr>
                <w:noProof/>
                <w:webHidden/>
              </w:rPr>
            </w:r>
            <w:r>
              <w:rPr>
                <w:noProof/>
                <w:webHidden/>
              </w:rPr>
              <w:fldChar w:fldCharType="separate"/>
            </w:r>
            <w:r w:rsidR="004A7E99">
              <w:rPr>
                <w:noProof/>
                <w:webHidden/>
              </w:rPr>
              <w:t>7</w:t>
            </w:r>
            <w:r>
              <w:rPr>
                <w:noProof/>
                <w:webHidden/>
              </w:rPr>
              <w:fldChar w:fldCharType="end"/>
            </w:r>
          </w:hyperlink>
        </w:p>
        <w:p w14:paraId="2392745B" w14:textId="3F38C95E" w:rsidR="00674BC6" w:rsidRDefault="00674BC6" w:rsidP="00674BC6">
          <w:pPr>
            <w:pStyle w:val="TOC2"/>
            <w:tabs>
              <w:tab w:val="left" w:pos="960"/>
              <w:tab w:val="right" w:leader="dot" w:pos="9204"/>
            </w:tabs>
            <w:spacing w:line="276" w:lineRule="auto"/>
            <w:rPr>
              <w:rFonts w:eastAsiaTheme="minorEastAsia" w:cstheme="minorBidi"/>
              <w:b w:val="0"/>
              <w:bCs w:val="0"/>
              <w:noProof/>
              <w:kern w:val="2"/>
              <w:sz w:val="24"/>
              <w:szCs w:val="24"/>
              <w:lang w:eastAsia="en-AU"/>
              <w14:ligatures w14:val="standardContextual"/>
            </w:rPr>
          </w:pPr>
          <w:hyperlink w:anchor="_Toc225346565" w:history="1">
            <w:r w:rsidRPr="00E64F59">
              <w:rPr>
                <w:rStyle w:val="Hyperlink"/>
                <w:rFonts w:ascii="Arial" w:hAnsi="Arial"/>
                <w:noProof/>
              </w:rPr>
              <w:t>2.1.</w:t>
            </w:r>
            <w:r>
              <w:rPr>
                <w:rFonts w:eastAsiaTheme="minorEastAsia" w:cstheme="minorBidi"/>
                <w:b w:val="0"/>
                <w:bCs w:val="0"/>
                <w:noProof/>
                <w:kern w:val="2"/>
                <w:sz w:val="24"/>
                <w:szCs w:val="24"/>
                <w:lang w:eastAsia="en-AU"/>
                <w14:ligatures w14:val="standardContextual"/>
              </w:rPr>
              <w:tab/>
            </w:r>
            <w:r w:rsidRPr="00E64F59">
              <w:rPr>
                <w:rStyle w:val="Hyperlink"/>
                <w:rFonts w:ascii="Arial" w:hAnsi="Arial"/>
                <w:noProof/>
              </w:rPr>
              <w:t>Asbestos in building fabrics</w:t>
            </w:r>
            <w:r>
              <w:rPr>
                <w:noProof/>
                <w:webHidden/>
              </w:rPr>
              <w:tab/>
            </w:r>
            <w:r>
              <w:rPr>
                <w:noProof/>
                <w:webHidden/>
              </w:rPr>
              <w:fldChar w:fldCharType="begin"/>
            </w:r>
            <w:r>
              <w:rPr>
                <w:noProof/>
                <w:webHidden/>
              </w:rPr>
              <w:instrText xml:space="preserve"> PAGEREF _Toc225346565 \h </w:instrText>
            </w:r>
            <w:r>
              <w:rPr>
                <w:noProof/>
                <w:webHidden/>
              </w:rPr>
            </w:r>
            <w:r>
              <w:rPr>
                <w:noProof/>
                <w:webHidden/>
              </w:rPr>
              <w:fldChar w:fldCharType="separate"/>
            </w:r>
            <w:r w:rsidR="004A7E99">
              <w:rPr>
                <w:noProof/>
                <w:webHidden/>
              </w:rPr>
              <w:t>7</w:t>
            </w:r>
            <w:r>
              <w:rPr>
                <w:noProof/>
                <w:webHidden/>
              </w:rPr>
              <w:fldChar w:fldCharType="end"/>
            </w:r>
          </w:hyperlink>
        </w:p>
        <w:p w14:paraId="44868001" w14:textId="7A819ECE" w:rsidR="00674BC6" w:rsidRDefault="00674BC6" w:rsidP="00674BC6">
          <w:pPr>
            <w:pStyle w:val="TOC2"/>
            <w:tabs>
              <w:tab w:val="left" w:pos="960"/>
              <w:tab w:val="right" w:leader="dot" w:pos="9204"/>
            </w:tabs>
            <w:spacing w:line="276" w:lineRule="auto"/>
            <w:rPr>
              <w:rFonts w:eastAsiaTheme="minorEastAsia" w:cstheme="minorBidi"/>
              <w:b w:val="0"/>
              <w:bCs w:val="0"/>
              <w:noProof/>
              <w:kern w:val="2"/>
              <w:sz w:val="24"/>
              <w:szCs w:val="24"/>
              <w:lang w:eastAsia="en-AU"/>
              <w14:ligatures w14:val="standardContextual"/>
            </w:rPr>
          </w:pPr>
          <w:hyperlink w:anchor="_Toc225346566" w:history="1">
            <w:r w:rsidRPr="00E64F59">
              <w:rPr>
                <w:rStyle w:val="Hyperlink"/>
                <w:rFonts w:ascii="Arial" w:hAnsi="Arial"/>
                <w:noProof/>
              </w:rPr>
              <w:t>2.2.</w:t>
            </w:r>
            <w:r>
              <w:rPr>
                <w:rFonts w:eastAsiaTheme="minorEastAsia" w:cstheme="minorBidi"/>
                <w:b w:val="0"/>
                <w:bCs w:val="0"/>
                <w:noProof/>
                <w:kern w:val="2"/>
                <w:sz w:val="24"/>
                <w:szCs w:val="24"/>
                <w:lang w:eastAsia="en-AU"/>
                <w14:ligatures w14:val="standardContextual"/>
              </w:rPr>
              <w:tab/>
            </w:r>
            <w:r w:rsidRPr="00E64F59">
              <w:rPr>
                <w:rStyle w:val="Hyperlink"/>
                <w:rFonts w:ascii="Arial" w:hAnsi="Arial"/>
                <w:noProof/>
              </w:rPr>
              <w:t>Asbestos in plant and equipment</w:t>
            </w:r>
            <w:r>
              <w:rPr>
                <w:noProof/>
                <w:webHidden/>
              </w:rPr>
              <w:tab/>
            </w:r>
            <w:r>
              <w:rPr>
                <w:noProof/>
                <w:webHidden/>
              </w:rPr>
              <w:fldChar w:fldCharType="begin"/>
            </w:r>
            <w:r>
              <w:rPr>
                <w:noProof/>
                <w:webHidden/>
              </w:rPr>
              <w:instrText xml:space="preserve"> PAGEREF _Toc225346566 \h </w:instrText>
            </w:r>
            <w:r>
              <w:rPr>
                <w:noProof/>
                <w:webHidden/>
              </w:rPr>
            </w:r>
            <w:r>
              <w:rPr>
                <w:noProof/>
                <w:webHidden/>
              </w:rPr>
              <w:fldChar w:fldCharType="separate"/>
            </w:r>
            <w:r w:rsidR="004A7E99">
              <w:rPr>
                <w:noProof/>
                <w:webHidden/>
              </w:rPr>
              <w:t>7</w:t>
            </w:r>
            <w:r>
              <w:rPr>
                <w:noProof/>
                <w:webHidden/>
              </w:rPr>
              <w:fldChar w:fldCharType="end"/>
            </w:r>
          </w:hyperlink>
        </w:p>
        <w:p w14:paraId="76E981FF" w14:textId="3CBD995F" w:rsidR="00674BC6" w:rsidRDefault="00674BC6" w:rsidP="00674BC6">
          <w:pPr>
            <w:pStyle w:val="TOC2"/>
            <w:tabs>
              <w:tab w:val="left" w:pos="960"/>
              <w:tab w:val="right" w:leader="dot" w:pos="9204"/>
            </w:tabs>
            <w:spacing w:line="276" w:lineRule="auto"/>
            <w:rPr>
              <w:rFonts w:eastAsiaTheme="minorEastAsia" w:cstheme="minorBidi"/>
              <w:b w:val="0"/>
              <w:bCs w:val="0"/>
              <w:noProof/>
              <w:kern w:val="2"/>
              <w:sz w:val="24"/>
              <w:szCs w:val="24"/>
              <w:lang w:eastAsia="en-AU"/>
              <w14:ligatures w14:val="standardContextual"/>
            </w:rPr>
          </w:pPr>
          <w:hyperlink w:anchor="_Toc225346567" w:history="1">
            <w:r w:rsidRPr="00E64F59">
              <w:rPr>
                <w:rStyle w:val="Hyperlink"/>
                <w:rFonts w:ascii="Arial" w:hAnsi="Arial"/>
                <w:noProof/>
              </w:rPr>
              <w:t>2.3.</w:t>
            </w:r>
            <w:r>
              <w:rPr>
                <w:rFonts w:eastAsiaTheme="minorEastAsia" w:cstheme="minorBidi"/>
                <w:b w:val="0"/>
                <w:bCs w:val="0"/>
                <w:noProof/>
                <w:kern w:val="2"/>
                <w:sz w:val="24"/>
                <w:szCs w:val="24"/>
                <w:lang w:eastAsia="en-AU"/>
                <w14:ligatures w14:val="standardContextual"/>
              </w:rPr>
              <w:tab/>
            </w:r>
            <w:r w:rsidRPr="00E64F59">
              <w:rPr>
                <w:rStyle w:val="Hyperlink"/>
                <w:rFonts w:ascii="Arial" w:hAnsi="Arial"/>
                <w:noProof/>
              </w:rPr>
              <w:t>Asbestos in soils</w:t>
            </w:r>
            <w:r>
              <w:rPr>
                <w:noProof/>
                <w:webHidden/>
              </w:rPr>
              <w:tab/>
            </w:r>
            <w:r>
              <w:rPr>
                <w:noProof/>
                <w:webHidden/>
              </w:rPr>
              <w:fldChar w:fldCharType="begin"/>
            </w:r>
            <w:r>
              <w:rPr>
                <w:noProof/>
                <w:webHidden/>
              </w:rPr>
              <w:instrText xml:space="preserve"> PAGEREF _Toc225346567 \h </w:instrText>
            </w:r>
            <w:r>
              <w:rPr>
                <w:noProof/>
                <w:webHidden/>
              </w:rPr>
            </w:r>
            <w:r>
              <w:rPr>
                <w:noProof/>
                <w:webHidden/>
              </w:rPr>
              <w:fldChar w:fldCharType="separate"/>
            </w:r>
            <w:r w:rsidR="004A7E99">
              <w:rPr>
                <w:noProof/>
                <w:webHidden/>
              </w:rPr>
              <w:t>8</w:t>
            </w:r>
            <w:r>
              <w:rPr>
                <w:noProof/>
                <w:webHidden/>
              </w:rPr>
              <w:fldChar w:fldCharType="end"/>
            </w:r>
          </w:hyperlink>
        </w:p>
        <w:p w14:paraId="772D1975" w14:textId="4C633DB8" w:rsidR="00674BC6" w:rsidRDefault="00674BC6" w:rsidP="00674BC6">
          <w:pPr>
            <w:pStyle w:val="TOC1"/>
            <w:tabs>
              <w:tab w:val="left" w:pos="480"/>
              <w:tab w:val="right" w:leader="dot" w:pos="9204"/>
            </w:tabs>
            <w:spacing w:line="276" w:lineRule="auto"/>
            <w:rPr>
              <w:rFonts w:eastAsiaTheme="minorEastAsia" w:cstheme="minorBidi"/>
              <w:b w:val="0"/>
              <w:bCs w:val="0"/>
              <w:i w:val="0"/>
              <w:iCs w:val="0"/>
              <w:noProof/>
              <w:kern w:val="2"/>
              <w:lang w:eastAsia="en-AU"/>
              <w14:ligatures w14:val="standardContextual"/>
            </w:rPr>
          </w:pPr>
          <w:hyperlink w:anchor="_Toc225346568" w:history="1">
            <w:r w:rsidRPr="00E64F59">
              <w:rPr>
                <w:rStyle w:val="Hyperlink"/>
                <w:rFonts w:ascii="Arial" w:hAnsi="Arial"/>
                <w:noProof/>
              </w:rPr>
              <w:t>3.</w:t>
            </w:r>
            <w:r>
              <w:rPr>
                <w:rFonts w:eastAsiaTheme="minorEastAsia" w:cstheme="minorBidi"/>
                <w:b w:val="0"/>
                <w:bCs w:val="0"/>
                <w:i w:val="0"/>
                <w:iCs w:val="0"/>
                <w:noProof/>
                <w:kern w:val="2"/>
                <w:lang w:eastAsia="en-AU"/>
                <w14:ligatures w14:val="standardContextual"/>
              </w:rPr>
              <w:tab/>
            </w:r>
            <w:r w:rsidRPr="00E64F59">
              <w:rPr>
                <w:rStyle w:val="Hyperlink"/>
                <w:rFonts w:ascii="Arial" w:hAnsi="Arial"/>
                <w:noProof/>
              </w:rPr>
              <w:t>Responsibilities</w:t>
            </w:r>
            <w:r>
              <w:rPr>
                <w:noProof/>
                <w:webHidden/>
              </w:rPr>
              <w:tab/>
            </w:r>
            <w:r>
              <w:rPr>
                <w:noProof/>
                <w:webHidden/>
              </w:rPr>
              <w:fldChar w:fldCharType="begin"/>
            </w:r>
            <w:r>
              <w:rPr>
                <w:noProof/>
                <w:webHidden/>
              </w:rPr>
              <w:instrText xml:space="preserve"> PAGEREF _Toc225346568 \h </w:instrText>
            </w:r>
            <w:r>
              <w:rPr>
                <w:noProof/>
                <w:webHidden/>
              </w:rPr>
            </w:r>
            <w:r>
              <w:rPr>
                <w:noProof/>
                <w:webHidden/>
              </w:rPr>
              <w:fldChar w:fldCharType="separate"/>
            </w:r>
            <w:r w:rsidR="004A7E99">
              <w:rPr>
                <w:noProof/>
                <w:webHidden/>
              </w:rPr>
              <w:t>8</w:t>
            </w:r>
            <w:r>
              <w:rPr>
                <w:noProof/>
                <w:webHidden/>
              </w:rPr>
              <w:fldChar w:fldCharType="end"/>
            </w:r>
          </w:hyperlink>
        </w:p>
        <w:p w14:paraId="1836873B" w14:textId="39C3CCE5" w:rsidR="00674BC6" w:rsidRDefault="00674BC6" w:rsidP="00674BC6">
          <w:pPr>
            <w:pStyle w:val="TOC1"/>
            <w:tabs>
              <w:tab w:val="left" w:pos="480"/>
              <w:tab w:val="right" w:leader="dot" w:pos="9204"/>
            </w:tabs>
            <w:spacing w:line="276" w:lineRule="auto"/>
            <w:rPr>
              <w:rFonts w:eastAsiaTheme="minorEastAsia" w:cstheme="minorBidi"/>
              <w:b w:val="0"/>
              <w:bCs w:val="0"/>
              <w:i w:val="0"/>
              <w:iCs w:val="0"/>
              <w:noProof/>
              <w:kern w:val="2"/>
              <w:lang w:eastAsia="en-AU"/>
              <w14:ligatures w14:val="standardContextual"/>
            </w:rPr>
          </w:pPr>
          <w:hyperlink w:anchor="_Toc225346569" w:history="1">
            <w:r w:rsidRPr="00E64F59">
              <w:rPr>
                <w:rStyle w:val="Hyperlink"/>
                <w:rFonts w:ascii="Arial" w:hAnsi="Arial"/>
                <w:noProof/>
              </w:rPr>
              <w:t>4.</w:t>
            </w:r>
            <w:r>
              <w:rPr>
                <w:rFonts w:eastAsiaTheme="minorEastAsia" w:cstheme="minorBidi"/>
                <w:b w:val="0"/>
                <w:bCs w:val="0"/>
                <w:i w:val="0"/>
                <w:iCs w:val="0"/>
                <w:noProof/>
                <w:kern w:val="2"/>
                <w:lang w:eastAsia="en-AU"/>
                <w14:ligatures w14:val="standardContextual"/>
              </w:rPr>
              <w:tab/>
            </w:r>
            <w:r w:rsidRPr="00E64F59">
              <w:rPr>
                <w:rStyle w:val="Hyperlink"/>
                <w:rFonts w:ascii="Arial" w:hAnsi="Arial"/>
                <w:noProof/>
              </w:rPr>
              <w:t>Asbestos identification</w:t>
            </w:r>
            <w:r>
              <w:rPr>
                <w:noProof/>
                <w:webHidden/>
              </w:rPr>
              <w:tab/>
            </w:r>
            <w:r>
              <w:rPr>
                <w:noProof/>
                <w:webHidden/>
              </w:rPr>
              <w:fldChar w:fldCharType="begin"/>
            </w:r>
            <w:r>
              <w:rPr>
                <w:noProof/>
                <w:webHidden/>
              </w:rPr>
              <w:instrText xml:space="preserve"> PAGEREF _Toc225346569 \h </w:instrText>
            </w:r>
            <w:r>
              <w:rPr>
                <w:noProof/>
                <w:webHidden/>
              </w:rPr>
            </w:r>
            <w:r>
              <w:rPr>
                <w:noProof/>
                <w:webHidden/>
              </w:rPr>
              <w:fldChar w:fldCharType="separate"/>
            </w:r>
            <w:r w:rsidR="004A7E99">
              <w:rPr>
                <w:noProof/>
                <w:webHidden/>
              </w:rPr>
              <w:t>10</w:t>
            </w:r>
            <w:r>
              <w:rPr>
                <w:noProof/>
                <w:webHidden/>
              </w:rPr>
              <w:fldChar w:fldCharType="end"/>
            </w:r>
          </w:hyperlink>
        </w:p>
        <w:p w14:paraId="7EEEA14B" w14:textId="152F4F02" w:rsidR="00674BC6" w:rsidRDefault="00674BC6" w:rsidP="00674BC6">
          <w:pPr>
            <w:pStyle w:val="TOC2"/>
            <w:tabs>
              <w:tab w:val="left" w:pos="960"/>
              <w:tab w:val="right" w:leader="dot" w:pos="9204"/>
            </w:tabs>
            <w:spacing w:line="276" w:lineRule="auto"/>
            <w:rPr>
              <w:rFonts w:eastAsiaTheme="minorEastAsia" w:cstheme="minorBidi"/>
              <w:b w:val="0"/>
              <w:bCs w:val="0"/>
              <w:noProof/>
              <w:kern w:val="2"/>
              <w:sz w:val="24"/>
              <w:szCs w:val="24"/>
              <w:lang w:eastAsia="en-AU"/>
              <w14:ligatures w14:val="standardContextual"/>
            </w:rPr>
          </w:pPr>
          <w:hyperlink w:anchor="_Toc225346570" w:history="1">
            <w:r w:rsidRPr="00E64F59">
              <w:rPr>
                <w:rStyle w:val="Hyperlink"/>
                <w:rFonts w:ascii="Arial" w:hAnsi="Arial"/>
                <w:noProof/>
              </w:rPr>
              <w:t>4.1.</w:t>
            </w:r>
            <w:r>
              <w:rPr>
                <w:rFonts w:eastAsiaTheme="minorEastAsia" w:cstheme="minorBidi"/>
                <w:b w:val="0"/>
                <w:bCs w:val="0"/>
                <w:noProof/>
                <w:kern w:val="2"/>
                <w:sz w:val="24"/>
                <w:szCs w:val="24"/>
                <w:lang w:eastAsia="en-AU"/>
                <w14:ligatures w14:val="standardContextual"/>
              </w:rPr>
              <w:tab/>
            </w:r>
            <w:r w:rsidRPr="00E64F59">
              <w:rPr>
                <w:rStyle w:val="Hyperlink"/>
                <w:rFonts w:ascii="Arial" w:hAnsi="Arial"/>
                <w:noProof/>
              </w:rPr>
              <w:t>Asbestos registers</w:t>
            </w:r>
            <w:r>
              <w:rPr>
                <w:noProof/>
                <w:webHidden/>
              </w:rPr>
              <w:tab/>
            </w:r>
            <w:r>
              <w:rPr>
                <w:noProof/>
                <w:webHidden/>
              </w:rPr>
              <w:fldChar w:fldCharType="begin"/>
            </w:r>
            <w:r>
              <w:rPr>
                <w:noProof/>
                <w:webHidden/>
              </w:rPr>
              <w:instrText xml:space="preserve"> PAGEREF _Toc225346570 \h </w:instrText>
            </w:r>
            <w:r>
              <w:rPr>
                <w:noProof/>
                <w:webHidden/>
              </w:rPr>
            </w:r>
            <w:r>
              <w:rPr>
                <w:noProof/>
                <w:webHidden/>
              </w:rPr>
              <w:fldChar w:fldCharType="separate"/>
            </w:r>
            <w:r w:rsidR="004A7E99">
              <w:rPr>
                <w:noProof/>
                <w:webHidden/>
              </w:rPr>
              <w:t>10</w:t>
            </w:r>
            <w:r>
              <w:rPr>
                <w:noProof/>
                <w:webHidden/>
              </w:rPr>
              <w:fldChar w:fldCharType="end"/>
            </w:r>
          </w:hyperlink>
        </w:p>
        <w:p w14:paraId="23AEC9A9" w14:textId="5DCCBD7C" w:rsidR="00674BC6" w:rsidRDefault="00674BC6" w:rsidP="00674BC6">
          <w:pPr>
            <w:pStyle w:val="TOC3"/>
            <w:tabs>
              <w:tab w:val="left" w:pos="1440"/>
              <w:tab w:val="right" w:leader="dot" w:pos="9204"/>
            </w:tabs>
            <w:spacing w:line="276" w:lineRule="auto"/>
            <w:rPr>
              <w:rFonts w:eastAsiaTheme="minorEastAsia" w:cstheme="minorBidi"/>
              <w:noProof/>
              <w:kern w:val="2"/>
              <w:sz w:val="24"/>
              <w:szCs w:val="24"/>
              <w:lang w:eastAsia="en-AU"/>
              <w14:ligatures w14:val="standardContextual"/>
            </w:rPr>
          </w:pPr>
          <w:hyperlink w:anchor="_Toc225346571" w:history="1">
            <w:r w:rsidRPr="00E64F59">
              <w:rPr>
                <w:rStyle w:val="Hyperlink"/>
                <w:rFonts w:ascii="Arial" w:hAnsi="Arial"/>
                <w:noProof/>
              </w:rPr>
              <w:t>4.1.1.</w:t>
            </w:r>
            <w:r>
              <w:rPr>
                <w:rFonts w:eastAsiaTheme="minorEastAsia" w:cstheme="minorBidi"/>
                <w:noProof/>
                <w:kern w:val="2"/>
                <w:sz w:val="24"/>
                <w:szCs w:val="24"/>
                <w:lang w:eastAsia="en-AU"/>
                <w14:ligatures w14:val="standardContextual"/>
              </w:rPr>
              <w:tab/>
            </w:r>
            <w:r w:rsidRPr="00E64F59">
              <w:rPr>
                <w:rStyle w:val="Hyperlink"/>
                <w:rFonts w:ascii="Arial" w:hAnsi="Arial"/>
                <w:noProof/>
              </w:rPr>
              <w:t>Asbestos register accessibility</w:t>
            </w:r>
            <w:r>
              <w:rPr>
                <w:noProof/>
                <w:webHidden/>
              </w:rPr>
              <w:tab/>
            </w:r>
            <w:r>
              <w:rPr>
                <w:noProof/>
                <w:webHidden/>
              </w:rPr>
              <w:fldChar w:fldCharType="begin"/>
            </w:r>
            <w:r>
              <w:rPr>
                <w:noProof/>
                <w:webHidden/>
              </w:rPr>
              <w:instrText xml:space="preserve"> PAGEREF _Toc225346571 \h </w:instrText>
            </w:r>
            <w:r>
              <w:rPr>
                <w:noProof/>
                <w:webHidden/>
              </w:rPr>
            </w:r>
            <w:r>
              <w:rPr>
                <w:noProof/>
                <w:webHidden/>
              </w:rPr>
              <w:fldChar w:fldCharType="separate"/>
            </w:r>
            <w:r w:rsidR="004A7E99">
              <w:rPr>
                <w:noProof/>
                <w:webHidden/>
              </w:rPr>
              <w:t>10</w:t>
            </w:r>
            <w:r>
              <w:rPr>
                <w:noProof/>
                <w:webHidden/>
              </w:rPr>
              <w:fldChar w:fldCharType="end"/>
            </w:r>
          </w:hyperlink>
        </w:p>
        <w:p w14:paraId="037B255A" w14:textId="6FDE1525" w:rsidR="00674BC6" w:rsidRDefault="00674BC6" w:rsidP="00674BC6">
          <w:pPr>
            <w:pStyle w:val="TOC2"/>
            <w:tabs>
              <w:tab w:val="left" w:pos="960"/>
              <w:tab w:val="right" w:leader="dot" w:pos="9204"/>
            </w:tabs>
            <w:spacing w:line="276" w:lineRule="auto"/>
            <w:rPr>
              <w:rFonts w:eastAsiaTheme="minorEastAsia" w:cstheme="minorBidi"/>
              <w:b w:val="0"/>
              <w:bCs w:val="0"/>
              <w:noProof/>
              <w:kern w:val="2"/>
              <w:sz w:val="24"/>
              <w:szCs w:val="24"/>
              <w:lang w:eastAsia="en-AU"/>
              <w14:ligatures w14:val="standardContextual"/>
            </w:rPr>
          </w:pPr>
          <w:hyperlink w:anchor="_Toc225346572" w:history="1">
            <w:r w:rsidRPr="00E64F59">
              <w:rPr>
                <w:rStyle w:val="Hyperlink"/>
                <w:rFonts w:ascii="Arial" w:hAnsi="Arial"/>
                <w:noProof/>
              </w:rPr>
              <w:t>4.2.</w:t>
            </w:r>
            <w:r>
              <w:rPr>
                <w:rFonts w:eastAsiaTheme="minorEastAsia" w:cstheme="minorBidi"/>
                <w:b w:val="0"/>
                <w:bCs w:val="0"/>
                <w:noProof/>
                <w:kern w:val="2"/>
                <w:sz w:val="24"/>
                <w:szCs w:val="24"/>
                <w:lang w:eastAsia="en-AU"/>
                <w14:ligatures w14:val="standardContextual"/>
              </w:rPr>
              <w:tab/>
            </w:r>
            <w:r w:rsidRPr="00E64F59">
              <w:rPr>
                <w:rStyle w:val="Hyperlink"/>
                <w:rFonts w:ascii="Arial" w:hAnsi="Arial"/>
                <w:noProof/>
              </w:rPr>
              <w:t>Asbestos sampling and analysis</w:t>
            </w:r>
            <w:r>
              <w:rPr>
                <w:noProof/>
                <w:webHidden/>
              </w:rPr>
              <w:tab/>
            </w:r>
            <w:r>
              <w:rPr>
                <w:noProof/>
                <w:webHidden/>
              </w:rPr>
              <w:fldChar w:fldCharType="begin"/>
            </w:r>
            <w:r>
              <w:rPr>
                <w:noProof/>
                <w:webHidden/>
              </w:rPr>
              <w:instrText xml:space="preserve"> PAGEREF _Toc225346572 \h </w:instrText>
            </w:r>
            <w:r>
              <w:rPr>
                <w:noProof/>
                <w:webHidden/>
              </w:rPr>
            </w:r>
            <w:r>
              <w:rPr>
                <w:noProof/>
                <w:webHidden/>
              </w:rPr>
              <w:fldChar w:fldCharType="separate"/>
            </w:r>
            <w:r w:rsidR="004A7E99">
              <w:rPr>
                <w:noProof/>
                <w:webHidden/>
              </w:rPr>
              <w:t>11</w:t>
            </w:r>
            <w:r>
              <w:rPr>
                <w:noProof/>
                <w:webHidden/>
              </w:rPr>
              <w:fldChar w:fldCharType="end"/>
            </w:r>
          </w:hyperlink>
        </w:p>
        <w:p w14:paraId="26548FB7" w14:textId="237854E6" w:rsidR="00674BC6" w:rsidRDefault="00674BC6" w:rsidP="00674BC6">
          <w:pPr>
            <w:pStyle w:val="TOC2"/>
            <w:tabs>
              <w:tab w:val="left" w:pos="960"/>
              <w:tab w:val="right" w:leader="dot" w:pos="9204"/>
            </w:tabs>
            <w:spacing w:line="276" w:lineRule="auto"/>
            <w:rPr>
              <w:rFonts w:eastAsiaTheme="minorEastAsia" w:cstheme="minorBidi"/>
              <w:b w:val="0"/>
              <w:bCs w:val="0"/>
              <w:noProof/>
              <w:kern w:val="2"/>
              <w:sz w:val="24"/>
              <w:szCs w:val="24"/>
              <w:lang w:eastAsia="en-AU"/>
              <w14:ligatures w14:val="standardContextual"/>
            </w:rPr>
          </w:pPr>
          <w:hyperlink w:anchor="_Toc225346573" w:history="1">
            <w:r w:rsidRPr="00E64F59">
              <w:rPr>
                <w:rStyle w:val="Hyperlink"/>
                <w:rFonts w:ascii="Arial" w:hAnsi="Arial"/>
                <w:noProof/>
              </w:rPr>
              <w:t>4.3.</w:t>
            </w:r>
            <w:r>
              <w:rPr>
                <w:rFonts w:eastAsiaTheme="minorEastAsia" w:cstheme="minorBidi"/>
                <w:b w:val="0"/>
                <w:bCs w:val="0"/>
                <w:noProof/>
                <w:kern w:val="2"/>
                <w:sz w:val="24"/>
                <w:szCs w:val="24"/>
                <w:lang w:eastAsia="en-AU"/>
                <w14:ligatures w14:val="standardContextual"/>
              </w:rPr>
              <w:tab/>
            </w:r>
            <w:r w:rsidRPr="00E64F59">
              <w:rPr>
                <w:rStyle w:val="Hyperlink"/>
                <w:rFonts w:ascii="Arial" w:hAnsi="Arial"/>
                <w:noProof/>
              </w:rPr>
              <w:t>Signage, notices and labelling</w:t>
            </w:r>
            <w:r>
              <w:rPr>
                <w:noProof/>
                <w:webHidden/>
              </w:rPr>
              <w:tab/>
            </w:r>
            <w:r>
              <w:rPr>
                <w:noProof/>
                <w:webHidden/>
              </w:rPr>
              <w:fldChar w:fldCharType="begin"/>
            </w:r>
            <w:r>
              <w:rPr>
                <w:noProof/>
                <w:webHidden/>
              </w:rPr>
              <w:instrText xml:space="preserve"> PAGEREF _Toc225346573 \h </w:instrText>
            </w:r>
            <w:r>
              <w:rPr>
                <w:noProof/>
                <w:webHidden/>
              </w:rPr>
            </w:r>
            <w:r>
              <w:rPr>
                <w:noProof/>
                <w:webHidden/>
              </w:rPr>
              <w:fldChar w:fldCharType="separate"/>
            </w:r>
            <w:r w:rsidR="004A7E99">
              <w:rPr>
                <w:noProof/>
                <w:webHidden/>
              </w:rPr>
              <w:t>11</w:t>
            </w:r>
            <w:r>
              <w:rPr>
                <w:noProof/>
                <w:webHidden/>
              </w:rPr>
              <w:fldChar w:fldCharType="end"/>
            </w:r>
          </w:hyperlink>
        </w:p>
        <w:p w14:paraId="151A24CB" w14:textId="5BE77FD6" w:rsidR="00674BC6" w:rsidRDefault="00674BC6" w:rsidP="00674BC6">
          <w:pPr>
            <w:pStyle w:val="TOC3"/>
            <w:tabs>
              <w:tab w:val="left" w:pos="1440"/>
              <w:tab w:val="right" w:leader="dot" w:pos="9204"/>
            </w:tabs>
            <w:spacing w:line="276" w:lineRule="auto"/>
            <w:rPr>
              <w:rFonts w:eastAsiaTheme="minorEastAsia" w:cstheme="minorBidi"/>
              <w:noProof/>
              <w:kern w:val="2"/>
              <w:sz w:val="24"/>
              <w:szCs w:val="24"/>
              <w:lang w:eastAsia="en-AU"/>
              <w14:ligatures w14:val="standardContextual"/>
            </w:rPr>
          </w:pPr>
          <w:hyperlink w:anchor="_Toc225346574" w:history="1">
            <w:r w:rsidRPr="00E64F59">
              <w:rPr>
                <w:rStyle w:val="Hyperlink"/>
                <w:rFonts w:ascii="Arial" w:hAnsi="Arial"/>
                <w:noProof/>
              </w:rPr>
              <w:t>4.3.1.</w:t>
            </w:r>
            <w:r>
              <w:rPr>
                <w:rFonts w:eastAsiaTheme="minorEastAsia" w:cstheme="minorBidi"/>
                <w:noProof/>
                <w:kern w:val="2"/>
                <w:sz w:val="24"/>
                <w:szCs w:val="24"/>
                <w:lang w:eastAsia="en-AU"/>
                <w14:ligatures w14:val="standardContextual"/>
              </w:rPr>
              <w:tab/>
            </w:r>
            <w:r w:rsidRPr="00E64F59">
              <w:rPr>
                <w:rStyle w:val="Hyperlink"/>
                <w:rFonts w:ascii="Arial" w:hAnsi="Arial"/>
                <w:noProof/>
              </w:rPr>
              <w:t>Warning signage in facilities</w:t>
            </w:r>
            <w:r>
              <w:rPr>
                <w:noProof/>
                <w:webHidden/>
              </w:rPr>
              <w:tab/>
            </w:r>
            <w:r>
              <w:rPr>
                <w:noProof/>
                <w:webHidden/>
              </w:rPr>
              <w:fldChar w:fldCharType="begin"/>
            </w:r>
            <w:r>
              <w:rPr>
                <w:noProof/>
                <w:webHidden/>
              </w:rPr>
              <w:instrText xml:space="preserve"> PAGEREF _Toc225346574 \h </w:instrText>
            </w:r>
            <w:r>
              <w:rPr>
                <w:noProof/>
                <w:webHidden/>
              </w:rPr>
            </w:r>
            <w:r>
              <w:rPr>
                <w:noProof/>
                <w:webHidden/>
              </w:rPr>
              <w:fldChar w:fldCharType="separate"/>
            </w:r>
            <w:r w:rsidR="004A7E99">
              <w:rPr>
                <w:noProof/>
                <w:webHidden/>
              </w:rPr>
              <w:t>11</w:t>
            </w:r>
            <w:r>
              <w:rPr>
                <w:noProof/>
                <w:webHidden/>
              </w:rPr>
              <w:fldChar w:fldCharType="end"/>
            </w:r>
          </w:hyperlink>
        </w:p>
        <w:p w14:paraId="270233E6" w14:textId="7BD2EE25" w:rsidR="00674BC6" w:rsidRDefault="00674BC6" w:rsidP="00674BC6">
          <w:pPr>
            <w:pStyle w:val="TOC3"/>
            <w:tabs>
              <w:tab w:val="left" w:pos="1440"/>
              <w:tab w:val="right" w:leader="dot" w:pos="9204"/>
            </w:tabs>
            <w:spacing w:line="276" w:lineRule="auto"/>
            <w:rPr>
              <w:rFonts w:eastAsiaTheme="minorEastAsia" w:cstheme="minorBidi"/>
              <w:noProof/>
              <w:kern w:val="2"/>
              <w:sz w:val="24"/>
              <w:szCs w:val="24"/>
              <w:lang w:eastAsia="en-AU"/>
              <w14:ligatures w14:val="standardContextual"/>
            </w:rPr>
          </w:pPr>
          <w:hyperlink w:anchor="_Toc225346575" w:history="1">
            <w:r w:rsidRPr="00E64F59">
              <w:rPr>
                <w:rStyle w:val="Hyperlink"/>
                <w:rFonts w:ascii="Arial" w:hAnsi="Arial"/>
                <w:noProof/>
              </w:rPr>
              <w:t>4.3.2.</w:t>
            </w:r>
            <w:r>
              <w:rPr>
                <w:rFonts w:eastAsiaTheme="minorEastAsia" w:cstheme="minorBidi"/>
                <w:noProof/>
                <w:kern w:val="2"/>
                <w:sz w:val="24"/>
                <w:szCs w:val="24"/>
                <w:lang w:eastAsia="en-AU"/>
                <w14:ligatures w14:val="standardContextual"/>
              </w:rPr>
              <w:tab/>
            </w:r>
            <w:r w:rsidRPr="00E64F59">
              <w:rPr>
                <w:rStyle w:val="Hyperlink"/>
                <w:rFonts w:ascii="Arial" w:hAnsi="Arial"/>
                <w:noProof/>
              </w:rPr>
              <w:t>Labelling of ACMs</w:t>
            </w:r>
            <w:r>
              <w:rPr>
                <w:noProof/>
                <w:webHidden/>
              </w:rPr>
              <w:tab/>
            </w:r>
            <w:r>
              <w:rPr>
                <w:noProof/>
                <w:webHidden/>
              </w:rPr>
              <w:fldChar w:fldCharType="begin"/>
            </w:r>
            <w:r>
              <w:rPr>
                <w:noProof/>
                <w:webHidden/>
              </w:rPr>
              <w:instrText xml:space="preserve"> PAGEREF _Toc225346575 \h </w:instrText>
            </w:r>
            <w:r>
              <w:rPr>
                <w:noProof/>
                <w:webHidden/>
              </w:rPr>
            </w:r>
            <w:r>
              <w:rPr>
                <w:noProof/>
                <w:webHidden/>
              </w:rPr>
              <w:fldChar w:fldCharType="separate"/>
            </w:r>
            <w:r w:rsidR="004A7E99">
              <w:rPr>
                <w:noProof/>
                <w:webHidden/>
              </w:rPr>
              <w:t>11</w:t>
            </w:r>
            <w:r>
              <w:rPr>
                <w:noProof/>
                <w:webHidden/>
              </w:rPr>
              <w:fldChar w:fldCharType="end"/>
            </w:r>
          </w:hyperlink>
        </w:p>
        <w:p w14:paraId="1A8DC238" w14:textId="363B843D" w:rsidR="00674BC6" w:rsidRDefault="00674BC6" w:rsidP="00674BC6">
          <w:pPr>
            <w:pStyle w:val="TOC1"/>
            <w:tabs>
              <w:tab w:val="left" w:pos="480"/>
              <w:tab w:val="right" w:leader="dot" w:pos="9204"/>
            </w:tabs>
            <w:spacing w:line="276" w:lineRule="auto"/>
            <w:rPr>
              <w:rFonts w:eastAsiaTheme="minorEastAsia" w:cstheme="minorBidi"/>
              <w:b w:val="0"/>
              <w:bCs w:val="0"/>
              <w:i w:val="0"/>
              <w:iCs w:val="0"/>
              <w:noProof/>
              <w:kern w:val="2"/>
              <w:lang w:eastAsia="en-AU"/>
              <w14:ligatures w14:val="standardContextual"/>
            </w:rPr>
          </w:pPr>
          <w:hyperlink w:anchor="_Toc225346576" w:history="1">
            <w:r w:rsidRPr="00E64F59">
              <w:rPr>
                <w:rStyle w:val="Hyperlink"/>
                <w:rFonts w:ascii="Arial" w:hAnsi="Arial"/>
                <w:noProof/>
              </w:rPr>
              <w:t>5.</w:t>
            </w:r>
            <w:r>
              <w:rPr>
                <w:rFonts w:eastAsiaTheme="minorEastAsia" w:cstheme="minorBidi"/>
                <w:b w:val="0"/>
                <w:bCs w:val="0"/>
                <w:i w:val="0"/>
                <w:iCs w:val="0"/>
                <w:noProof/>
                <w:kern w:val="2"/>
                <w:lang w:eastAsia="en-AU"/>
                <w14:ligatures w14:val="standardContextual"/>
              </w:rPr>
              <w:tab/>
            </w:r>
            <w:r w:rsidRPr="00E64F59">
              <w:rPr>
                <w:rStyle w:val="Hyperlink"/>
                <w:rFonts w:ascii="Arial" w:hAnsi="Arial"/>
                <w:noProof/>
              </w:rPr>
              <w:t>Maintenance of in-situ asbestos</w:t>
            </w:r>
            <w:r>
              <w:rPr>
                <w:noProof/>
                <w:webHidden/>
              </w:rPr>
              <w:tab/>
            </w:r>
            <w:r>
              <w:rPr>
                <w:noProof/>
                <w:webHidden/>
              </w:rPr>
              <w:fldChar w:fldCharType="begin"/>
            </w:r>
            <w:r>
              <w:rPr>
                <w:noProof/>
                <w:webHidden/>
              </w:rPr>
              <w:instrText xml:space="preserve"> PAGEREF _Toc225346576 \h </w:instrText>
            </w:r>
            <w:r>
              <w:rPr>
                <w:noProof/>
                <w:webHidden/>
              </w:rPr>
            </w:r>
            <w:r>
              <w:rPr>
                <w:noProof/>
                <w:webHidden/>
              </w:rPr>
              <w:fldChar w:fldCharType="separate"/>
            </w:r>
            <w:r w:rsidR="004A7E99">
              <w:rPr>
                <w:noProof/>
                <w:webHidden/>
              </w:rPr>
              <w:t>13</w:t>
            </w:r>
            <w:r>
              <w:rPr>
                <w:noProof/>
                <w:webHidden/>
              </w:rPr>
              <w:fldChar w:fldCharType="end"/>
            </w:r>
          </w:hyperlink>
        </w:p>
        <w:p w14:paraId="4B6092A5" w14:textId="3493F6B4" w:rsidR="00674BC6" w:rsidRDefault="00674BC6" w:rsidP="00674BC6">
          <w:pPr>
            <w:pStyle w:val="TOC1"/>
            <w:tabs>
              <w:tab w:val="left" w:pos="480"/>
              <w:tab w:val="right" w:leader="dot" w:pos="9204"/>
            </w:tabs>
            <w:spacing w:line="276" w:lineRule="auto"/>
            <w:rPr>
              <w:rFonts w:eastAsiaTheme="minorEastAsia" w:cstheme="minorBidi"/>
              <w:b w:val="0"/>
              <w:bCs w:val="0"/>
              <w:i w:val="0"/>
              <w:iCs w:val="0"/>
              <w:noProof/>
              <w:kern w:val="2"/>
              <w:lang w:eastAsia="en-AU"/>
              <w14:ligatures w14:val="standardContextual"/>
            </w:rPr>
          </w:pPr>
          <w:hyperlink w:anchor="_Toc225346577" w:history="1">
            <w:r w:rsidRPr="00E64F59">
              <w:rPr>
                <w:rStyle w:val="Hyperlink"/>
                <w:rFonts w:ascii="Arial" w:hAnsi="Arial"/>
                <w:noProof/>
              </w:rPr>
              <w:t>6.</w:t>
            </w:r>
            <w:r>
              <w:rPr>
                <w:rFonts w:eastAsiaTheme="minorEastAsia" w:cstheme="minorBidi"/>
                <w:b w:val="0"/>
                <w:bCs w:val="0"/>
                <w:i w:val="0"/>
                <w:iCs w:val="0"/>
                <w:noProof/>
                <w:kern w:val="2"/>
                <w:lang w:eastAsia="en-AU"/>
                <w14:ligatures w14:val="standardContextual"/>
              </w:rPr>
              <w:tab/>
            </w:r>
            <w:r w:rsidRPr="00E64F59">
              <w:rPr>
                <w:rStyle w:val="Hyperlink"/>
                <w:rFonts w:ascii="Arial" w:hAnsi="Arial"/>
                <w:noProof/>
              </w:rPr>
              <w:t>Safe work procedures</w:t>
            </w:r>
            <w:r>
              <w:rPr>
                <w:noProof/>
                <w:webHidden/>
              </w:rPr>
              <w:tab/>
            </w:r>
            <w:r>
              <w:rPr>
                <w:noProof/>
                <w:webHidden/>
              </w:rPr>
              <w:fldChar w:fldCharType="begin"/>
            </w:r>
            <w:r>
              <w:rPr>
                <w:noProof/>
                <w:webHidden/>
              </w:rPr>
              <w:instrText xml:space="preserve"> PAGEREF _Toc225346577 \h </w:instrText>
            </w:r>
            <w:r>
              <w:rPr>
                <w:noProof/>
                <w:webHidden/>
              </w:rPr>
            </w:r>
            <w:r>
              <w:rPr>
                <w:noProof/>
                <w:webHidden/>
              </w:rPr>
              <w:fldChar w:fldCharType="separate"/>
            </w:r>
            <w:r w:rsidR="004A7E99">
              <w:rPr>
                <w:noProof/>
                <w:webHidden/>
              </w:rPr>
              <w:t>13</w:t>
            </w:r>
            <w:r>
              <w:rPr>
                <w:noProof/>
                <w:webHidden/>
              </w:rPr>
              <w:fldChar w:fldCharType="end"/>
            </w:r>
          </w:hyperlink>
        </w:p>
        <w:p w14:paraId="52E6958A" w14:textId="6D707B38" w:rsidR="00674BC6" w:rsidRDefault="00674BC6" w:rsidP="00674BC6">
          <w:pPr>
            <w:pStyle w:val="TOC2"/>
            <w:tabs>
              <w:tab w:val="left" w:pos="960"/>
              <w:tab w:val="right" w:leader="dot" w:pos="9204"/>
            </w:tabs>
            <w:spacing w:line="276" w:lineRule="auto"/>
            <w:rPr>
              <w:rFonts w:eastAsiaTheme="minorEastAsia" w:cstheme="minorBidi"/>
              <w:b w:val="0"/>
              <w:bCs w:val="0"/>
              <w:noProof/>
              <w:kern w:val="2"/>
              <w:sz w:val="24"/>
              <w:szCs w:val="24"/>
              <w:lang w:eastAsia="en-AU"/>
              <w14:ligatures w14:val="standardContextual"/>
            </w:rPr>
          </w:pPr>
          <w:hyperlink w:anchor="_Toc225346578" w:history="1">
            <w:r w:rsidRPr="00E64F59">
              <w:rPr>
                <w:rStyle w:val="Hyperlink"/>
                <w:rFonts w:ascii="Arial" w:hAnsi="Arial"/>
                <w:noProof/>
              </w:rPr>
              <w:t>6.1</w:t>
            </w:r>
            <w:r>
              <w:rPr>
                <w:rFonts w:eastAsiaTheme="minorEastAsia" w:cstheme="minorBidi"/>
                <w:b w:val="0"/>
                <w:bCs w:val="0"/>
                <w:noProof/>
                <w:kern w:val="2"/>
                <w:sz w:val="24"/>
                <w:szCs w:val="24"/>
                <w:lang w:eastAsia="en-AU"/>
                <w14:ligatures w14:val="standardContextual"/>
              </w:rPr>
              <w:tab/>
            </w:r>
            <w:r w:rsidRPr="00E64F59">
              <w:rPr>
                <w:rStyle w:val="Hyperlink"/>
                <w:rFonts w:ascii="Arial" w:hAnsi="Arial"/>
                <w:noProof/>
              </w:rPr>
              <w:t>Planning works</w:t>
            </w:r>
            <w:r>
              <w:rPr>
                <w:noProof/>
                <w:webHidden/>
              </w:rPr>
              <w:tab/>
            </w:r>
            <w:r>
              <w:rPr>
                <w:noProof/>
                <w:webHidden/>
              </w:rPr>
              <w:fldChar w:fldCharType="begin"/>
            </w:r>
            <w:r>
              <w:rPr>
                <w:noProof/>
                <w:webHidden/>
              </w:rPr>
              <w:instrText xml:space="preserve"> PAGEREF _Toc225346578 \h </w:instrText>
            </w:r>
            <w:r>
              <w:rPr>
                <w:noProof/>
                <w:webHidden/>
              </w:rPr>
            </w:r>
            <w:r>
              <w:rPr>
                <w:noProof/>
                <w:webHidden/>
              </w:rPr>
              <w:fldChar w:fldCharType="separate"/>
            </w:r>
            <w:r w:rsidR="004A7E99">
              <w:rPr>
                <w:noProof/>
                <w:webHidden/>
              </w:rPr>
              <w:t>14</w:t>
            </w:r>
            <w:r>
              <w:rPr>
                <w:noProof/>
                <w:webHidden/>
              </w:rPr>
              <w:fldChar w:fldCharType="end"/>
            </w:r>
          </w:hyperlink>
        </w:p>
        <w:p w14:paraId="7303A18D" w14:textId="5AD35FB5" w:rsidR="00674BC6" w:rsidRDefault="00674BC6" w:rsidP="00674BC6">
          <w:pPr>
            <w:pStyle w:val="TOC2"/>
            <w:tabs>
              <w:tab w:val="left" w:pos="960"/>
              <w:tab w:val="right" w:leader="dot" w:pos="9204"/>
            </w:tabs>
            <w:spacing w:line="276" w:lineRule="auto"/>
            <w:rPr>
              <w:rFonts w:eastAsiaTheme="minorEastAsia" w:cstheme="minorBidi"/>
              <w:b w:val="0"/>
              <w:bCs w:val="0"/>
              <w:noProof/>
              <w:kern w:val="2"/>
              <w:sz w:val="24"/>
              <w:szCs w:val="24"/>
              <w:lang w:eastAsia="en-AU"/>
              <w14:ligatures w14:val="standardContextual"/>
            </w:rPr>
          </w:pPr>
          <w:hyperlink w:anchor="_Toc225346579" w:history="1">
            <w:r w:rsidRPr="00E64F59">
              <w:rPr>
                <w:rStyle w:val="Hyperlink"/>
                <w:rFonts w:ascii="Arial" w:hAnsi="Arial"/>
                <w:noProof/>
              </w:rPr>
              <w:t>6.2</w:t>
            </w:r>
            <w:r>
              <w:rPr>
                <w:rFonts w:eastAsiaTheme="minorEastAsia" w:cstheme="minorBidi"/>
                <w:b w:val="0"/>
                <w:bCs w:val="0"/>
                <w:noProof/>
                <w:kern w:val="2"/>
                <w:sz w:val="24"/>
                <w:szCs w:val="24"/>
                <w:lang w:eastAsia="en-AU"/>
                <w14:ligatures w14:val="standardContextual"/>
              </w:rPr>
              <w:tab/>
            </w:r>
            <w:r w:rsidRPr="00E64F59">
              <w:rPr>
                <w:rStyle w:val="Hyperlink"/>
                <w:rFonts w:ascii="Arial" w:hAnsi="Arial"/>
                <w:noProof/>
              </w:rPr>
              <w:t>Procuring works</w:t>
            </w:r>
            <w:r>
              <w:rPr>
                <w:noProof/>
                <w:webHidden/>
              </w:rPr>
              <w:tab/>
            </w:r>
            <w:r>
              <w:rPr>
                <w:noProof/>
                <w:webHidden/>
              </w:rPr>
              <w:fldChar w:fldCharType="begin"/>
            </w:r>
            <w:r>
              <w:rPr>
                <w:noProof/>
                <w:webHidden/>
              </w:rPr>
              <w:instrText xml:space="preserve"> PAGEREF _Toc225346579 \h </w:instrText>
            </w:r>
            <w:r>
              <w:rPr>
                <w:noProof/>
                <w:webHidden/>
              </w:rPr>
            </w:r>
            <w:r>
              <w:rPr>
                <w:noProof/>
                <w:webHidden/>
              </w:rPr>
              <w:fldChar w:fldCharType="separate"/>
            </w:r>
            <w:r w:rsidR="004A7E99">
              <w:rPr>
                <w:noProof/>
                <w:webHidden/>
              </w:rPr>
              <w:t>14</w:t>
            </w:r>
            <w:r>
              <w:rPr>
                <w:noProof/>
                <w:webHidden/>
              </w:rPr>
              <w:fldChar w:fldCharType="end"/>
            </w:r>
          </w:hyperlink>
        </w:p>
        <w:p w14:paraId="6D5996EE" w14:textId="27AEAE43" w:rsidR="00674BC6" w:rsidRDefault="00674BC6" w:rsidP="00674BC6">
          <w:pPr>
            <w:pStyle w:val="TOC2"/>
            <w:tabs>
              <w:tab w:val="left" w:pos="960"/>
              <w:tab w:val="right" w:leader="dot" w:pos="9204"/>
            </w:tabs>
            <w:spacing w:line="276" w:lineRule="auto"/>
            <w:rPr>
              <w:rFonts w:eastAsiaTheme="minorEastAsia" w:cstheme="minorBidi"/>
              <w:b w:val="0"/>
              <w:bCs w:val="0"/>
              <w:noProof/>
              <w:kern w:val="2"/>
              <w:sz w:val="24"/>
              <w:szCs w:val="24"/>
              <w:lang w:eastAsia="en-AU"/>
              <w14:ligatures w14:val="standardContextual"/>
            </w:rPr>
          </w:pPr>
          <w:hyperlink w:anchor="_Toc225346580" w:history="1">
            <w:r w:rsidRPr="00E64F59">
              <w:rPr>
                <w:rStyle w:val="Hyperlink"/>
                <w:rFonts w:ascii="Arial" w:hAnsi="Arial"/>
                <w:noProof/>
              </w:rPr>
              <w:t>6.3</w:t>
            </w:r>
            <w:r>
              <w:rPr>
                <w:rFonts w:eastAsiaTheme="minorEastAsia" w:cstheme="minorBidi"/>
                <w:b w:val="0"/>
                <w:bCs w:val="0"/>
                <w:noProof/>
                <w:kern w:val="2"/>
                <w:sz w:val="24"/>
                <w:szCs w:val="24"/>
                <w:lang w:eastAsia="en-AU"/>
                <w14:ligatures w14:val="standardContextual"/>
              </w:rPr>
              <w:tab/>
            </w:r>
            <w:r w:rsidRPr="00E64F59">
              <w:rPr>
                <w:rStyle w:val="Hyperlink"/>
                <w:rFonts w:ascii="Arial" w:hAnsi="Arial"/>
                <w:noProof/>
              </w:rPr>
              <w:t>Pre-works</w:t>
            </w:r>
            <w:r>
              <w:rPr>
                <w:noProof/>
                <w:webHidden/>
              </w:rPr>
              <w:tab/>
            </w:r>
            <w:r>
              <w:rPr>
                <w:noProof/>
                <w:webHidden/>
              </w:rPr>
              <w:fldChar w:fldCharType="begin"/>
            </w:r>
            <w:r>
              <w:rPr>
                <w:noProof/>
                <w:webHidden/>
              </w:rPr>
              <w:instrText xml:space="preserve"> PAGEREF _Toc225346580 \h </w:instrText>
            </w:r>
            <w:r>
              <w:rPr>
                <w:noProof/>
                <w:webHidden/>
              </w:rPr>
            </w:r>
            <w:r>
              <w:rPr>
                <w:noProof/>
                <w:webHidden/>
              </w:rPr>
              <w:fldChar w:fldCharType="separate"/>
            </w:r>
            <w:r w:rsidR="004A7E99">
              <w:rPr>
                <w:noProof/>
                <w:webHidden/>
              </w:rPr>
              <w:t>15</w:t>
            </w:r>
            <w:r>
              <w:rPr>
                <w:noProof/>
                <w:webHidden/>
              </w:rPr>
              <w:fldChar w:fldCharType="end"/>
            </w:r>
          </w:hyperlink>
        </w:p>
        <w:p w14:paraId="21001A47" w14:textId="44331DEC" w:rsidR="00674BC6" w:rsidRDefault="00674BC6" w:rsidP="00674BC6">
          <w:pPr>
            <w:pStyle w:val="TOC2"/>
            <w:tabs>
              <w:tab w:val="left" w:pos="960"/>
              <w:tab w:val="right" w:leader="dot" w:pos="9204"/>
            </w:tabs>
            <w:spacing w:line="276" w:lineRule="auto"/>
            <w:rPr>
              <w:rFonts w:eastAsiaTheme="minorEastAsia" w:cstheme="minorBidi"/>
              <w:b w:val="0"/>
              <w:bCs w:val="0"/>
              <w:noProof/>
              <w:kern w:val="2"/>
              <w:sz w:val="24"/>
              <w:szCs w:val="24"/>
              <w:lang w:eastAsia="en-AU"/>
              <w14:ligatures w14:val="standardContextual"/>
            </w:rPr>
          </w:pPr>
          <w:hyperlink w:anchor="_Toc225346581" w:history="1">
            <w:r w:rsidRPr="00E64F59">
              <w:rPr>
                <w:rStyle w:val="Hyperlink"/>
                <w:rFonts w:ascii="Arial" w:hAnsi="Arial"/>
                <w:noProof/>
              </w:rPr>
              <w:t>6.4</w:t>
            </w:r>
            <w:r>
              <w:rPr>
                <w:rFonts w:eastAsiaTheme="minorEastAsia" w:cstheme="minorBidi"/>
                <w:b w:val="0"/>
                <w:bCs w:val="0"/>
                <w:noProof/>
                <w:kern w:val="2"/>
                <w:sz w:val="24"/>
                <w:szCs w:val="24"/>
                <w:lang w:eastAsia="en-AU"/>
                <w14:ligatures w14:val="standardContextual"/>
              </w:rPr>
              <w:tab/>
            </w:r>
            <w:r w:rsidRPr="00E64F59">
              <w:rPr>
                <w:rStyle w:val="Hyperlink"/>
                <w:rFonts w:ascii="Arial" w:hAnsi="Arial"/>
                <w:noProof/>
              </w:rPr>
              <w:t>During works</w:t>
            </w:r>
            <w:r>
              <w:rPr>
                <w:noProof/>
                <w:webHidden/>
              </w:rPr>
              <w:tab/>
            </w:r>
            <w:r>
              <w:rPr>
                <w:noProof/>
                <w:webHidden/>
              </w:rPr>
              <w:fldChar w:fldCharType="begin"/>
            </w:r>
            <w:r>
              <w:rPr>
                <w:noProof/>
                <w:webHidden/>
              </w:rPr>
              <w:instrText xml:space="preserve"> PAGEREF _Toc225346581 \h </w:instrText>
            </w:r>
            <w:r>
              <w:rPr>
                <w:noProof/>
                <w:webHidden/>
              </w:rPr>
            </w:r>
            <w:r>
              <w:rPr>
                <w:noProof/>
                <w:webHidden/>
              </w:rPr>
              <w:fldChar w:fldCharType="separate"/>
            </w:r>
            <w:r w:rsidR="004A7E99">
              <w:rPr>
                <w:noProof/>
                <w:webHidden/>
              </w:rPr>
              <w:t>16</w:t>
            </w:r>
            <w:r>
              <w:rPr>
                <w:noProof/>
                <w:webHidden/>
              </w:rPr>
              <w:fldChar w:fldCharType="end"/>
            </w:r>
          </w:hyperlink>
        </w:p>
        <w:p w14:paraId="1BFCEC56" w14:textId="1201FA8E" w:rsidR="00674BC6" w:rsidRDefault="00674BC6" w:rsidP="00674BC6">
          <w:pPr>
            <w:pStyle w:val="TOC2"/>
            <w:tabs>
              <w:tab w:val="left" w:pos="960"/>
              <w:tab w:val="right" w:leader="dot" w:pos="9204"/>
            </w:tabs>
            <w:spacing w:line="276" w:lineRule="auto"/>
            <w:rPr>
              <w:rFonts w:eastAsiaTheme="minorEastAsia" w:cstheme="minorBidi"/>
              <w:b w:val="0"/>
              <w:bCs w:val="0"/>
              <w:noProof/>
              <w:kern w:val="2"/>
              <w:sz w:val="24"/>
              <w:szCs w:val="24"/>
              <w:lang w:eastAsia="en-AU"/>
              <w14:ligatures w14:val="standardContextual"/>
            </w:rPr>
          </w:pPr>
          <w:hyperlink w:anchor="_Toc225346582" w:history="1">
            <w:r w:rsidRPr="00E64F59">
              <w:rPr>
                <w:rStyle w:val="Hyperlink"/>
                <w:rFonts w:ascii="Arial" w:hAnsi="Arial"/>
                <w:noProof/>
              </w:rPr>
              <w:t>6.5</w:t>
            </w:r>
            <w:r>
              <w:rPr>
                <w:rFonts w:eastAsiaTheme="minorEastAsia" w:cstheme="minorBidi"/>
                <w:b w:val="0"/>
                <w:bCs w:val="0"/>
                <w:noProof/>
                <w:kern w:val="2"/>
                <w:sz w:val="24"/>
                <w:szCs w:val="24"/>
                <w:lang w:eastAsia="en-AU"/>
                <w14:ligatures w14:val="standardContextual"/>
              </w:rPr>
              <w:tab/>
            </w:r>
            <w:r w:rsidRPr="00E64F59">
              <w:rPr>
                <w:rStyle w:val="Hyperlink"/>
                <w:rFonts w:ascii="Arial" w:hAnsi="Arial"/>
                <w:noProof/>
              </w:rPr>
              <w:t>Post works</w:t>
            </w:r>
            <w:r>
              <w:rPr>
                <w:noProof/>
                <w:webHidden/>
              </w:rPr>
              <w:tab/>
            </w:r>
            <w:r>
              <w:rPr>
                <w:noProof/>
                <w:webHidden/>
              </w:rPr>
              <w:fldChar w:fldCharType="begin"/>
            </w:r>
            <w:r>
              <w:rPr>
                <w:noProof/>
                <w:webHidden/>
              </w:rPr>
              <w:instrText xml:space="preserve"> PAGEREF _Toc225346582 \h </w:instrText>
            </w:r>
            <w:r>
              <w:rPr>
                <w:noProof/>
                <w:webHidden/>
              </w:rPr>
            </w:r>
            <w:r>
              <w:rPr>
                <w:noProof/>
                <w:webHidden/>
              </w:rPr>
              <w:fldChar w:fldCharType="separate"/>
            </w:r>
            <w:r w:rsidR="004A7E99">
              <w:rPr>
                <w:noProof/>
                <w:webHidden/>
              </w:rPr>
              <w:t>17</w:t>
            </w:r>
            <w:r>
              <w:rPr>
                <w:noProof/>
                <w:webHidden/>
              </w:rPr>
              <w:fldChar w:fldCharType="end"/>
            </w:r>
          </w:hyperlink>
        </w:p>
        <w:p w14:paraId="51037137" w14:textId="24778611" w:rsidR="00674BC6" w:rsidRDefault="00674BC6" w:rsidP="00674BC6">
          <w:pPr>
            <w:pStyle w:val="TOC1"/>
            <w:tabs>
              <w:tab w:val="left" w:pos="480"/>
              <w:tab w:val="right" w:leader="dot" w:pos="9204"/>
            </w:tabs>
            <w:spacing w:line="276" w:lineRule="auto"/>
            <w:rPr>
              <w:rFonts w:eastAsiaTheme="minorEastAsia" w:cstheme="minorBidi"/>
              <w:b w:val="0"/>
              <w:bCs w:val="0"/>
              <w:i w:val="0"/>
              <w:iCs w:val="0"/>
              <w:noProof/>
              <w:kern w:val="2"/>
              <w:lang w:eastAsia="en-AU"/>
              <w14:ligatures w14:val="standardContextual"/>
            </w:rPr>
          </w:pPr>
          <w:hyperlink w:anchor="_Toc225346583" w:history="1">
            <w:r w:rsidRPr="00E64F59">
              <w:rPr>
                <w:rStyle w:val="Hyperlink"/>
                <w:rFonts w:ascii="Arial" w:hAnsi="Arial"/>
                <w:noProof/>
              </w:rPr>
              <w:t>7</w:t>
            </w:r>
            <w:r>
              <w:rPr>
                <w:rFonts w:eastAsiaTheme="minorEastAsia" w:cstheme="minorBidi"/>
                <w:b w:val="0"/>
                <w:bCs w:val="0"/>
                <w:i w:val="0"/>
                <w:iCs w:val="0"/>
                <w:noProof/>
                <w:kern w:val="2"/>
                <w:lang w:eastAsia="en-AU"/>
                <w14:ligatures w14:val="standardContextual"/>
              </w:rPr>
              <w:tab/>
            </w:r>
            <w:r w:rsidRPr="00E64F59">
              <w:rPr>
                <w:rStyle w:val="Hyperlink"/>
                <w:rFonts w:ascii="Arial" w:hAnsi="Arial"/>
                <w:noProof/>
              </w:rPr>
              <w:t>Management of asbestos in soils</w:t>
            </w:r>
            <w:r>
              <w:rPr>
                <w:noProof/>
                <w:webHidden/>
              </w:rPr>
              <w:tab/>
            </w:r>
            <w:r>
              <w:rPr>
                <w:noProof/>
                <w:webHidden/>
              </w:rPr>
              <w:fldChar w:fldCharType="begin"/>
            </w:r>
            <w:r>
              <w:rPr>
                <w:noProof/>
                <w:webHidden/>
              </w:rPr>
              <w:instrText xml:space="preserve"> PAGEREF _Toc225346583 \h </w:instrText>
            </w:r>
            <w:r>
              <w:rPr>
                <w:noProof/>
                <w:webHidden/>
              </w:rPr>
            </w:r>
            <w:r>
              <w:rPr>
                <w:noProof/>
                <w:webHidden/>
              </w:rPr>
              <w:fldChar w:fldCharType="separate"/>
            </w:r>
            <w:r w:rsidR="004A7E99">
              <w:rPr>
                <w:noProof/>
                <w:webHidden/>
              </w:rPr>
              <w:t>17</w:t>
            </w:r>
            <w:r>
              <w:rPr>
                <w:noProof/>
                <w:webHidden/>
              </w:rPr>
              <w:fldChar w:fldCharType="end"/>
            </w:r>
          </w:hyperlink>
        </w:p>
        <w:p w14:paraId="0C1B19E2" w14:textId="112B3F2A" w:rsidR="00674BC6" w:rsidRDefault="00674BC6" w:rsidP="00674BC6">
          <w:pPr>
            <w:pStyle w:val="TOC1"/>
            <w:tabs>
              <w:tab w:val="left" w:pos="480"/>
              <w:tab w:val="right" w:leader="dot" w:pos="9204"/>
            </w:tabs>
            <w:spacing w:line="276" w:lineRule="auto"/>
            <w:rPr>
              <w:rFonts w:eastAsiaTheme="minorEastAsia" w:cstheme="minorBidi"/>
              <w:b w:val="0"/>
              <w:bCs w:val="0"/>
              <w:i w:val="0"/>
              <w:iCs w:val="0"/>
              <w:noProof/>
              <w:kern w:val="2"/>
              <w:lang w:eastAsia="en-AU"/>
              <w14:ligatures w14:val="standardContextual"/>
            </w:rPr>
          </w:pPr>
          <w:hyperlink w:anchor="_Toc225346584" w:history="1">
            <w:r w:rsidRPr="00E64F59">
              <w:rPr>
                <w:rStyle w:val="Hyperlink"/>
                <w:rFonts w:ascii="Arial" w:hAnsi="Arial"/>
                <w:noProof/>
              </w:rPr>
              <w:t>8</w:t>
            </w:r>
            <w:r>
              <w:rPr>
                <w:rFonts w:eastAsiaTheme="minorEastAsia" w:cstheme="minorBidi"/>
                <w:b w:val="0"/>
                <w:bCs w:val="0"/>
                <w:i w:val="0"/>
                <w:iCs w:val="0"/>
                <w:noProof/>
                <w:kern w:val="2"/>
                <w:lang w:eastAsia="en-AU"/>
                <w14:ligatures w14:val="standardContextual"/>
              </w:rPr>
              <w:tab/>
            </w:r>
            <w:r w:rsidRPr="00E64F59">
              <w:rPr>
                <w:rStyle w:val="Hyperlink"/>
                <w:rFonts w:ascii="Arial" w:hAnsi="Arial"/>
                <w:noProof/>
              </w:rPr>
              <w:t>Asbestos-related incident management</w:t>
            </w:r>
            <w:r>
              <w:rPr>
                <w:noProof/>
                <w:webHidden/>
              </w:rPr>
              <w:tab/>
            </w:r>
            <w:r>
              <w:rPr>
                <w:noProof/>
                <w:webHidden/>
              </w:rPr>
              <w:fldChar w:fldCharType="begin"/>
            </w:r>
            <w:r>
              <w:rPr>
                <w:noProof/>
                <w:webHidden/>
              </w:rPr>
              <w:instrText xml:space="preserve"> PAGEREF _Toc225346584 \h </w:instrText>
            </w:r>
            <w:r>
              <w:rPr>
                <w:noProof/>
                <w:webHidden/>
              </w:rPr>
            </w:r>
            <w:r>
              <w:rPr>
                <w:noProof/>
                <w:webHidden/>
              </w:rPr>
              <w:fldChar w:fldCharType="separate"/>
            </w:r>
            <w:r w:rsidR="004A7E99">
              <w:rPr>
                <w:noProof/>
                <w:webHidden/>
              </w:rPr>
              <w:t>17</w:t>
            </w:r>
            <w:r>
              <w:rPr>
                <w:noProof/>
                <w:webHidden/>
              </w:rPr>
              <w:fldChar w:fldCharType="end"/>
            </w:r>
          </w:hyperlink>
        </w:p>
        <w:p w14:paraId="06BCB0D9" w14:textId="2E00E689" w:rsidR="00674BC6" w:rsidRDefault="00674BC6" w:rsidP="00674BC6">
          <w:pPr>
            <w:pStyle w:val="TOC1"/>
            <w:tabs>
              <w:tab w:val="left" w:pos="480"/>
              <w:tab w:val="right" w:leader="dot" w:pos="9204"/>
            </w:tabs>
            <w:spacing w:line="276" w:lineRule="auto"/>
            <w:rPr>
              <w:rFonts w:eastAsiaTheme="minorEastAsia" w:cstheme="minorBidi"/>
              <w:b w:val="0"/>
              <w:bCs w:val="0"/>
              <w:i w:val="0"/>
              <w:iCs w:val="0"/>
              <w:noProof/>
              <w:kern w:val="2"/>
              <w:lang w:eastAsia="en-AU"/>
              <w14:ligatures w14:val="standardContextual"/>
            </w:rPr>
          </w:pPr>
          <w:hyperlink w:anchor="_Toc225346585" w:history="1">
            <w:r w:rsidRPr="00E64F59">
              <w:rPr>
                <w:rStyle w:val="Hyperlink"/>
                <w:rFonts w:ascii="Arial" w:hAnsi="Arial"/>
                <w:noProof/>
              </w:rPr>
              <w:t>9</w:t>
            </w:r>
            <w:r>
              <w:rPr>
                <w:rFonts w:eastAsiaTheme="minorEastAsia" w:cstheme="minorBidi"/>
                <w:b w:val="0"/>
                <w:bCs w:val="0"/>
                <w:i w:val="0"/>
                <w:iCs w:val="0"/>
                <w:noProof/>
                <w:kern w:val="2"/>
                <w:lang w:eastAsia="en-AU"/>
                <w14:ligatures w14:val="standardContextual"/>
              </w:rPr>
              <w:tab/>
            </w:r>
            <w:r w:rsidRPr="00E64F59">
              <w:rPr>
                <w:rStyle w:val="Hyperlink"/>
                <w:rFonts w:ascii="Arial" w:hAnsi="Arial"/>
                <w:noProof/>
              </w:rPr>
              <w:t>Information and training</w:t>
            </w:r>
            <w:r>
              <w:rPr>
                <w:noProof/>
                <w:webHidden/>
              </w:rPr>
              <w:tab/>
            </w:r>
            <w:r>
              <w:rPr>
                <w:noProof/>
                <w:webHidden/>
              </w:rPr>
              <w:fldChar w:fldCharType="begin"/>
            </w:r>
            <w:r>
              <w:rPr>
                <w:noProof/>
                <w:webHidden/>
              </w:rPr>
              <w:instrText xml:space="preserve"> PAGEREF _Toc225346585 \h </w:instrText>
            </w:r>
            <w:r>
              <w:rPr>
                <w:noProof/>
                <w:webHidden/>
              </w:rPr>
            </w:r>
            <w:r>
              <w:rPr>
                <w:noProof/>
                <w:webHidden/>
              </w:rPr>
              <w:fldChar w:fldCharType="separate"/>
            </w:r>
            <w:r w:rsidR="004A7E99">
              <w:rPr>
                <w:noProof/>
                <w:webHidden/>
              </w:rPr>
              <w:t>19</w:t>
            </w:r>
            <w:r>
              <w:rPr>
                <w:noProof/>
                <w:webHidden/>
              </w:rPr>
              <w:fldChar w:fldCharType="end"/>
            </w:r>
          </w:hyperlink>
        </w:p>
        <w:p w14:paraId="0FD91BB9" w14:textId="4D44044F" w:rsidR="00674BC6" w:rsidRDefault="00674BC6" w:rsidP="00674BC6">
          <w:pPr>
            <w:pStyle w:val="TOC1"/>
            <w:tabs>
              <w:tab w:val="left" w:pos="720"/>
              <w:tab w:val="right" w:leader="dot" w:pos="9204"/>
            </w:tabs>
            <w:spacing w:line="276" w:lineRule="auto"/>
            <w:rPr>
              <w:rFonts w:eastAsiaTheme="minorEastAsia" w:cstheme="minorBidi"/>
              <w:b w:val="0"/>
              <w:bCs w:val="0"/>
              <w:i w:val="0"/>
              <w:iCs w:val="0"/>
              <w:noProof/>
              <w:kern w:val="2"/>
              <w:lang w:eastAsia="en-AU"/>
              <w14:ligatures w14:val="standardContextual"/>
            </w:rPr>
          </w:pPr>
          <w:hyperlink w:anchor="_Toc225346586" w:history="1">
            <w:r w:rsidRPr="00E64F59">
              <w:rPr>
                <w:rStyle w:val="Hyperlink"/>
                <w:rFonts w:ascii="Arial" w:hAnsi="Arial"/>
                <w:noProof/>
              </w:rPr>
              <w:t>10</w:t>
            </w:r>
            <w:r>
              <w:rPr>
                <w:rFonts w:eastAsiaTheme="minorEastAsia" w:cstheme="minorBidi"/>
                <w:b w:val="0"/>
                <w:bCs w:val="0"/>
                <w:i w:val="0"/>
                <w:iCs w:val="0"/>
                <w:noProof/>
                <w:kern w:val="2"/>
                <w:lang w:eastAsia="en-AU"/>
                <w14:ligatures w14:val="standardContextual"/>
              </w:rPr>
              <w:tab/>
            </w:r>
            <w:r w:rsidRPr="00E64F59">
              <w:rPr>
                <w:rStyle w:val="Hyperlink"/>
                <w:rFonts w:ascii="Arial" w:hAnsi="Arial"/>
                <w:noProof/>
              </w:rPr>
              <w:t>Asbestos Management Plan review</w:t>
            </w:r>
            <w:r>
              <w:rPr>
                <w:noProof/>
                <w:webHidden/>
              </w:rPr>
              <w:tab/>
            </w:r>
            <w:r>
              <w:rPr>
                <w:noProof/>
                <w:webHidden/>
              </w:rPr>
              <w:fldChar w:fldCharType="begin"/>
            </w:r>
            <w:r>
              <w:rPr>
                <w:noProof/>
                <w:webHidden/>
              </w:rPr>
              <w:instrText xml:space="preserve"> PAGEREF _Toc225346586 \h </w:instrText>
            </w:r>
            <w:r>
              <w:rPr>
                <w:noProof/>
                <w:webHidden/>
              </w:rPr>
            </w:r>
            <w:r>
              <w:rPr>
                <w:noProof/>
                <w:webHidden/>
              </w:rPr>
              <w:fldChar w:fldCharType="separate"/>
            </w:r>
            <w:r w:rsidR="004A7E99">
              <w:rPr>
                <w:noProof/>
                <w:webHidden/>
              </w:rPr>
              <w:t>19</w:t>
            </w:r>
            <w:r>
              <w:rPr>
                <w:noProof/>
                <w:webHidden/>
              </w:rPr>
              <w:fldChar w:fldCharType="end"/>
            </w:r>
          </w:hyperlink>
        </w:p>
        <w:p w14:paraId="1709461A" w14:textId="7B580B02" w:rsidR="00674BC6" w:rsidRDefault="00674BC6" w:rsidP="00674BC6">
          <w:pPr>
            <w:pStyle w:val="TOC1"/>
            <w:tabs>
              <w:tab w:val="left" w:pos="720"/>
              <w:tab w:val="right" w:leader="dot" w:pos="9204"/>
            </w:tabs>
            <w:spacing w:line="276" w:lineRule="auto"/>
            <w:rPr>
              <w:rFonts w:eastAsiaTheme="minorEastAsia" w:cstheme="minorBidi"/>
              <w:b w:val="0"/>
              <w:bCs w:val="0"/>
              <w:i w:val="0"/>
              <w:iCs w:val="0"/>
              <w:noProof/>
              <w:kern w:val="2"/>
              <w:lang w:eastAsia="en-AU"/>
              <w14:ligatures w14:val="standardContextual"/>
            </w:rPr>
          </w:pPr>
          <w:hyperlink w:anchor="_Toc225346587" w:history="1">
            <w:r w:rsidRPr="00E64F59">
              <w:rPr>
                <w:rStyle w:val="Hyperlink"/>
                <w:rFonts w:ascii="Arial" w:hAnsi="Arial"/>
                <w:noProof/>
              </w:rPr>
              <w:t>11</w:t>
            </w:r>
            <w:r>
              <w:rPr>
                <w:rFonts w:eastAsiaTheme="minorEastAsia" w:cstheme="minorBidi"/>
                <w:b w:val="0"/>
                <w:bCs w:val="0"/>
                <w:i w:val="0"/>
                <w:iCs w:val="0"/>
                <w:noProof/>
                <w:kern w:val="2"/>
                <w:lang w:eastAsia="en-AU"/>
                <w14:ligatures w14:val="standardContextual"/>
              </w:rPr>
              <w:tab/>
            </w:r>
            <w:r w:rsidRPr="00E64F59">
              <w:rPr>
                <w:rStyle w:val="Hyperlink"/>
                <w:rFonts w:ascii="Arial" w:hAnsi="Arial"/>
                <w:noProof/>
              </w:rPr>
              <w:t>Definitions</w:t>
            </w:r>
            <w:r>
              <w:rPr>
                <w:noProof/>
                <w:webHidden/>
              </w:rPr>
              <w:tab/>
            </w:r>
            <w:r>
              <w:rPr>
                <w:noProof/>
                <w:webHidden/>
              </w:rPr>
              <w:fldChar w:fldCharType="begin"/>
            </w:r>
            <w:r>
              <w:rPr>
                <w:noProof/>
                <w:webHidden/>
              </w:rPr>
              <w:instrText xml:space="preserve"> PAGEREF _Toc225346587 \h </w:instrText>
            </w:r>
            <w:r>
              <w:rPr>
                <w:noProof/>
                <w:webHidden/>
              </w:rPr>
            </w:r>
            <w:r>
              <w:rPr>
                <w:noProof/>
                <w:webHidden/>
              </w:rPr>
              <w:fldChar w:fldCharType="separate"/>
            </w:r>
            <w:r w:rsidR="004A7E99">
              <w:rPr>
                <w:noProof/>
                <w:webHidden/>
              </w:rPr>
              <w:t>20</w:t>
            </w:r>
            <w:r>
              <w:rPr>
                <w:noProof/>
                <w:webHidden/>
              </w:rPr>
              <w:fldChar w:fldCharType="end"/>
            </w:r>
          </w:hyperlink>
        </w:p>
        <w:p w14:paraId="44E1D08C" w14:textId="59D30845" w:rsidR="006D2158" w:rsidRDefault="006D2158">
          <w:r>
            <w:rPr>
              <w:b/>
              <w:bCs/>
              <w:noProof/>
            </w:rPr>
            <w:fldChar w:fldCharType="end"/>
          </w:r>
        </w:p>
      </w:sdtContent>
    </w:sdt>
    <w:p w14:paraId="739F008D" w14:textId="77777777" w:rsidR="00042E45" w:rsidRDefault="00042E45">
      <w:pPr>
        <w:rPr>
          <w:rFonts w:ascii="Arial" w:eastAsia="MS Mincho" w:hAnsi="Arial" w:cs="Arial"/>
          <w:color w:val="14233C"/>
          <w:sz w:val="52"/>
          <w:szCs w:val="80"/>
          <w:lang w:val="en-GB"/>
        </w:rPr>
      </w:pPr>
      <w:r>
        <w:rPr>
          <w:rFonts w:ascii="Arial" w:hAnsi="Arial"/>
        </w:rPr>
        <w:br w:type="page"/>
      </w:r>
    </w:p>
    <w:p w14:paraId="4E97C8F2" w14:textId="7A67189E" w:rsidR="357342A7" w:rsidRDefault="357342A7" w:rsidP="00813F58">
      <w:pPr>
        <w:pStyle w:val="Heading1"/>
        <w:numPr>
          <w:ilvl w:val="0"/>
          <w:numId w:val="14"/>
        </w:numPr>
        <w:jc w:val="both"/>
        <w:rPr>
          <w:rFonts w:ascii="Arial" w:hAnsi="Arial"/>
        </w:rPr>
      </w:pPr>
      <w:bookmarkStart w:id="31" w:name="_Toc225346562"/>
      <w:r w:rsidRPr="51BF5B89">
        <w:rPr>
          <w:rFonts w:ascii="Arial" w:hAnsi="Arial"/>
        </w:rPr>
        <w:t>Introduction</w:t>
      </w:r>
      <w:bookmarkEnd w:id="31"/>
    </w:p>
    <w:p w14:paraId="0730D64D" w14:textId="69A2DC67" w:rsidR="79F790CF" w:rsidRDefault="79F790CF" w:rsidP="51BF5B89">
      <w:pPr>
        <w:pStyle w:val="PPRNormal"/>
        <w:spacing w:line="360" w:lineRule="auto"/>
        <w:rPr>
          <w:sz w:val="22"/>
          <w:szCs w:val="22"/>
        </w:rPr>
      </w:pPr>
      <w:r w:rsidRPr="51BF5B89">
        <w:rPr>
          <w:sz w:val="22"/>
          <w:szCs w:val="22"/>
        </w:rPr>
        <w:t>Asbestos was used extensively by Australian industry</w:t>
      </w:r>
      <w:r w:rsidR="68BF2CB3" w:rsidRPr="51BF5B89">
        <w:rPr>
          <w:sz w:val="22"/>
          <w:szCs w:val="22"/>
        </w:rPr>
        <w:t xml:space="preserve">, </w:t>
      </w:r>
      <w:r w:rsidR="3BC8A4A6" w:rsidRPr="51BF5B89">
        <w:rPr>
          <w:sz w:val="22"/>
          <w:szCs w:val="22"/>
        </w:rPr>
        <w:t>between</w:t>
      </w:r>
      <w:r w:rsidR="3982B4B4" w:rsidRPr="51BF5B89">
        <w:rPr>
          <w:sz w:val="22"/>
          <w:szCs w:val="22"/>
        </w:rPr>
        <w:t xml:space="preserve"> the 1940s and 1980s</w:t>
      </w:r>
      <w:r w:rsidR="6F67ABF9" w:rsidRPr="51BF5B89">
        <w:rPr>
          <w:sz w:val="22"/>
          <w:szCs w:val="22"/>
        </w:rPr>
        <w:t>,</w:t>
      </w:r>
      <w:r w:rsidR="3982B4B4" w:rsidRPr="51BF5B89">
        <w:rPr>
          <w:sz w:val="22"/>
          <w:szCs w:val="22"/>
        </w:rPr>
        <w:t xml:space="preserve"> </w:t>
      </w:r>
      <w:r w:rsidRPr="51BF5B89">
        <w:rPr>
          <w:sz w:val="22"/>
          <w:szCs w:val="22"/>
        </w:rPr>
        <w:t xml:space="preserve">because of its durability, fire resistance and excellent thermal </w:t>
      </w:r>
      <w:r w:rsidR="44E570A7" w:rsidRPr="51BF5B89">
        <w:rPr>
          <w:sz w:val="22"/>
          <w:szCs w:val="22"/>
        </w:rPr>
        <w:t>i</w:t>
      </w:r>
      <w:r w:rsidRPr="51BF5B89">
        <w:rPr>
          <w:sz w:val="22"/>
          <w:szCs w:val="22"/>
        </w:rPr>
        <w:t>nsulating properties.</w:t>
      </w:r>
      <w:r w:rsidR="47605719" w:rsidRPr="51BF5B89">
        <w:rPr>
          <w:sz w:val="22"/>
          <w:szCs w:val="22"/>
        </w:rPr>
        <w:t xml:space="preserve">  </w:t>
      </w:r>
    </w:p>
    <w:p w14:paraId="5408B884" w14:textId="3151F110" w:rsidR="57029675" w:rsidRDefault="57029675" w:rsidP="51BF5B89">
      <w:pPr>
        <w:pStyle w:val="PPRNormal"/>
        <w:spacing w:line="360" w:lineRule="auto"/>
        <w:rPr>
          <w:sz w:val="22"/>
          <w:szCs w:val="22"/>
        </w:rPr>
      </w:pPr>
      <w:r w:rsidRPr="51BF5B89">
        <w:rPr>
          <w:sz w:val="22"/>
          <w:szCs w:val="22"/>
        </w:rPr>
        <w:t xml:space="preserve">The manufacture and importation of all asbestos based products </w:t>
      </w:r>
      <w:r w:rsidR="1ECB7806" w:rsidRPr="51BF5B89">
        <w:rPr>
          <w:sz w:val="22"/>
          <w:szCs w:val="22"/>
        </w:rPr>
        <w:t xml:space="preserve">was </w:t>
      </w:r>
      <w:r w:rsidR="5D705D37" w:rsidRPr="51BF5B89">
        <w:rPr>
          <w:sz w:val="22"/>
          <w:szCs w:val="22"/>
        </w:rPr>
        <w:t>banned</w:t>
      </w:r>
      <w:r w:rsidR="6187E88C" w:rsidRPr="51BF5B89">
        <w:rPr>
          <w:sz w:val="22"/>
          <w:szCs w:val="22"/>
        </w:rPr>
        <w:t xml:space="preserve"> in Australia</w:t>
      </w:r>
      <w:r w:rsidR="5D705D37" w:rsidRPr="51BF5B89">
        <w:rPr>
          <w:sz w:val="22"/>
          <w:szCs w:val="22"/>
        </w:rPr>
        <w:t xml:space="preserve"> </w:t>
      </w:r>
      <w:r w:rsidR="1ECB7806" w:rsidRPr="51BF5B89">
        <w:rPr>
          <w:sz w:val="22"/>
          <w:szCs w:val="22"/>
        </w:rPr>
        <w:t xml:space="preserve">from </w:t>
      </w:r>
      <w:r w:rsidRPr="51BF5B89">
        <w:rPr>
          <w:sz w:val="22"/>
          <w:szCs w:val="22"/>
        </w:rPr>
        <w:t>31 December 2003</w:t>
      </w:r>
      <w:r w:rsidR="454D3095" w:rsidRPr="51BF5B89">
        <w:rPr>
          <w:sz w:val="22"/>
          <w:szCs w:val="22"/>
        </w:rPr>
        <w:t xml:space="preserve"> in response to knowledge about the risk of disease from exposure to </w:t>
      </w:r>
      <w:r w:rsidR="1234A6BA" w:rsidRPr="51BF5B89">
        <w:rPr>
          <w:sz w:val="22"/>
          <w:szCs w:val="22"/>
        </w:rPr>
        <w:t xml:space="preserve">airborne asbestos fibres.  </w:t>
      </w:r>
    </w:p>
    <w:p w14:paraId="5BF687DD" w14:textId="200A9301" w:rsidR="3DD3952C" w:rsidRDefault="3DD3952C" w:rsidP="51BF5B89">
      <w:pPr>
        <w:pStyle w:val="PPRNormal"/>
        <w:spacing w:line="360" w:lineRule="auto"/>
        <w:rPr>
          <w:sz w:val="22"/>
          <w:szCs w:val="22"/>
        </w:rPr>
      </w:pPr>
      <w:r w:rsidRPr="51BF5B89">
        <w:rPr>
          <w:sz w:val="22"/>
          <w:szCs w:val="22"/>
        </w:rPr>
        <w:t xml:space="preserve">As with </w:t>
      </w:r>
      <w:r w:rsidR="74AEC1D2" w:rsidRPr="51BF5B89">
        <w:rPr>
          <w:sz w:val="22"/>
          <w:szCs w:val="22"/>
        </w:rPr>
        <w:t xml:space="preserve">many Queensland buildings, </w:t>
      </w:r>
      <w:r w:rsidR="4E1ED029" w:rsidRPr="51BF5B89">
        <w:rPr>
          <w:sz w:val="22"/>
          <w:szCs w:val="22"/>
        </w:rPr>
        <w:t xml:space="preserve">asbestos </w:t>
      </w:r>
      <w:r w:rsidR="6955012E" w:rsidRPr="51BF5B89">
        <w:rPr>
          <w:sz w:val="22"/>
          <w:szCs w:val="22"/>
        </w:rPr>
        <w:t xml:space="preserve">products were used in the construction of </w:t>
      </w:r>
      <w:r w:rsidR="00B15107">
        <w:rPr>
          <w:sz w:val="22"/>
          <w:szCs w:val="22"/>
        </w:rPr>
        <w:t xml:space="preserve">facilities </w:t>
      </w:r>
      <w:r w:rsidR="009747B5">
        <w:rPr>
          <w:sz w:val="22"/>
          <w:szCs w:val="22"/>
        </w:rPr>
        <w:t>that</w:t>
      </w:r>
      <w:r w:rsidR="00B15107">
        <w:rPr>
          <w:sz w:val="22"/>
          <w:szCs w:val="22"/>
        </w:rPr>
        <w:t xml:space="preserve"> the department may lease from other entities </w:t>
      </w:r>
      <w:proofErr w:type="gramStart"/>
      <w:r w:rsidR="00B15107">
        <w:rPr>
          <w:sz w:val="22"/>
          <w:szCs w:val="22"/>
        </w:rPr>
        <w:t>in order to</w:t>
      </w:r>
      <w:proofErr w:type="gramEnd"/>
      <w:r w:rsidR="00B15107">
        <w:rPr>
          <w:sz w:val="22"/>
          <w:szCs w:val="22"/>
        </w:rPr>
        <w:t xml:space="preserve"> conduct its operations</w:t>
      </w:r>
      <w:r w:rsidR="4E1ED029" w:rsidRPr="51BF5B89">
        <w:rPr>
          <w:sz w:val="22"/>
          <w:szCs w:val="22"/>
        </w:rPr>
        <w:t xml:space="preserve">. </w:t>
      </w:r>
    </w:p>
    <w:p w14:paraId="1E3410A2" w14:textId="65B9DD44" w:rsidR="6ACA1D39" w:rsidRDefault="6ACA1D39" w:rsidP="51BF5B89">
      <w:pPr>
        <w:pStyle w:val="PPRNormal"/>
        <w:spacing w:line="360" w:lineRule="auto"/>
        <w:rPr>
          <w:sz w:val="22"/>
          <w:szCs w:val="22"/>
        </w:rPr>
      </w:pPr>
      <w:r w:rsidRPr="51BF5B89">
        <w:rPr>
          <w:sz w:val="22"/>
          <w:szCs w:val="22"/>
        </w:rPr>
        <w:t xml:space="preserve">Asbestos </w:t>
      </w:r>
      <w:r w:rsidR="7DD013F8" w:rsidRPr="51BF5B89">
        <w:rPr>
          <w:sz w:val="22"/>
          <w:szCs w:val="22"/>
        </w:rPr>
        <w:t xml:space="preserve">risk </w:t>
      </w:r>
      <w:r w:rsidRPr="51BF5B89">
        <w:rPr>
          <w:sz w:val="22"/>
          <w:szCs w:val="22"/>
        </w:rPr>
        <w:t xml:space="preserve">is regulated under the </w:t>
      </w:r>
      <w:hyperlink r:id="rId12" w:history="1">
        <w:r w:rsidRPr="00386A84">
          <w:rPr>
            <w:rStyle w:val="Hyperlink"/>
            <w:i/>
            <w:iCs/>
            <w:sz w:val="22"/>
            <w:szCs w:val="22"/>
          </w:rPr>
          <w:t>Work Health and Safety Act 2011</w:t>
        </w:r>
        <w:r w:rsidR="00386A84" w:rsidRPr="00386A84">
          <w:rPr>
            <w:rStyle w:val="Hyperlink"/>
            <w:i/>
            <w:iCs/>
            <w:sz w:val="22"/>
            <w:szCs w:val="22"/>
          </w:rPr>
          <w:t xml:space="preserve"> </w:t>
        </w:r>
        <w:r w:rsidR="00386A84" w:rsidRPr="00756D4B">
          <w:rPr>
            <w:rStyle w:val="Hyperlink"/>
            <w:sz w:val="22"/>
            <w:szCs w:val="22"/>
          </w:rPr>
          <w:t>(Qld)</w:t>
        </w:r>
      </w:hyperlink>
      <w:r w:rsidR="0C880C40" w:rsidRPr="51BF5B89">
        <w:rPr>
          <w:i/>
          <w:iCs/>
          <w:sz w:val="22"/>
          <w:szCs w:val="22"/>
        </w:rPr>
        <w:t xml:space="preserve">.  </w:t>
      </w:r>
      <w:r w:rsidR="2A7F640A" w:rsidRPr="51BF5B89">
        <w:rPr>
          <w:sz w:val="22"/>
          <w:szCs w:val="22"/>
        </w:rPr>
        <w:t xml:space="preserve">The legislation specifically applies to </w:t>
      </w:r>
      <w:r w:rsidR="004E2175">
        <w:rPr>
          <w:sz w:val="22"/>
          <w:szCs w:val="22"/>
        </w:rPr>
        <w:t>facilities leased to the department</w:t>
      </w:r>
      <w:r w:rsidR="2A7F640A" w:rsidRPr="51BF5B89">
        <w:rPr>
          <w:sz w:val="22"/>
          <w:szCs w:val="22"/>
        </w:rPr>
        <w:t xml:space="preserve"> with respe</w:t>
      </w:r>
      <w:r w:rsidR="10386D07" w:rsidRPr="51BF5B89">
        <w:rPr>
          <w:sz w:val="22"/>
          <w:szCs w:val="22"/>
        </w:rPr>
        <w:t>ct to</w:t>
      </w:r>
      <w:r w:rsidR="73FD1FAF" w:rsidRPr="51BF5B89">
        <w:rPr>
          <w:sz w:val="22"/>
          <w:szCs w:val="22"/>
        </w:rPr>
        <w:t>:</w:t>
      </w:r>
    </w:p>
    <w:p w14:paraId="2D234B19" w14:textId="3158693B" w:rsidR="2177D9DF" w:rsidRDefault="2177D9DF" w:rsidP="00091BF8">
      <w:pPr>
        <w:pStyle w:val="PPRNormal"/>
        <w:numPr>
          <w:ilvl w:val="0"/>
          <w:numId w:val="10"/>
        </w:numPr>
        <w:spacing w:line="360" w:lineRule="auto"/>
        <w:rPr>
          <w:sz w:val="22"/>
          <w:szCs w:val="22"/>
        </w:rPr>
      </w:pPr>
      <w:r w:rsidRPr="51BF5B89">
        <w:rPr>
          <w:sz w:val="22"/>
          <w:szCs w:val="22"/>
        </w:rPr>
        <w:t xml:space="preserve">prohibitions and exceptions for work involving asbestos or </w:t>
      </w:r>
      <w:r w:rsidR="72B2138E" w:rsidRPr="51BF5B89">
        <w:rPr>
          <w:sz w:val="22"/>
          <w:szCs w:val="22"/>
        </w:rPr>
        <w:t>a</w:t>
      </w:r>
      <w:r w:rsidRPr="51BF5B89">
        <w:rPr>
          <w:sz w:val="22"/>
          <w:szCs w:val="22"/>
        </w:rPr>
        <w:t>sbestos containing material (ACM)</w:t>
      </w:r>
    </w:p>
    <w:p w14:paraId="688325B1" w14:textId="27C9DC1E" w:rsidR="2177D9DF" w:rsidRDefault="2177D9DF" w:rsidP="00091BF8">
      <w:pPr>
        <w:pStyle w:val="PPRNormal"/>
        <w:numPr>
          <w:ilvl w:val="0"/>
          <w:numId w:val="10"/>
        </w:numPr>
        <w:spacing w:line="360" w:lineRule="auto"/>
        <w:rPr>
          <w:sz w:val="22"/>
          <w:szCs w:val="22"/>
        </w:rPr>
      </w:pPr>
      <w:r w:rsidRPr="51BF5B89">
        <w:rPr>
          <w:sz w:val="22"/>
          <w:szCs w:val="22"/>
        </w:rPr>
        <w:t>g</w:t>
      </w:r>
      <w:r w:rsidR="73FD1FAF" w:rsidRPr="51BF5B89">
        <w:rPr>
          <w:sz w:val="22"/>
          <w:szCs w:val="22"/>
        </w:rPr>
        <w:t>eneral</w:t>
      </w:r>
      <w:r w:rsidR="08DEB435" w:rsidRPr="51BF5B89">
        <w:rPr>
          <w:sz w:val="22"/>
          <w:szCs w:val="22"/>
        </w:rPr>
        <w:t xml:space="preserve"> </w:t>
      </w:r>
      <w:r w:rsidR="7EA41877" w:rsidRPr="51BF5B89">
        <w:rPr>
          <w:sz w:val="22"/>
          <w:szCs w:val="22"/>
        </w:rPr>
        <w:t xml:space="preserve">duties for </w:t>
      </w:r>
      <w:r w:rsidR="20F3A7BD" w:rsidRPr="51BF5B89">
        <w:rPr>
          <w:sz w:val="22"/>
          <w:szCs w:val="22"/>
        </w:rPr>
        <w:t>managing exposure to airborne asbestos</w:t>
      </w:r>
    </w:p>
    <w:p w14:paraId="22F0DCCB" w14:textId="3119823D" w:rsidR="11F4777A" w:rsidRDefault="11F4777A" w:rsidP="00091BF8">
      <w:pPr>
        <w:pStyle w:val="PPRNormal"/>
        <w:numPr>
          <w:ilvl w:val="0"/>
          <w:numId w:val="10"/>
        </w:numPr>
        <w:spacing w:line="360" w:lineRule="auto"/>
        <w:rPr>
          <w:sz w:val="22"/>
          <w:szCs w:val="22"/>
        </w:rPr>
      </w:pPr>
      <w:r w:rsidRPr="51BF5B89">
        <w:rPr>
          <w:sz w:val="22"/>
          <w:szCs w:val="22"/>
        </w:rPr>
        <w:t>requirements for ensuring that certain workplace parties are given access to asbestos registers</w:t>
      </w:r>
    </w:p>
    <w:p w14:paraId="1A3A218A" w14:textId="115F08A9" w:rsidR="707DDA6B" w:rsidRDefault="707DDA6B" w:rsidP="00091BF8">
      <w:pPr>
        <w:pStyle w:val="PPRNormal"/>
        <w:numPr>
          <w:ilvl w:val="0"/>
          <w:numId w:val="10"/>
        </w:numPr>
        <w:spacing w:line="360" w:lineRule="auto"/>
        <w:rPr>
          <w:sz w:val="22"/>
          <w:szCs w:val="22"/>
        </w:rPr>
      </w:pPr>
      <w:r w:rsidRPr="51BF5B89">
        <w:rPr>
          <w:sz w:val="22"/>
          <w:szCs w:val="22"/>
        </w:rPr>
        <w:t>r</w:t>
      </w:r>
      <w:r w:rsidR="5DCE4961" w:rsidRPr="51BF5B89">
        <w:rPr>
          <w:sz w:val="22"/>
          <w:szCs w:val="22"/>
        </w:rPr>
        <w:t>equirements for preparing an asbestos management plan</w:t>
      </w:r>
      <w:r w:rsidR="6CD4AA02" w:rsidRPr="51BF5B89">
        <w:rPr>
          <w:sz w:val="22"/>
          <w:szCs w:val="22"/>
        </w:rPr>
        <w:t xml:space="preserve">, </w:t>
      </w:r>
      <w:r w:rsidR="5DCE4961" w:rsidRPr="51BF5B89">
        <w:rPr>
          <w:sz w:val="22"/>
          <w:szCs w:val="22"/>
        </w:rPr>
        <w:t xml:space="preserve">making it accessible to </w:t>
      </w:r>
      <w:r w:rsidR="5BD988CA" w:rsidRPr="51BF5B89">
        <w:rPr>
          <w:sz w:val="22"/>
          <w:szCs w:val="22"/>
        </w:rPr>
        <w:t>certain workplace parties</w:t>
      </w:r>
      <w:r w:rsidR="048AD36F" w:rsidRPr="51BF5B89">
        <w:rPr>
          <w:sz w:val="22"/>
          <w:szCs w:val="22"/>
        </w:rPr>
        <w:t xml:space="preserve"> </w:t>
      </w:r>
      <w:r w:rsidR="00B4011B">
        <w:rPr>
          <w:sz w:val="22"/>
          <w:szCs w:val="22"/>
        </w:rPr>
        <w:t xml:space="preserve">(such as workers and service providers) </w:t>
      </w:r>
      <w:r w:rsidR="048AD36F" w:rsidRPr="51BF5B89">
        <w:rPr>
          <w:sz w:val="22"/>
          <w:szCs w:val="22"/>
        </w:rPr>
        <w:t xml:space="preserve">and reviewing and revising </w:t>
      </w:r>
      <w:r w:rsidR="1913BC27" w:rsidRPr="51BF5B89">
        <w:rPr>
          <w:sz w:val="22"/>
          <w:szCs w:val="22"/>
        </w:rPr>
        <w:t>the plan</w:t>
      </w:r>
      <w:r w:rsidR="048AD36F" w:rsidRPr="51BF5B89">
        <w:rPr>
          <w:sz w:val="22"/>
          <w:szCs w:val="22"/>
        </w:rPr>
        <w:t>.</w:t>
      </w:r>
    </w:p>
    <w:p w14:paraId="2F3D7055" w14:textId="35F14233" w:rsidR="360E62C6" w:rsidRDefault="360E62C6" w:rsidP="51BF5B89">
      <w:pPr>
        <w:pStyle w:val="PPRNormal"/>
        <w:spacing w:line="360" w:lineRule="auto"/>
        <w:rPr>
          <w:sz w:val="22"/>
          <w:szCs w:val="22"/>
        </w:rPr>
      </w:pPr>
      <w:r w:rsidRPr="51BF5B89">
        <w:rPr>
          <w:sz w:val="22"/>
          <w:szCs w:val="22"/>
        </w:rPr>
        <w:t>T</w:t>
      </w:r>
      <w:r w:rsidR="6E2B97ED" w:rsidRPr="51BF5B89">
        <w:rPr>
          <w:sz w:val="22"/>
          <w:szCs w:val="22"/>
        </w:rPr>
        <w:t xml:space="preserve">he </w:t>
      </w:r>
      <w:hyperlink r:id="rId13" w:history="1">
        <w:r w:rsidR="2C3C84BD" w:rsidRPr="00386A84">
          <w:rPr>
            <w:rStyle w:val="Hyperlink"/>
            <w:sz w:val="22"/>
            <w:szCs w:val="22"/>
          </w:rPr>
          <w:t>Queensland Government Asbestos Management Policy for its Assets (2021)</w:t>
        </w:r>
      </w:hyperlink>
      <w:r w:rsidR="4202F2B7" w:rsidRPr="51BF5B89">
        <w:rPr>
          <w:sz w:val="22"/>
          <w:szCs w:val="22"/>
        </w:rPr>
        <w:t xml:space="preserve"> also sets out </w:t>
      </w:r>
      <w:r w:rsidR="6CCFAF4C" w:rsidRPr="51BF5B89">
        <w:rPr>
          <w:sz w:val="22"/>
          <w:szCs w:val="22"/>
        </w:rPr>
        <w:t xml:space="preserve">departmental </w:t>
      </w:r>
      <w:r w:rsidR="4202F2B7" w:rsidRPr="51BF5B89">
        <w:rPr>
          <w:sz w:val="22"/>
          <w:szCs w:val="22"/>
        </w:rPr>
        <w:t>responsibilities for manag</w:t>
      </w:r>
      <w:r w:rsidR="22D4CA41" w:rsidRPr="51BF5B89">
        <w:rPr>
          <w:sz w:val="22"/>
          <w:szCs w:val="22"/>
        </w:rPr>
        <w:t>ing</w:t>
      </w:r>
      <w:r w:rsidR="4202F2B7" w:rsidRPr="51BF5B89">
        <w:rPr>
          <w:sz w:val="22"/>
          <w:szCs w:val="22"/>
        </w:rPr>
        <w:t xml:space="preserve"> asbestos risk</w:t>
      </w:r>
      <w:r w:rsidR="5C003905" w:rsidRPr="51BF5B89">
        <w:rPr>
          <w:sz w:val="22"/>
          <w:szCs w:val="22"/>
        </w:rPr>
        <w:t>.</w:t>
      </w:r>
    </w:p>
    <w:p w14:paraId="47B1724E" w14:textId="373843AF" w:rsidR="00437AE1" w:rsidRDefault="58C03463" w:rsidP="51BF5B89">
      <w:pPr>
        <w:pStyle w:val="PPRNormal"/>
        <w:spacing w:line="360" w:lineRule="auto"/>
        <w:rPr>
          <w:sz w:val="22"/>
          <w:szCs w:val="22"/>
        </w:rPr>
      </w:pPr>
      <w:r w:rsidRPr="51BF5B89">
        <w:rPr>
          <w:sz w:val="22"/>
          <w:szCs w:val="22"/>
        </w:rPr>
        <w:t>In line with the above Policy, t</w:t>
      </w:r>
      <w:r w:rsidR="7B3C6B2B" w:rsidRPr="51BF5B89">
        <w:rPr>
          <w:sz w:val="22"/>
          <w:szCs w:val="22"/>
        </w:rPr>
        <w:t>he department</w:t>
      </w:r>
      <w:r w:rsidR="00B50A62">
        <w:rPr>
          <w:sz w:val="22"/>
          <w:szCs w:val="22"/>
        </w:rPr>
        <w:t xml:space="preserve"> seeks to avoid entering leases for </w:t>
      </w:r>
      <w:r w:rsidR="00DF2C51">
        <w:rPr>
          <w:sz w:val="22"/>
          <w:szCs w:val="22"/>
        </w:rPr>
        <w:t>facilities that contain confirmed or assumed asbestos containing materials (ACM)</w:t>
      </w:r>
      <w:r w:rsidR="5A8EDDC4" w:rsidRPr="51BF5B89">
        <w:rPr>
          <w:sz w:val="22"/>
          <w:szCs w:val="22"/>
        </w:rPr>
        <w:t xml:space="preserve">. </w:t>
      </w:r>
      <w:r w:rsidR="00DF2C51">
        <w:rPr>
          <w:sz w:val="22"/>
          <w:szCs w:val="22"/>
        </w:rPr>
        <w:t>This is sometimes not possible due to lack of availability of other suitable</w:t>
      </w:r>
      <w:r w:rsidR="00437AE1">
        <w:rPr>
          <w:sz w:val="22"/>
          <w:szCs w:val="22"/>
        </w:rPr>
        <w:t xml:space="preserve"> </w:t>
      </w:r>
      <w:r w:rsidR="00DF2C51">
        <w:rPr>
          <w:sz w:val="22"/>
          <w:szCs w:val="22"/>
        </w:rPr>
        <w:t>facilities. Where the leas</w:t>
      </w:r>
      <w:r w:rsidR="00437AE1">
        <w:rPr>
          <w:sz w:val="22"/>
          <w:szCs w:val="22"/>
        </w:rPr>
        <w:t>ing</w:t>
      </w:r>
      <w:r w:rsidR="00DF2C51">
        <w:rPr>
          <w:sz w:val="22"/>
          <w:szCs w:val="22"/>
        </w:rPr>
        <w:t xml:space="preserve"> of facilities </w:t>
      </w:r>
      <w:r w:rsidR="000023B2">
        <w:rPr>
          <w:sz w:val="22"/>
          <w:szCs w:val="22"/>
        </w:rPr>
        <w:t xml:space="preserve">that do not contain asbestos </w:t>
      </w:r>
      <w:r w:rsidR="00DF2C51">
        <w:rPr>
          <w:sz w:val="22"/>
          <w:szCs w:val="22"/>
        </w:rPr>
        <w:t>is not possible,</w:t>
      </w:r>
      <w:r w:rsidR="5A8EDDC4" w:rsidRPr="51BF5B89">
        <w:rPr>
          <w:sz w:val="22"/>
          <w:szCs w:val="22"/>
        </w:rPr>
        <w:t xml:space="preserve"> </w:t>
      </w:r>
      <w:r w:rsidR="639D70AB" w:rsidRPr="51BF5B89">
        <w:rPr>
          <w:sz w:val="22"/>
          <w:szCs w:val="22"/>
        </w:rPr>
        <w:t xml:space="preserve">the department is committed to the effective management of in-situ </w:t>
      </w:r>
      <w:r w:rsidR="00DF2C51">
        <w:rPr>
          <w:sz w:val="22"/>
          <w:szCs w:val="22"/>
        </w:rPr>
        <w:t>ACMs in accordance with arrangements agreed with the facility owners</w:t>
      </w:r>
      <w:r w:rsidR="04B5888B" w:rsidRPr="51BF5B89">
        <w:rPr>
          <w:sz w:val="22"/>
          <w:szCs w:val="22"/>
        </w:rPr>
        <w:t>.</w:t>
      </w:r>
    </w:p>
    <w:p w14:paraId="3ACC5F41" w14:textId="3FF11E94" w:rsidR="00BD2398" w:rsidRPr="00F816CF" w:rsidRDefault="357342A7" w:rsidP="00091BF8">
      <w:pPr>
        <w:pStyle w:val="Heading2"/>
        <w:numPr>
          <w:ilvl w:val="1"/>
          <w:numId w:val="14"/>
        </w:numPr>
        <w:ind w:left="720" w:hanging="360"/>
        <w:rPr>
          <w:rFonts w:ascii="Arial" w:hAnsi="Arial"/>
        </w:rPr>
      </w:pPr>
      <w:bookmarkStart w:id="32" w:name="_Toc225346563"/>
      <w:r w:rsidRPr="51BF5B89">
        <w:rPr>
          <w:rFonts w:ascii="Arial" w:hAnsi="Arial"/>
        </w:rPr>
        <w:t>Purpose</w:t>
      </w:r>
      <w:bookmarkEnd w:id="32"/>
    </w:p>
    <w:p w14:paraId="3FA5DFBE" w14:textId="50181504" w:rsidR="2F3F4B40" w:rsidRDefault="2F3F4B40" w:rsidP="00390017">
      <w:pPr>
        <w:spacing w:before="240" w:line="360" w:lineRule="auto"/>
        <w:rPr>
          <w:rFonts w:ascii="Arial" w:eastAsia="Arial" w:hAnsi="Arial" w:cs="Arial"/>
          <w:sz w:val="22"/>
          <w:szCs w:val="22"/>
        </w:rPr>
      </w:pPr>
      <w:r w:rsidRPr="51BF5B89">
        <w:rPr>
          <w:rFonts w:ascii="Arial" w:eastAsia="Arial" w:hAnsi="Arial" w:cs="Arial"/>
          <w:sz w:val="22"/>
          <w:szCs w:val="22"/>
        </w:rPr>
        <w:t>Th</w:t>
      </w:r>
      <w:r w:rsidR="1804F93B" w:rsidRPr="51BF5B89">
        <w:rPr>
          <w:rFonts w:ascii="Arial" w:eastAsia="Arial" w:hAnsi="Arial" w:cs="Arial"/>
          <w:sz w:val="22"/>
          <w:szCs w:val="22"/>
        </w:rPr>
        <w:t>e purpose of this Plan is to</w:t>
      </w:r>
      <w:r w:rsidR="12988E01" w:rsidRPr="51BF5B89">
        <w:rPr>
          <w:rFonts w:ascii="Arial" w:eastAsia="Arial" w:hAnsi="Arial" w:cs="Arial"/>
          <w:sz w:val="22"/>
          <w:szCs w:val="22"/>
        </w:rPr>
        <w:t>:</w:t>
      </w:r>
    </w:p>
    <w:p w14:paraId="0C96305A" w14:textId="24FDAB8F" w:rsidR="1804F93B" w:rsidRDefault="1804F93B" w:rsidP="00144E53">
      <w:pPr>
        <w:pStyle w:val="ListParagraph"/>
        <w:numPr>
          <w:ilvl w:val="0"/>
          <w:numId w:val="12"/>
        </w:numPr>
        <w:spacing w:line="360" w:lineRule="auto"/>
        <w:rPr>
          <w:sz w:val="22"/>
          <w:szCs w:val="22"/>
        </w:rPr>
      </w:pPr>
      <w:r w:rsidRPr="51BF5B89">
        <w:rPr>
          <w:rFonts w:ascii="Arial" w:eastAsia="Arial" w:hAnsi="Arial" w:cs="Arial"/>
          <w:sz w:val="22"/>
          <w:szCs w:val="22"/>
        </w:rPr>
        <w:t xml:space="preserve">meet the </w:t>
      </w:r>
      <w:r w:rsidR="4ECDEAB0" w:rsidRPr="51BF5B89">
        <w:rPr>
          <w:rFonts w:ascii="Arial" w:eastAsia="Arial" w:hAnsi="Arial" w:cs="Arial"/>
          <w:sz w:val="22"/>
          <w:szCs w:val="22"/>
        </w:rPr>
        <w:t xml:space="preserve">requirements of </w:t>
      </w:r>
      <w:r w:rsidR="479798D3" w:rsidRPr="51BF5B89">
        <w:rPr>
          <w:rFonts w:ascii="Arial" w:eastAsia="Arial" w:hAnsi="Arial" w:cs="Arial"/>
          <w:sz w:val="22"/>
          <w:szCs w:val="22"/>
        </w:rPr>
        <w:t>section 429 of the W</w:t>
      </w:r>
      <w:r w:rsidR="7CA9B8FB" w:rsidRPr="51BF5B89">
        <w:rPr>
          <w:rFonts w:ascii="Arial" w:eastAsia="Arial" w:hAnsi="Arial" w:cs="Arial"/>
          <w:i/>
          <w:iCs/>
          <w:sz w:val="22"/>
          <w:szCs w:val="22"/>
        </w:rPr>
        <w:t xml:space="preserve">ork </w:t>
      </w:r>
      <w:r w:rsidR="5FE318E6" w:rsidRPr="51BF5B89">
        <w:rPr>
          <w:rFonts w:ascii="Arial" w:eastAsia="Arial" w:hAnsi="Arial" w:cs="Arial"/>
          <w:i/>
          <w:iCs/>
          <w:sz w:val="22"/>
          <w:szCs w:val="22"/>
        </w:rPr>
        <w:t>H</w:t>
      </w:r>
      <w:r w:rsidR="7CA9B8FB" w:rsidRPr="51BF5B89">
        <w:rPr>
          <w:rFonts w:ascii="Arial" w:eastAsia="Arial" w:hAnsi="Arial" w:cs="Arial"/>
          <w:i/>
          <w:iCs/>
          <w:sz w:val="22"/>
          <w:szCs w:val="22"/>
        </w:rPr>
        <w:t xml:space="preserve">ealth and </w:t>
      </w:r>
      <w:r w:rsidR="75B833EB" w:rsidRPr="51BF5B89">
        <w:rPr>
          <w:rFonts w:ascii="Arial" w:eastAsia="Arial" w:hAnsi="Arial" w:cs="Arial"/>
          <w:i/>
          <w:iCs/>
          <w:sz w:val="22"/>
          <w:szCs w:val="22"/>
        </w:rPr>
        <w:t>S</w:t>
      </w:r>
      <w:r w:rsidR="7CA9B8FB" w:rsidRPr="51BF5B89">
        <w:rPr>
          <w:rFonts w:ascii="Arial" w:eastAsia="Arial" w:hAnsi="Arial" w:cs="Arial"/>
          <w:i/>
          <w:iCs/>
          <w:sz w:val="22"/>
          <w:szCs w:val="22"/>
        </w:rPr>
        <w:t xml:space="preserve">afety </w:t>
      </w:r>
      <w:r w:rsidR="544F5C23" w:rsidRPr="51BF5B89">
        <w:rPr>
          <w:rFonts w:ascii="Arial" w:eastAsia="Arial" w:hAnsi="Arial" w:cs="Arial"/>
          <w:i/>
          <w:iCs/>
          <w:sz w:val="22"/>
          <w:szCs w:val="22"/>
        </w:rPr>
        <w:t>Regulation 201</w:t>
      </w:r>
      <w:r w:rsidR="23DA6A56" w:rsidRPr="51BF5B89">
        <w:rPr>
          <w:rFonts w:ascii="Arial" w:eastAsia="Arial" w:hAnsi="Arial" w:cs="Arial"/>
          <w:i/>
          <w:iCs/>
          <w:sz w:val="22"/>
          <w:szCs w:val="22"/>
        </w:rPr>
        <w:t>1</w:t>
      </w:r>
    </w:p>
    <w:p w14:paraId="6A9F30BB" w14:textId="1ED3116C" w:rsidR="4AD6DCCE" w:rsidRDefault="4AD6DCCE" w:rsidP="00144E53">
      <w:pPr>
        <w:pStyle w:val="ListParagraph"/>
        <w:numPr>
          <w:ilvl w:val="0"/>
          <w:numId w:val="12"/>
        </w:numPr>
        <w:spacing w:line="360" w:lineRule="auto"/>
        <w:rPr>
          <w:rFonts w:ascii="Arial" w:eastAsia="Arial" w:hAnsi="Arial" w:cs="Arial"/>
          <w:sz w:val="22"/>
          <w:szCs w:val="22"/>
        </w:rPr>
      </w:pPr>
      <w:r w:rsidRPr="51BF5B89">
        <w:rPr>
          <w:rFonts w:ascii="Arial" w:eastAsia="Arial" w:hAnsi="Arial" w:cs="Arial"/>
          <w:sz w:val="22"/>
          <w:szCs w:val="22"/>
        </w:rPr>
        <w:t>p</w:t>
      </w:r>
      <w:r w:rsidR="0FC3629A" w:rsidRPr="51BF5B89">
        <w:rPr>
          <w:rFonts w:ascii="Arial" w:eastAsia="Arial" w:hAnsi="Arial" w:cs="Arial"/>
          <w:sz w:val="22"/>
          <w:szCs w:val="22"/>
        </w:rPr>
        <w:t>r</w:t>
      </w:r>
      <w:r w:rsidR="7DE44F4E" w:rsidRPr="51BF5B89">
        <w:rPr>
          <w:rFonts w:ascii="Arial" w:eastAsia="Arial" w:hAnsi="Arial" w:cs="Arial"/>
          <w:sz w:val="22"/>
          <w:szCs w:val="22"/>
        </w:rPr>
        <w:t xml:space="preserve">ovide </w:t>
      </w:r>
      <w:r w:rsidR="0FC3629A" w:rsidRPr="51BF5B89">
        <w:rPr>
          <w:rFonts w:ascii="Arial" w:eastAsia="Arial" w:hAnsi="Arial" w:cs="Arial"/>
          <w:sz w:val="22"/>
          <w:szCs w:val="22"/>
        </w:rPr>
        <w:t xml:space="preserve">transparency in </w:t>
      </w:r>
      <w:r w:rsidR="30AE0CC7" w:rsidRPr="51BF5B89">
        <w:rPr>
          <w:rFonts w:ascii="Arial" w:eastAsia="Arial" w:hAnsi="Arial" w:cs="Arial"/>
          <w:sz w:val="22"/>
          <w:szCs w:val="22"/>
        </w:rPr>
        <w:t xml:space="preserve">the </w:t>
      </w:r>
      <w:r w:rsidR="7F569EE2" w:rsidRPr="51BF5B89">
        <w:rPr>
          <w:rFonts w:ascii="Arial" w:eastAsia="Arial" w:hAnsi="Arial" w:cs="Arial"/>
          <w:sz w:val="22"/>
          <w:szCs w:val="22"/>
        </w:rPr>
        <w:t xml:space="preserve">asbestos management </w:t>
      </w:r>
      <w:r w:rsidR="154EC39E" w:rsidRPr="51BF5B89">
        <w:rPr>
          <w:rFonts w:ascii="Arial" w:eastAsia="Arial" w:hAnsi="Arial" w:cs="Arial"/>
          <w:sz w:val="22"/>
          <w:szCs w:val="22"/>
        </w:rPr>
        <w:t>arrangements in place to safeguard</w:t>
      </w:r>
      <w:r w:rsidR="1DE054C1" w:rsidRPr="51BF5B89">
        <w:rPr>
          <w:rFonts w:ascii="Arial" w:eastAsia="Arial" w:hAnsi="Arial" w:cs="Arial"/>
          <w:sz w:val="22"/>
          <w:szCs w:val="22"/>
        </w:rPr>
        <w:t xml:space="preserve"> the health of </w:t>
      </w:r>
      <w:r w:rsidR="1755C536" w:rsidRPr="51BF5B89">
        <w:rPr>
          <w:rFonts w:ascii="Arial" w:eastAsia="Arial" w:hAnsi="Arial" w:cs="Arial"/>
          <w:sz w:val="22"/>
          <w:szCs w:val="22"/>
        </w:rPr>
        <w:t xml:space="preserve">students, </w:t>
      </w:r>
      <w:r w:rsidR="2A055640" w:rsidRPr="51BF5B89">
        <w:rPr>
          <w:rFonts w:ascii="Arial" w:eastAsia="Arial" w:hAnsi="Arial" w:cs="Arial"/>
          <w:sz w:val="22"/>
          <w:szCs w:val="22"/>
        </w:rPr>
        <w:t>departmental</w:t>
      </w:r>
      <w:r w:rsidR="1755C536" w:rsidRPr="51BF5B89">
        <w:rPr>
          <w:rFonts w:ascii="Arial" w:eastAsia="Arial" w:hAnsi="Arial" w:cs="Arial"/>
          <w:sz w:val="22"/>
          <w:szCs w:val="22"/>
        </w:rPr>
        <w:t xml:space="preserve"> staff</w:t>
      </w:r>
      <w:r w:rsidR="5DF394E3" w:rsidRPr="51BF5B89">
        <w:rPr>
          <w:rFonts w:ascii="Arial" w:eastAsia="Arial" w:hAnsi="Arial" w:cs="Arial"/>
          <w:sz w:val="22"/>
          <w:szCs w:val="22"/>
        </w:rPr>
        <w:t xml:space="preserve">, service providers and visitors </w:t>
      </w:r>
      <w:r w:rsidR="1631E3B1" w:rsidRPr="51BF5B89">
        <w:rPr>
          <w:rFonts w:ascii="Arial" w:eastAsia="Arial" w:hAnsi="Arial" w:cs="Arial"/>
          <w:sz w:val="22"/>
          <w:szCs w:val="22"/>
        </w:rPr>
        <w:t xml:space="preserve">at </w:t>
      </w:r>
      <w:r w:rsidR="2CCB4B4A" w:rsidRPr="51BF5B89">
        <w:rPr>
          <w:rFonts w:ascii="Arial" w:eastAsia="Arial" w:hAnsi="Arial" w:cs="Arial"/>
          <w:sz w:val="22"/>
          <w:szCs w:val="22"/>
        </w:rPr>
        <w:t>th</w:t>
      </w:r>
      <w:r w:rsidR="0BF7E1FD" w:rsidRPr="51BF5B89">
        <w:rPr>
          <w:rFonts w:ascii="Arial" w:eastAsia="Arial" w:hAnsi="Arial" w:cs="Arial"/>
          <w:sz w:val="22"/>
          <w:szCs w:val="22"/>
        </w:rPr>
        <w:t>is</w:t>
      </w:r>
      <w:r w:rsidR="2CCB4B4A" w:rsidRPr="51BF5B89">
        <w:rPr>
          <w:rFonts w:ascii="Arial" w:eastAsia="Arial" w:hAnsi="Arial" w:cs="Arial"/>
          <w:sz w:val="22"/>
          <w:szCs w:val="22"/>
        </w:rPr>
        <w:t xml:space="preserve"> site.</w:t>
      </w:r>
    </w:p>
    <w:p w14:paraId="37CD2A43" w14:textId="77777777" w:rsidR="005D607D" w:rsidRDefault="005D607D" w:rsidP="51BF5B89">
      <w:pPr>
        <w:rPr>
          <w:rFonts w:ascii="Arial" w:eastAsia="Arial" w:hAnsi="Arial" w:cs="Arial"/>
          <w:sz w:val="22"/>
          <w:szCs w:val="22"/>
        </w:rPr>
      </w:pPr>
    </w:p>
    <w:p w14:paraId="3A930319" w14:textId="02B68F82" w:rsidR="00BD2398" w:rsidRPr="00F816CF" w:rsidRDefault="1D5C2559" w:rsidP="00091BF8">
      <w:pPr>
        <w:pStyle w:val="Heading1"/>
        <w:numPr>
          <w:ilvl w:val="0"/>
          <w:numId w:val="14"/>
        </w:numPr>
        <w:tabs>
          <w:tab w:val="left" w:pos="993"/>
        </w:tabs>
        <w:ind w:left="709" w:hanging="709"/>
        <w:rPr>
          <w:rFonts w:ascii="Arial" w:hAnsi="Arial"/>
        </w:rPr>
      </w:pPr>
      <w:bookmarkStart w:id="33" w:name="_Toc225346564"/>
      <w:r w:rsidRPr="51BF5B89">
        <w:rPr>
          <w:rFonts w:ascii="Arial" w:hAnsi="Arial"/>
        </w:rPr>
        <w:t>A</w:t>
      </w:r>
      <w:r w:rsidR="357342A7" w:rsidRPr="51BF5B89">
        <w:rPr>
          <w:rFonts w:ascii="Arial" w:hAnsi="Arial"/>
        </w:rPr>
        <w:t>sbestos risk profile</w:t>
      </w:r>
      <w:bookmarkEnd w:id="33"/>
    </w:p>
    <w:p w14:paraId="02941683" w14:textId="5F4E93C9" w:rsidR="588ACED6" w:rsidRDefault="588ACED6" w:rsidP="00390017">
      <w:pPr>
        <w:spacing w:before="240" w:line="360" w:lineRule="auto"/>
        <w:rPr>
          <w:rFonts w:ascii="Segoe UI" w:hAnsi="Segoe UI" w:cs="Segoe UI"/>
          <w:sz w:val="18"/>
          <w:szCs w:val="18"/>
          <w:lang w:eastAsia="zh-CN"/>
        </w:rPr>
      </w:pPr>
      <w:r w:rsidRPr="51BF5B89">
        <w:rPr>
          <w:rFonts w:ascii="Arial" w:hAnsi="Arial" w:cs="Arial"/>
          <w:sz w:val="22"/>
          <w:szCs w:val="22"/>
          <w:lang w:eastAsia="zh-CN"/>
        </w:rPr>
        <w:t xml:space="preserve">The </w:t>
      </w:r>
      <w:r w:rsidR="7B37B84C" w:rsidRPr="51BF5B89">
        <w:rPr>
          <w:rFonts w:ascii="Arial" w:hAnsi="Arial" w:cs="Arial"/>
          <w:sz w:val="22"/>
          <w:szCs w:val="22"/>
          <w:lang w:eastAsia="zh-CN"/>
        </w:rPr>
        <w:t>asbestos risk</w:t>
      </w:r>
      <w:r w:rsidR="00592960">
        <w:rPr>
          <w:rFonts w:ascii="Arial" w:hAnsi="Arial" w:cs="Arial"/>
          <w:sz w:val="22"/>
          <w:szCs w:val="22"/>
          <w:lang w:eastAsia="zh-CN"/>
        </w:rPr>
        <w:t>s</w:t>
      </w:r>
      <w:r w:rsidR="00E670E6">
        <w:rPr>
          <w:rFonts w:ascii="Arial" w:hAnsi="Arial" w:cs="Arial"/>
          <w:sz w:val="22"/>
          <w:szCs w:val="22"/>
          <w:lang w:eastAsia="zh-CN"/>
        </w:rPr>
        <w:t xml:space="preserve"> at </w:t>
      </w:r>
      <w:r w:rsidR="00592960">
        <w:rPr>
          <w:rFonts w:ascii="Arial" w:hAnsi="Arial" w:cs="Arial"/>
          <w:sz w:val="22"/>
          <w:szCs w:val="22"/>
          <w:lang w:eastAsia="zh-CN"/>
        </w:rPr>
        <w:t>facilities leased to the department</w:t>
      </w:r>
      <w:r w:rsidR="7B37B84C" w:rsidRPr="51BF5B89">
        <w:rPr>
          <w:rFonts w:ascii="Arial" w:hAnsi="Arial" w:cs="Arial"/>
          <w:sz w:val="22"/>
          <w:szCs w:val="22"/>
          <w:lang w:eastAsia="zh-CN"/>
        </w:rPr>
        <w:t xml:space="preserve"> </w:t>
      </w:r>
      <w:r w:rsidR="0931B7AB" w:rsidRPr="51BF5B89">
        <w:rPr>
          <w:rFonts w:ascii="Arial" w:hAnsi="Arial" w:cs="Arial"/>
          <w:sz w:val="22"/>
          <w:szCs w:val="22"/>
          <w:lang w:eastAsia="zh-CN"/>
        </w:rPr>
        <w:t xml:space="preserve">arise from </w:t>
      </w:r>
      <w:r w:rsidR="7B37B84C" w:rsidRPr="51BF5B89">
        <w:rPr>
          <w:rFonts w:ascii="Arial" w:hAnsi="Arial" w:cs="Arial"/>
          <w:sz w:val="22"/>
          <w:szCs w:val="22"/>
          <w:lang w:eastAsia="zh-CN"/>
        </w:rPr>
        <w:t>a range of factors, including</w:t>
      </w:r>
      <w:r w:rsidR="4351CFE6" w:rsidRPr="51BF5B89">
        <w:rPr>
          <w:rFonts w:ascii="Arial" w:hAnsi="Arial" w:cs="Arial"/>
          <w:sz w:val="22"/>
          <w:szCs w:val="22"/>
          <w:lang w:eastAsia="zh-CN"/>
        </w:rPr>
        <w:t>:</w:t>
      </w:r>
    </w:p>
    <w:p w14:paraId="4C6C59AF" w14:textId="6304E888" w:rsidR="00F7662F" w:rsidRDefault="00F7662F" w:rsidP="00091BF8">
      <w:pPr>
        <w:pStyle w:val="ListParagraph"/>
        <w:numPr>
          <w:ilvl w:val="0"/>
          <w:numId w:val="11"/>
        </w:numPr>
        <w:spacing w:line="360" w:lineRule="auto"/>
        <w:rPr>
          <w:rFonts w:ascii="Arial" w:hAnsi="Arial" w:cs="Arial"/>
          <w:sz w:val="22"/>
          <w:szCs w:val="22"/>
          <w:lang w:eastAsia="zh-CN"/>
        </w:rPr>
      </w:pPr>
      <w:r>
        <w:rPr>
          <w:rFonts w:ascii="Arial" w:hAnsi="Arial" w:cs="Arial"/>
          <w:sz w:val="22"/>
          <w:szCs w:val="22"/>
          <w:lang w:eastAsia="zh-CN"/>
        </w:rPr>
        <w:t>t</w:t>
      </w:r>
      <w:r w:rsidRPr="004F3FE2">
        <w:rPr>
          <w:rFonts w:ascii="Arial" w:hAnsi="Arial" w:cs="Arial"/>
          <w:sz w:val="22"/>
          <w:szCs w:val="22"/>
          <w:lang w:eastAsia="zh-CN"/>
        </w:rPr>
        <w:t xml:space="preserve">he </w:t>
      </w:r>
      <w:r>
        <w:rPr>
          <w:rFonts w:ascii="Arial" w:hAnsi="Arial" w:cs="Arial"/>
          <w:sz w:val="22"/>
          <w:szCs w:val="22"/>
          <w:lang w:eastAsia="zh-CN"/>
        </w:rPr>
        <w:t xml:space="preserve">varying </w:t>
      </w:r>
      <w:r w:rsidR="00870203">
        <w:rPr>
          <w:rFonts w:ascii="Arial" w:hAnsi="Arial" w:cs="Arial"/>
          <w:sz w:val="22"/>
          <w:szCs w:val="22"/>
          <w:lang w:eastAsia="zh-CN"/>
        </w:rPr>
        <w:t xml:space="preserve">types, </w:t>
      </w:r>
      <w:r w:rsidRPr="004F3FE2">
        <w:rPr>
          <w:rFonts w:ascii="Arial" w:hAnsi="Arial" w:cs="Arial"/>
          <w:sz w:val="22"/>
          <w:szCs w:val="22"/>
          <w:lang w:eastAsia="zh-CN"/>
        </w:rPr>
        <w:t>age</w:t>
      </w:r>
      <w:r w:rsidR="00870203">
        <w:rPr>
          <w:rFonts w:ascii="Arial" w:hAnsi="Arial" w:cs="Arial"/>
          <w:sz w:val="22"/>
          <w:szCs w:val="22"/>
          <w:lang w:eastAsia="zh-CN"/>
        </w:rPr>
        <w:t>s and uses of buil</w:t>
      </w:r>
      <w:r w:rsidR="00C11A22">
        <w:rPr>
          <w:rFonts w:ascii="Arial" w:hAnsi="Arial" w:cs="Arial"/>
          <w:sz w:val="22"/>
          <w:szCs w:val="22"/>
          <w:lang w:eastAsia="zh-CN"/>
        </w:rPr>
        <w:t xml:space="preserve">dings; </w:t>
      </w:r>
    </w:p>
    <w:p w14:paraId="0D74DFFE" w14:textId="10F4A6D7" w:rsidR="009D68F3" w:rsidRPr="00F7662F" w:rsidRDefault="009D68F3" w:rsidP="00091BF8">
      <w:pPr>
        <w:pStyle w:val="ListParagraph"/>
        <w:numPr>
          <w:ilvl w:val="0"/>
          <w:numId w:val="11"/>
        </w:numPr>
        <w:spacing w:line="360" w:lineRule="auto"/>
        <w:rPr>
          <w:rFonts w:ascii="Arial" w:hAnsi="Arial" w:cs="Arial"/>
          <w:sz w:val="22"/>
          <w:szCs w:val="22"/>
          <w:lang w:eastAsia="zh-CN"/>
        </w:rPr>
      </w:pPr>
      <w:r>
        <w:rPr>
          <w:rFonts w:ascii="Arial" w:hAnsi="Arial" w:cs="Arial"/>
          <w:sz w:val="22"/>
          <w:szCs w:val="22"/>
          <w:lang w:eastAsia="zh-CN"/>
        </w:rPr>
        <w:t xml:space="preserve">the </w:t>
      </w:r>
      <w:r w:rsidR="00805CDA">
        <w:rPr>
          <w:rFonts w:ascii="Arial" w:hAnsi="Arial" w:cs="Arial"/>
          <w:sz w:val="22"/>
          <w:szCs w:val="22"/>
          <w:lang w:eastAsia="zh-CN"/>
        </w:rPr>
        <w:t xml:space="preserve">conduct of building, construction and maintenance works at the facilities </w:t>
      </w:r>
      <w:r w:rsidR="00BA65CB">
        <w:rPr>
          <w:rFonts w:ascii="Arial" w:hAnsi="Arial" w:cs="Arial"/>
          <w:sz w:val="22"/>
          <w:szCs w:val="22"/>
          <w:lang w:eastAsia="zh-CN"/>
        </w:rPr>
        <w:t>by service providers</w:t>
      </w:r>
      <w:r w:rsidR="00805CDA">
        <w:rPr>
          <w:rFonts w:ascii="Arial" w:hAnsi="Arial" w:cs="Arial"/>
          <w:sz w:val="22"/>
          <w:szCs w:val="22"/>
          <w:lang w:eastAsia="zh-CN"/>
        </w:rPr>
        <w:t>, either engaged by the facility owner or the department</w:t>
      </w:r>
      <w:r w:rsidR="00BA65CB">
        <w:rPr>
          <w:rFonts w:ascii="Arial" w:hAnsi="Arial" w:cs="Arial"/>
          <w:sz w:val="22"/>
          <w:szCs w:val="22"/>
          <w:lang w:eastAsia="zh-CN"/>
        </w:rPr>
        <w:t>, or departmental employees</w:t>
      </w:r>
      <w:r w:rsidR="00805CDA">
        <w:rPr>
          <w:rFonts w:ascii="Arial" w:hAnsi="Arial" w:cs="Arial"/>
          <w:sz w:val="22"/>
          <w:szCs w:val="22"/>
          <w:lang w:eastAsia="zh-CN"/>
        </w:rPr>
        <w:t>;</w:t>
      </w:r>
    </w:p>
    <w:p w14:paraId="612BC775" w14:textId="2D9A9600" w:rsidR="139F6AA2" w:rsidRDefault="139F6AA2" w:rsidP="00091BF8">
      <w:pPr>
        <w:pStyle w:val="ListParagraph"/>
        <w:numPr>
          <w:ilvl w:val="0"/>
          <w:numId w:val="11"/>
        </w:numPr>
        <w:spacing w:line="360" w:lineRule="auto"/>
        <w:rPr>
          <w:rFonts w:ascii="Arial" w:hAnsi="Arial" w:cs="Arial"/>
          <w:sz w:val="22"/>
          <w:szCs w:val="22"/>
          <w:lang w:eastAsia="zh-CN"/>
        </w:rPr>
      </w:pPr>
      <w:r w:rsidRPr="51BF5B89">
        <w:rPr>
          <w:rFonts w:ascii="Arial" w:hAnsi="Arial" w:cs="Arial"/>
          <w:sz w:val="22"/>
          <w:szCs w:val="22"/>
          <w:lang w:eastAsia="zh-CN"/>
        </w:rPr>
        <w:t xml:space="preserve">key occupants of the facilities – the significant presence of children whose behaviours </w:t>
      </w:r>
      <w:r w:rsidR="0B7CC9CB" w:rsidRPr="51BF5B89">
        <w:rPr>
          <w:rFonts w:ascii="Arial" w:hAnsi="Arial" w:cs="Arial"/>
          <w:sz w:val="22"/>
          <w:szCs w:val="22"/>
          <w:lang w:eastAsia="zh-CN"/>
        </w:rPr>
        <w:t>ar</w:t>
      </w:r>
      <w:r w:rsidRPr="51BF5B89">
        <w:rPr>
          <w:rFonts w:ascii="Arial" w:hAnsi="Arial" w:cs="Arial"/>
          <w:sz w:val="22"/>
          <w:szCs w:val="22"/>
          <w:lang w:eastAsia="zh-CN"/>
        </w:rPr>
        <w:t>e unpredictable</w:t>
      </w:r>
      <w:r w:rsidR="4A7B5691" w:rsidRPr="51BF5B89">
        <w:rPr>
          <w:rFonts w:ascii="Arial" w:hAnsi="Arial" w:cs="Arial"/>
          <w:sz w:val="22"/>
          <w:szCs w:val="22"/>
          <w:lang w:eastAsia="zh-CN"/>
        </w:rPr>
        <w:t xml:space="preserve"> (by accident or design)</w:t>
      </w:r>
      <w:r w:rsidR="001554B8">
        <w:rPr>
          <w:rFonts w:ascii="Arial" w:hAnsi="Arial" w:cs="Arial"/>
          <w:sz w:val="22"/>
          <w:szCs w:val="22"/>
          <w:lang w:eastAsia="zh-CN"/>
        </w:rPr>
        <w:t>; and</w:t>
      </w:r>
    </w:p>
    <w:p w14:paraId="6527FD37" w14:textId="27B1E0CF" w:rsidR="4831965C" w:rsidRDefault="4831965C" w:rsidP="00091BF8">
      <w:pPr>
        <w:pStyle w:val="ListParagraph"/>
        <w:numPr>
          <w:ilvl w:val="0"/>
          <w:numId w:val="11"/>
        </w:numPr>
        <w:spacing w:line="360" w:lineRule="auto"/>
        <w:rPr>
          <w:sz w:val="22"/>
          <w:szCs w:val="22"/>
          <w:lang w:eastAsia="zh-CN"/>
        </w:rPr>
      </w:pPr>
      <w:r w:rsidRPr="51BF5B89">
        <w:rPr>
          <w:rFonts w:ascii="Arial" w:hAnsi="Arial" w:cs="Arial"/>
          <w:sz w:val="22"/>
          <w:szCs w:val="22"/>
          <w:lang w:eastAsia="zh-CN"/>
        </w:rPr>
        <w:t xml:space="preserve">limited opportunities to </w:t>
      </w:r>
      <w:r w:rsidR="3235436A" w:rsidRPr="51BF5B89">
        <w:rPr>
          <w:rFonts w:ascii="Arial" w:hAnsi="Arial" w:cs="Arial"/>
          <w:sz w:val="22"/>
          <w:szCs w:val="22"/>
          <w:lang w:eastAsia="zh-CN"/>
        </w:rPr>
        <w:t xml:space="preserve">influence </w:t>
      </w:r>
      <w:r w:rsidR="480F94EB" w:rsidRPr="51BF5B89">
        <w:rPr>
          <w:rFonts w:ascii="Arial" w:hAnsi="Arial" w:cs="Arial"/>
          <w:sz w:val="22"/>
          <w:szCs w:val="22"/>
          <w:lang w:eastAsia="zh-CN"/>
        </w:rPr>
        <w:t xml:space="preserve">asbestos management </w:t>
      </w:r>
      <w:r w:rsidR="2E8C1301" w:rsidRPr="51BF5B89">
        <w:rPr>
          <w:rFonts w:ascii="Arial" w:hAnsi="Arial" w:cs="Arial"/>
          <w:sz w:val="22"/>
          <w:szCs w:val="22"/>
          <w:lang w:eastAsia="zh-CN"/>
        </w:rPr>
        <w:t xml:space="preserve">knowledge </w:t>
      </w:r>
      <w:r w:rsidR="480F94EB" w:rsidRPr="51BF5B89">
        <w:rPr>
          <w:rFonts w:ascii="Arial" w:hAnsi="Arial" w:cs="Arial"/>
          <w:sz w:val="22"/>
          <w:szCs w:val="22"/>
          <w:lang w:eastAsia="zh-CN"/>
        </w:rPr>
        <w:t>of parents/carers</w:t>
      </w:r>
      <w:r w:rsidR="62788D5F" w:rsidRPr="51BF5B89">
        <w:rPr>
          <w:rFonts w:ascii="Arial" w:hAnsi="Arial" w:cs="Arial"/>
          <w:sz w:val="22"/>
          <w:szCs w:val="22"/>
          <w:lang w:eastAsia="zh-CN"/>
        </w:rPr>
        <w:t xml:space="preserve"> </w:t>
      </w:r>
      <w:r w:rsidR="02F2B3AB" w:rsidRPr="51BF5B89">
        <w:rPr>
          <w:rFonts w:ascii="Arial" w:hAnsi="Arial" w:cs="Arial"/>
          <w:sz w:val="22"/>
          <w:szCs w:val="22"/>
          <w:lang w:eastAsia="zh-CN"/>
        </w:rPr>
        <w:t xml:space="preserve">and media </w:t>
      </w:r>
      <w:r w:rsidR="62788D5F" w:rsidRPr="51BF5B89">
        <w:rPr>
          <w:rFonts w:ascii="Arial" w:hAnsi="Arial" w:cs="Arial"/>
          <w:sz w:val="22"/>
          <w:szCs w:val="22"/>
          <w:lang w:eastAsia="zh-CN"/>
        </w:rPr>
        <w:t xml:space="preserve">- </w:t>
      </w:r>
      <w:r w:rsidR="49770594" w:rsidRPr="51BF5B89">
        <w:rPr>
          <w:rFonts w:ascii="Arial" w:hAnsi="Arial" w:cs="Arial"/>
          <w:sz w:val="22"/>
          <w:szCs w:val="22"/>
          <w:lang w:eastAsia="zh-CN"/>
        </w:rPr>
        <w:t>impacting perceptions of asbestos risk.</w:t>
      </w:r>
    </w:p>
    <w:p w14:paraId="3208429D" w14:textId="299FB5C3" w:rsidR="00C50593" w:rsidRPr="00C50593" w:rsidRDefault="00C50593" w:rsidP="00A766CA">
      <w:pPr>
        <w:pStyle w:val="Heading2"/>
        <w:numPr>
          <w:ilvl w:val="1"/>
          <w:numId w:val="14"/>
        </w:numPr>
        <w:spacing w:after="240"/>
        <w:ind w:left="1418" w:hanging="1058"/>
        <w:rPr>
          <w:rFonts w:ascii="Arial" w:hAnsi="Arial"/>
        </w:rPr>
      </w:pPr>
      <w:bookmarkStart w:id="34" w:name="_Toc204778135"/>
      <w:bookmarkStart w:id="35" w:name="_Toc204759913"/>
      <w:bookmarkStart w:id="36" w:name="_Toc204778137"/>
      <w:bookmarkStart w:id="37" w:name="_Toc129850687"/>
      <w:bookmarkStart w:id="38" w:name="_Toc129850688"/>
      <w:bookmarkStart w:id="39" w:name="_Toc129850689"/>
      <w:bookmarkStart w:id="40" w:name="_Toc225346565"/>
      <w:bookmarkEnd w:id="34"/>
      <w:bookmarkEnd w:id="35"/>
      <w:bookmarkEnd w:id="36"/>
      <w:bookmarkEnd w:id="37"/>
      <w:bookmarkEnd w:id="38"/>
      <w:bookmarkEnd w:id="39"/>
      <w:r w:rsidRPr="00C50593">
        <w:rPr>
          <w:rFonts w:ascii="Arial" w:hAnsi="Arial"/>
        </w:rPr>
        <w:t xml:space="preserve">Asbestos in </w:t>
      </w:r>
      <w:r>
        <w:rPr>
          <w:rFonts w:ascii="Arial" w:hAnsi="Arial"/>
        </w:rPr>
        <w:t>building fabrics</w:t>
      </w:r>
      <w:bookmarkEnd w:id="40"/>
    </w:p>
    <w:p w14:paraId="6B486758" w14:textId="1243F37D" w:rsidR="00E733D9" w:rsidRPr="00E733D9" w:rsidRDefault="001D2778" w:rsidP="00E733D9">
      <w:pPr>
        <w:spacing w:line="360" w:lineRule="auto"/>
        <w:textAlignment w:val="baseline"/>
        <w:rPr>
          <w:rFonts w:ascii="Segoe UI" w:hAnsi="Segoe UI" w:cs="Segoe UI"/>
          <w:sz w:val="18"/>
          <w:szCs w:val="18"/>
          <w:lang w:eastAsia="zh-CN"/>
        </w:rPr>
      </w:pPr>
      <w:r>
        <w:rPr>
          <w:rFonts w:ascii="Arial" w:hAnsi="Arial" w:cs="Arial"/>
          <w:sz w:val="22"/>
          <w:szCs w:val="22"/>
          <w:lang w:eastAsia="zh-CN"/>
        </w:rPr>
        <w:t>C</w:t>
      </w:r>
      <w:r w:rsidR="01B13D35" w:rsidRPr="51BF5B89">
        <w:rPr>
          <w:rFonts w:ascii="Arial" w:hAnsi="Arial" w:cs="Arial"/>
          <w:sz w:val="22"/>
          <w:szCs w:val="22"/>
          <w:lang w:eastAsia="zh-CN"/>
        </w:rPr>
        <w:t xml:space="preserve">ommon </w:t>
      </w:r>
      <w:r w:rsidR="42859EF2" w:rsidRPr="51BF5B89">
        <w:rPr>
          <w:rFonts w:ascii="Arial" w:hAnsi="Arial" w:cs="Arial"/>
          <w:sz w:val="22"/>
          <w:szCs w:val="22"/>
          <w:lang w:eastAsia="zh-CN"/>
        </w:rPr>
        <w:t xml:space="preserve">asbestos containing </w:t>
      </w:r>
      <w:r w:rsidR="01B13D35" w:rsidRPr="51BF5B89">
        <w:rPr>
          <w:rFonts w:ascii="Arial" w:hAnsi="Arial" w:cs="Arial"/>
          <w:sz w:val="22"/>
          <w:szCs w:val="22"/>
          <w:lang w:eastAsia="zh-CN"/>
        </w:rPr>
        <w:t xml:space="preserve">building fabrics </w:t>
      </w:r>
      <w:r>
        <w:rPr>
          <w:rFonts w:ascii="Arial" w:hAnsi="Arial" w:cs="Arial"/>
          <w:sz w:val="22"/>
          <w:szCs w:val="22"/>
          <w:lang w:eastAsia="zh-CN"/>
        </w:rPr>
        <w:t xml:space="preserve">that may be </w:t>
      </w:r>
      <w:r w:rsidR="01B13D35" w:rsidRPr="51BF5B89">
        <w:rPr>
          <w:rFonts w:ascii="Arial" w:hAnsi="Arial" w:cs="Arial"/>
          <w:sz w:val="22"/>
          <w:szCs w:val="22"/>
          <w:lang w:eastAsia="zh-CN"/>
        </w:rPr>
        <w:t xml:space="preserve">present in </w:t>
      </w:r>
      <w:r>
        <w:rPr>
          <w:rFonts w:ascii="Arial" w:hAnsi="Arial" w:cs="Arial"/>
          <w:sz w:val="22"/>
          <w:szCs w:val="22"/>
          <w:lang w:eastAsia="zh-CN"/>
        </w:rPr>
        <w:t>facilities leased to the department</w:t>
      </w:r>
      <w:r w:rsidR="06CFC220" w:rsidRPr="51BF5B89">
        <w:rPr>
          <w:rFonts w:ascii="Arial" w:hAnsi="Arial" w:cs="Arial"/>
          <w:sz w:val="22"/>
          <w:szCs w:val="22"/>
          <w:lang w:eastAsia="zh-CN"/>
        </w:rPr>
        <w:t xml:space="preserve"> </w:t>
      </w:r>
      <w:r w:rsidR="01B13D35" w:rsidRPr="51BF5B89">
        <w:rPr>
          <w:rFonts w:ascii="Arial" w:hAnsi="Arial" w:cs="Arial"/>
          <w:sz w:val="22"/>
          <w:szCs w:val="22"/>
          <w:lang w:eastAsia="zh-CN"/>
        </w:rPr>
        <w:t>include:  </w:t>
      </w:r>
    </w:p>
    <w:p w14:paraId="53B17C87" w14:textId="6282F590" w:rsidR="00E733D9" w:rsidRDefault="01B13D35" w:rsidP="002F4773">
      <w:pPr>
        <w:pStyle w:val="ListParagraph"/>
        <w:numPr>
          <w:ilvl w:val="0"/>
          <w:numId w:val="18"/>
        </w:numPr>
        <w:spacing w:line="360" w:lineRule="auto"/>
        <w:ind w:left="284" w:hanging="284"/>
        <w:textAlignment w:val="baseline"/>
        <w:rPr>
          <w:rFonts w:ascii="Arial" w:hAnsi="Arial" w:cs="Arial"/>
          <w:sz w:val="22"/>
          <w:szCs w:val="22"/>
          <w:lang w:eastAsia="zh-CN"/>
        </w:rPr>
      </w:pPr>
      <w:r w:rsidRPr="23BBF87D">
        <w:rPr>
          <w:rFonts w:ascii="Arial" w:hAnsi="Arial" w:cs="Arial"/>
          <w:sz w:val="22"/>
          <w:szCs w:val="22"/>
          <w:lang w:eastAsia="zh-CN"/>
        </w:rPr>
        <w:t>sheeting and infill panels (internal and external)</w:t>
      </w:r>
    </w:p>
    <w:p w14:paraId="75D720E7" w14:textId="50B39622" w:rsidR="00BE3AD0" w:rsidRPr="00E733D9" w:rsidRDefault="00BE3AD0" w:rsidP="002F4773">
      <w:pPr>
        <w:pStyle w:val="ListParagraph"/>
        <w:numPr>
          <w:ilvl w:val="0"/>
          <w:numId w:val="18"/>
        </w:numPr>
        <w:spacing w:line="360" w:lineRule="auto"/>
        <w:ind w:left="284" w:hanging="284"/>
        <w:textAlignment w:val="baseline"/>
        <w:rPr>
          <w:rFonts w:ascii="Arial" w:hAnsi="Arial" w:cs="Arial"/>
          <w:sz w:val="22"/>
          <w:szCs w:val="22"/>
          <w:lang w:eastAsia="zh-CN"/>
        </w:rPr>
      </w:pPr>
      <w:r>
        <w:rPr>
          <w:rFonts w:ascii="Arial" w:hAnsi="Arial" w:cs="Arial"/>
          <w:sz w:val="22"/>
          <w:szCs w:val="22"/>
          <w:lang w:eastAsia="zh-CN"/>
        </w:rPr>
        <w:t>roof sheeting</w:t>
      </w:r>
    </w:p>
    <w:p w14:paraId="5B0324A1" w14:textId="6432A112" w:rsidR="00E733D9" w:rsidRPr="00E733D9" w:rsidRDefault="01B13D35" w:rsidP="002F4773">
      <w:pPr>
        <w:pStyle w:val="ListParagraph"/>
        <w:numPr>
          <w:ilvl w:val="0"/>
          <w:numId w:val="18"/>
        </w:numPr>
        <w:spacing w:line="360" w:lineRule="auto"/>
        <w:ind w:left="284" w:hanging="284"/>
        <w:textAlignment w:val="baseline"/>
        <w:rPr>
          <w:rFonts w:ascii="Arial" w:hAnsi="Arial" w:cs="Arial"/>
          <w:sz w:val="22"/>
          <w:szCs w:val="22"/>
          <w:lang w:eastAsia="zh-CN"/>
        </w:rPr>
      </w:pPr>
      <w:r w:rsidRPr="51BF5B89">
        <w:rPr>
          <w:rFonts w:ascii="Arial" w:hAnsi="Arial" w:cs="Arial"/>
          <w:sz w:val="22"/>
          <w:szCs w:val="22"/>
          <w:lang w:eastAsia="zh-CN"/>
        </w:rPr>
        <w:t>ceiling tiles or panels</w:t>
      </w:r>
    </w:p>
    <w:p w14:paraId="22A1094F" w14:textId="055A2AE0" w:rsidR="00E733D9" w:rsidRPr="00E733D9" w:rsidRDefault="01B13D35" w:rsidP="002F4773">
      <w:pPr>
        <w:pStyle w:val="ListParagraph"/>
        <w:numPr>
          <w:ilvl w:val="0"/>
          <w:numId w:val="18"/>
        </w:numPr>
        <w:spacing w:line="360" w:lineRule="auto"/>
        <w:ind w:left="284" w:hanging="284"/>
        <w:textAlignment w:val="baseline"/>
        <w:rPr>
          <w:rFonts w:ascii="Arial" w:hAnsi="Arial" w:cs="Arial"/>
          <w:sz w:val="22"/>
          <w:szCs w:val="22"/>
          <w:lang w:eastAsia="zh-CN"/>
        </w:rPr>
      </w:pPr>
      <w:r w:rsidRPr="51BF5B89">
        <w:rPr>
          <w:rFonts w:ascii="Arial" w:hAnsi="Arial" w:cs="Arial"/>
          <w:sz w:val="22"/>
          <w:szCs w:val="22"/>
          <w:lang w:eastAsia="zh-CN"/>
        </w:rPr>
        <w:t>vinyl floor coverings</w:t>
      </w:r>
    </w:p>
    <w:p w14:paraId="65B06CB8" w14:textId="6F2B8619" w:rsidR="008E3436" w:rsidRDefault="01B13D35" w:rsidP="002F4773">
      <w:pPr>
        <w:pStyle w:val="ListParagraph"/>
        <w:numPr>
          <w:ilvl w:val="0"/>
          <w:numId w:val="18"/>
        </w:numPr>
        <w:spacing w:line="360" w:lineRule="auto"/>
        <w:ind w:left="284" w:hanging="284"/>
        <w:textAlignment w:val="baseline"/>
        <w:rPr>
          <w:rFonts w:ascii="Arial" w:hAnsi="Arial" w:cs="Arial"/>
          <w:sz w:val="22"/>
          <w:szCs w:val="22"/>
          <w:lang w:eastAsia="zh-CN"/>
        </w:rPr>
      </w:pPr>
      <w:r w:rsidRPr="51BF5B89">
        <w:rPr>
          <w:rFonts w:ascii="Arial" w:hAnsi="Arial" w:cs="Arial"/>
          <w:sz w:val="22"/>
          <w:szCs w:val="22"/>
          <w:lang w:eastAsia="zh-CN"/>
        </w:rPr>
        <w:t>mastics and fillers, often around doors and windows</w:t>
      </w:r>
    </w:p>
    <w:p w14:paraId="5FA7674B" w14:textId="73C46C28" w:rsidR="008E3436" w:rsidRPr="008E3436" w:rsidRDefault="7876A68B" w:rsidP="002F4773">
      <w:pPr>
        <w:pStyle w:val="ListParagraph"/>
        <w:numPr>
          <w:ilvl w:val="0"/>
          <w:numId w:val="18"/>
        </w:numPr>
        <w:spacing w:line="360" w:lineRule="auto"/>
        <w:ind w:left="284" w:hanging="284"/>
        <w:textAlignment w:val="baseline"/>
        <w:rPr>
          <w:rFonts w:ascii="Arial" w:hAnsi="Arial" w:cs="Arial"/>
          <w:sz w:val="22"/>
          <w:szCs w:val="22"/>
          <w:lang w:eastAsia="zh-CN"/>
        </w:rPr>
      </w:pPr>
      <w:r w:rsidRPr="51BF5B89">
        <w:rPr>
          <w:rFonts w:ascii="Arial" w:hAnsi="Arial" w:cs="Arial"/>
          <w:sz w:val="22"/>
          <w:szCs w:val="22"/>
          <w:lang w:eastAsia="zh-CN"/>
        </w:rPr>
        <w:t>fire doors</w:t>
      </w:r>
    </w:p>
    <w:p w14:paraId="661B1A27" w14:textId="51763D21" w:rsidR="00E733D9" w:rsidRPr="00E733D9" w:rsidRDefault="01B13D35" w:rsidP="002F4773">
      <w:pPr>
        <w:pStyle w:val="ListParagraph"/>
        <w:numPr>
          <w:ilvl w:val="0"/>
          <w:numId w:val="18"/>
        </w:numPr>
        <w:spacing w:line="360" w:lineRule="auto"/>
        <w:ind w:left="284" w:hanging="284"/>
        <w:textAlignment w:val="baseline"/>
        <w:rPr>
          <w:rFonts w:ascii="Arial" w:hAnsi="Arial" w:cs="Arial"/>
          <w:sz w:val="22"/>
          <w:szCs w:val="22"/>
          <w:lang w:eastAsia="zh-CN"/>
        </w:rPr>
      </w:pPr>
      <w:r w:rsidRPr="51BF5B89">
        <w:rPr>
          <w:rFonts w:ascii="Arial" w:hAnsi="Arial" w:cs="Arial"/>
          <w:sz w:val="22"/>
          <w:szCs w:val="22"/>
          <w:lang w:eastAsia="zh-CN"/>
        </w:rPr>
        <w:t>electrical switchboards and meters</w:t>
      </w:r>
    </w:p>
    <w:p w14:paraId="5CCD6A8C" w14:textId="40140BE8" w:rsidR="00E733D9" w:rsidRDefault="01B13D35" w:rsidP="002F4773">
      <w:pPr>
        <w:pStyle w:val="ListParagraph"/>
        <w:numPr>
          <w:ilvl w:val="0"/>
          <w:numId w:val="18"/>
        </w:numPr>
        <w:spacing w:line="360" w:lineRule="auto"/>
        <w:ind w:left="284" w:hanging="284"/>
        <w:textAlignment w:val="baseline"/>
        <w:rPr>
          <w:rFonts w:ascii="Arial" w:hAnsi="Arial" w:cs="Arial"/>
          <w:sz w:val="22"/>
          <w:szCs w:val="22"/>
          <w:lang w:eastAsia="zh-CN"/>
        </w:rPr>
      </w:pPr>
      <w:r w:rsidRPr="51BF5B89">
        <w:rPr>
          <w:rFonts w:ascii="Arial" w:hAnsi="Arial" w:cs="Arial"/>
          <w:sz w:val="22"/>
          <w:szCs w:val="22"/>
          <w:lang w:eastAsia="zh-CN"/>
        </w:rPr>
        <w:t>guttering and downpipes</w:t>
      </w:r>
    </w:p>
    <w:p w14:paraId="4AFC6F8E" w14:textId="53E0B36A" w:rsidR="00E733D9" w:rsidRPr="00E733D9" w:rsidRDefault="01B13D35" w:rsidP="002F4773">
      <w:pPr>
        <w:pStyle w:val="ListParagraph"/>
        <w:numPr>
          <w:ilvl w:val="0"/>
          <w:numId w:val="18"/>
        </w:numPr>
        <w:spacing w:line="360" w:lineRule="auto"/>
        <w:ind w:left="284" w:hanging="284"/>
        <w:textAlignment w:val="baseline"/>
        <w:rPr>
          <w:rFonts w:ascii="Arial" w:hAnsi="Arial" w:cs="Arial"/>
          <w:sz w:val="22"/>
          <w:szCs w:val="22"/>
          <w:lang w:eastAsia="zh-CN"/>
        </w:rPr>
      </w:pPr>
      <w:r w:rsidRPr="51BF5B89">
        <w:rPr>
          <w:rFonts w:ascii="Arial" w:hAnsi="Arial" w:cs="Arial"/>
          <w:sz w:val="22"/>
          <w:szCs w:val="22"/>
          <w:lang w:eastAsia="zh-CN"/>
        </w:rPr>
        <w:t>underground drainage and water pipes</w:t>
      </w:r>
    </w:p>
    <w:p w14:paraId="06026F27" w14:textId="0C8DE5AB" w:rsidR="00C50593" w:rsidRPr="00C50593" w:rsidRDefault="00C50593" w:rsidP="00A766CA">
      <w:pPr>
        <w:pStyle w:val="Heading2"/>
        <w:numPr>
          <w:ilvl w:val="1"/>
          <w:numId w:val="14"/>
        </w:numPr>
        <w:spacing w:after="240"/>
        <w:ind w:left="1418" w:hanging="1058"/>
        <w:rPr>
          <w:rFonts w:ascii="Arial" w:hAnsi="Arial"/>
        </w:rPr>
      </w:pPr>
      <w:bookmarkStart w:id="41" w:name="_Toc225346566"/>
      <w:r w:rsidRPr="00C50593">
        <w:rPr>
          <w:rFonts w:ascii="Arial" w:hAnsi="Arial"/>
        </w:rPr>
        <w:t>Asbestos in plant and equi</w:t>
      </w:r>
      <w:r>
        <w:rPr>
          <w:rFonts w:ascii="Arial" w:hAnsi="Arial"/>
        </w:rPr>
        <w:t>pment</w:t>
      </w:r>
      <w:bookmarkEnd w:id="41"/>
    </w:p>
    <w:p w14:paraId="79655F51" w14:textId="6B1844E4" w:rsidR="00C50593" w:rsidRPr="00C50593" w:rsidRDefault="34B09854" w:rsidP="00C50593">
      <w:pPr>
        <w:spacing w:line="360" w:lineRule="auto"/>
        <w:textAlignment w:val="baseline"/>
        <w:rPr>
          <w:rFonts w:ascii="Segoe UI" w:hAnsi="Segoe UI" w:cs="Segoe UI"/>
          <w:sz w:val="18"/>
          <w:szCs w:val="18"/>
          <w:lang w:eastAsia="zh-CN"/>
        </w:rPr>
      </w:pPr>
      <w:r w:rsidRPr="51BF5B89">
        <w:rPr>
          <w:rFonts w:ascii="Arial" w:hAnsi="Arial" w:cs="Arial"/>
          <w:sz w:val="22"/>
          <w:szCs w:val="22"/>
          <w:lang w:eastAsia="zh-CN"/>
        </w:rPr>
        <w:t xml:space="preserve">Asbestos may be present in equipment and plant </w:t>
      </w:r>
      <w:r w:rsidR="2DA1957C" w:rsidRPr="51BF5B89">
        <w:rPr>
          <w:rFonts w:ascii="Arial" w:hAnsi="Arial" w:cs="Arial"/>
          <w:sz w:val="22"/>
          <w:szCs w:val="22"/>
          <w:lang w:eastAsia="zh-CN"/>
        </w:rPr>
        <w:t xml:space="preserve">that was </w:t>
      </w:r>
      <w:r w:rsidRPr="51BF5B89">
        <w:rPr>
          <w:rFonts w:ascii="Arial" w:hAnsi="Arial" w:cs="Arial"/>
          <w:sz w:val="22"/>
          <w:szCs w:val="22"/>
          <w:lang w:eastAsia="zh-CN"/>
        </w:rPr>
        <w:t>manufactured and imported up to 31 December 2003</w:t>
      </w:r>
      <w:r w:rsidR="29A6E26D" w:rsidRPr="51BF5B89">
        <w:rPr>
          <w:rFonts w:ascii="Arial" w:hAnsi="Arial" w:cs="Arial"/>
          <w:sz w:val="22"/>
          <w:szCs w:val="22"/>
          <w:lang w:eastAsia="zh-CN"/>
        </w:rPr>
        <w:t xml:space="preserve">, i.e. </w:t>
      </w:r>
      <w:r w:rsidR="7DB18E45" w:rsidRPr="51BF5B89">
        <w:rPr>
          <w:rFonts w:ascii="Arial" w:hAnsi="Arial" w:cs="Arial"/>
          <w:sz w:val="22"/>
          <w:szCs w:val="22"/>
          <w:lang w:eastAsia="zh-CN"/>
        </w:rPr>
        <w:t>p</w:t>
      </w:r>
      <w:r w:rsidRPr="51BF5B89">
        <w:rPr>
          <w:rFonts w:ascii="Arial" w:hAnsi="Arial" w:cs="Arial"/>
          <w:sz w:val="22"/>
          <w:szCs w:val="22"/>
          <w:lang w:eastAsia="zh-CN"/>
        </w:rPr>
        <w:t xml:space="preserve">rior to </w:t>
      </w:r>
      <w:r w:rsidR="05FC8246" w:rsidRPr="51BF5B89">
        <w:rPr>
          <w:rFonts w:ascii="Arial" w:hAnsi="Arial" w:cs="Arial"/>
          <w:sz w:val="22"/>
          <w:szCs w:val="22"/>
          <w:lang w:eastAsia="zh-CN"/>
        </w:rPr>
        <w:t xml:space="preserve">the </w:t>
      </w:r>
      <w:r w:rsidR="08F95506" w:rsidRPr="51BF5B89">
        <w:rPr>
          <w:rFonts w:ascii="Arial" w:hAnsi="Arial" w:cs="Arial"/>
          <w:sz w:val="22"/>
          <w:szCs w:val="22"/>
          <w:lang w:eastAsia="zh-CN"/>
        </w:rPr>
        <w:t>manufacture and importation ban.</w:t>
      </w:r>
      <w:r w:rsidRPr="51BF5B89">
        <w:rPr>
          <w:rFonts w:ascii="Arial" w:hAnsi="Arial" w:cs="Arial"/>
          <w:sz w:val="22"/>
          <w:szCs w:val="22"/>
          <w:lang w:eastAsia="zh-CN"/>
        </w:rPr>
        <w:t>  </w:t>
      </w:r>
    </w:p>
    <w:p w14:paraId="41068C54" w14:textId="4E7EC874" w:rsidR="00C50593" w:rsidRPr="00C50593" w:rsidRDefault="103680F1" w:rsidP="00390017">
      <w:pPr>
        <w:spacing w:before="240" w:line="360" w:lineRule="auto"/>
        <w:textAlignment w:val="baseline"/>
        <w:rPr>
          <w:rFonts w:ascii="Segoe UI" w:hAnsi="Segoe UI" w:cs="Segoe UI"/>
          <w:sz w:val="18"/>
          <w:szCs w:val="18"/>
          <w:lang w:eastAsia="zh-CN"/>
        </w:rPr>
      </w:pPr>
      <w:r w:rsidRPr="51BF5B89">
        <w:rPr>
          <w:rFonts w:ascii="Arial" w:hAnsi="Arial" w:cs="Arial"/>
          <w:sz w:val="22"/>
          <w:szCs w:val="22"/>
          <w:lang w:eastAsia="zh-CN"/>
        </w:rPr>
        <w:t xml:space="preserve">The types </w:t>
      </w:r>
      <w:r w:rsidR="00AA2330">
        <w:rPr>
          <w:rFonts w:ascii="Arial" w:hAnsi="Arial" w:cs="Arial"/>
          <w:sz w:val="22"/>
          <w:szCs w:val="22"/>
          <w:lang w:eastAsia="zh-CN"/>
        </w:rPr>
        <w:t xml:space="preserve">of </w:t>
      </w:r>
      <w:r w:rsidRPr="51BF5B89">
        <w:rPr>
          <w:rFonts w:ascii="Arial" w:hAnsi="Arial" w:cs="Arial"/>
          <w:sz w:val="22"/>
          <w:szCs w:val="22"/>
          <w:lang w:eastAsia="zh-CN"/>
        </w:rPr>
        <w:t>p</w:t>
      </w:r>
      <w:r w:rsidR="57EE7648" w:rsidRPr="51BF5B89">
        <w:rPr>
          <w:rFonts w:ascii="Arial" w:hAnsi="Arial" w:cs="Arial"/>
          <w:sz w:val="22"/>
          <w:szCs w:val="22"/>
          <w:lang w:eastAsia="zh-CN"/>
        </w:rPr>
        <w:t xml:space="preserve">lant that may contain </w:t>
      </w:r>
      <w:r w:rsidRPr="51BF5B89">
        <w:rPr>
          <w:rFonts w:ascii="Arial" w:hAnsi="Arial" w:cs="Arial"/>
          <w:sz w:val="22"/>
          <w:szCs w:val="22"/>
          <w:lang w:eastAsia="zh-CN"/>
        </w:rPr>
        <w:t>asbestos</w:t>
      </w:r>
      <w:r w:rsidR="007E153D">
        <w:rPr>
          <w:rFonts w:ascii="Arial" w:hAnsi="Arial" w:cs="Arial"/>
          <w:sz w:val="22"/>
          <w:szCs w:val="22"/>
          <w:lang w:eastAsia="zh-CN"/>
        </w:rPr>
        <w:t xml:space="preserve"> </w:t>
      </w:r>
      <w:r w:rsidRPr="51BF5B89">
        <w:rPr>
          <w:rFonts w:ascii="Arial" w:hAnsi="Arial" w:cs="Arial"/>
          <w:sz w:val="22"/>
          <w:szCs w:val="22"/>
          <w:lang w:eastAsia="zh-CN"/>
        </w:rPr>
        <w:t>include</w:t>
      </w:r>
      <w:r w:rsidR="34B09854" w:rsidRPr="51BF5B89">
        <w:rPr>
          <w:rFonts w:ascii="Arial" w:hAnsi="Arial" w:cs="Arial"/>
          <w:sz w:val="22"/>
          <w:szCs w:val="22"/>
          <w:lang w:eastAsia="zh-CN"/>
        </w:rPr>
        <w:t>: </w:t>
      </w:r>
    </w:p>
    <w:p w14:paraId="33424D8E" w14:textId="5C1992DB" w:rsidR="00C50593" w:rsidRDefault="21844196" w:rsidP="002F4773">
      <w:pPr>
        <w:pStyle w:val="ListParagraph"/>
        <w:numPr>
          <w:ilvl w:val="0"/>
          <w:numId w:val="18"/>
        </w:numPr>
        <w:spacing w:line="360" w:lineRule="auto"/>
        <w:ind w:left="284" w:hanging="284"/>
        <w:textAlignment w:val="baseline"/>
        <w:rPr>
          <w:rFonts w:ascii="Arial" w:hAnsi="Arial" w:cs="Arial"/>
          <w:sz w:val="22"/>
          <w:szCs w:val="22"/>
          <w:lang w:eastAsia="zh-CN"/>
        </w:rPr>
      </w:pPr>
      <w:r w:rsidRPr="51BF5B89">
        <w:rPr>
          <w:rFonts w:ascii="Arial" w:hAnsi="Arial" w:cs="Arial"/>
          <w:sz w:val="22"/>
          <w:szCs w:val="22"/>
          <w:lang w:eastAsia="zh-CN"/>
        </w:rPr>
        <w:t>k</w:t>
      </w:r>
      <w:r w:rsidR="66621ABD" w:rsidRPr="51BF5B89">
        <w:rPr>
          <w:rFonts w:ascii="Arial" w:hAnsi="Arial" w:cs="Arial"/>
          <w:sz w:val="22"/>
          <w:szCs w:val="22"/>
          <w:lang w:eastAsia="zh-CN"/>
        </w:rPr>
        <w:t>ilns</w:t>
      </w:r>
      <w:r w:rsidR="28935B1C" w:rsidRPr="51BF5B89">
        <w:rPr>
          <w:rFonts w:ascii="Arial" w:hAnsi="Arial" w:cs="Arial"/>
          <w:sz w:val="22"/>
          <w:szCs w:val="22"/>
          <w:lang w:eastAsia="zh-CN"/>
        </w:rPr>
        <w:t xml:space="preserve"> – insulation, gaskets and kiln itself</w:t>
      </w:r>
    </w:p>
    <w:p w14:paraId="1BAD6E59" w14:textId="5C23B1A6" w:rsidR="005A0BE6" w:rsidRDefault="7876A68B" w:rsidP="002F4773">
      <w:pPr>
        <w:pStyle w:val="ListParagraph"/>
        <w:numPr>
          <w:ilvl w:val="0"/>
          <w:numId w:val="18"/>
        </w:numPr>
        <w:spacing w:line="360" w:lineRule="auto"/>
        <w:ind w:left="284" w:hanging="284"/>
        <w:textAlignment w:val="baseline"/>
        <w:rPr>
          <w:rFonts w:ascii="Arial" w:hAnsi="Arial" w:cs="Arial"/>
          <w:sz w:val="22"/>
          <w:szCs w:val="22"/>
          <w:lang w:eastAsia="zh-CN"/>
        </w:rPr>
      </w:pPr>
      <w:r w:rsidRPr="51BF5B89">
        <w:rPr>
          <w:rFonts w:ascii="Arial" w:hAnsi="Arial" w:cs="Arial"/>
          <w:sz w:val="22"/>
          <w:szCs w:val="22"/>
          <w:lang w:eastAsia="zh-CN"/>
        </w:rPr>
        <w:t>m</w:t>
      </w:r>
      <w:r w:rsidR="66621ABD" w:rsidRPr="51BF5B89">
        <w:rPr>
          <w:rFonts w:ascii="Arial" w:hAnsi="Arial" w:cs="Arial"/>
          <w:sz w:val="22"/>
          <w:szCs w:val="22"/>
          <w:lang w:eastAsia="zh-CN"/>
        </w:rPr>
        <w:t xml:space="preserve">obile plant </w:t>
      </w:r>
      <w:r w:rsidR="57E1E7EC" w:rsidRPr="51BF5B89">
        <w:rPr>
          <w:rFonts w:ascii="Arial" w:hAnsi="Arial" w:cs="Arial"/>
          <w:sz w:val="22"/>
          <w:szCs w:val="22"/>
          <w:lang w:eastAsia="zh-CN"/>
        </w:rPr>
        <w:t xml:space="preserve">such as slashers, mowers, tractors, rollers – </w:t>
      </w:r>
      <w:r w:rsidR="66621ABD" w:rsidRPr="51BF5B89">
        <w:rPr>
          <w:rFonts w:ascii="Arial" w:hAnsi="Arial" w:cs="Arial"/>
          <w:sz w:val="22"/>
          <w:szCs w:val="22"/>
          <w:lang w:eastAsia="zh-CN"/>
        </w:rPr>
        <w:t>brakes</w:t>
      </w:r>
    </w:p>
    <w:p w14:paraId="4DFDEC60" w14:textId="60632231" w:rsidR="005A0BE6" w:rsidRDefault="27EAD7FA" w:rsidP="002F4773">
      <w:pPr>
        <w:pStyle w:val="ListParagraph"/>
        <w:numPr>
          <w:ilvl w:val="0"/>
          <w:numId w:val="18"/>
        </w:numPr>
        <w:spacing w:line="360" w:lineRule="auto"/>
        <w:ind w:left="284" w:hanging="284"/>
        <w:textAlignment w:val="baseline"/>
        <w:rPr>
          <w:rFonts w:ascii="Arial" w:hAnsi="Arial" w:cs="Arial"/>
          <w:sz w:val="22"/>
          <w:szCs w:val="22"/>
          <w:lang w:eastAsia="zh-CN"/>
        </w:rPr>
      </w:pPr>
      <w:r w:rsidRPr="51BF5B89">
        <w:rPr>
          <w:rFonts w:ascii="Arial" w:hAnsi="Arial" w:cs="Arial"/>
          <w:sz w:val="22"/>
          <w:szCs w:val="22"/>
          <w:lang w:eastAsia="zh-CN"/>
        </w:rPr>
        <w:t>g</w:t>
      </w:r>
      <w:r w:rsidR="2D54BB8E" w:rsidRPr="51BF5B89">
        <w:rPr>
          <w:rFonts w:ascii="Arial" w:hAnsi="Arial" w:cs="Arial"/>
          <w:sz w:val="22"/>
          <w:szCs w:val="22"/>
          <w:lang w:eastAsia="zh-CN"/>
        </w:rPr>
        <w:t xml:space="preserve">enerators and lathes – </w:t>
      </w:r>
      <w:r w:rsidR="7876A68B" w:rsidRPr="51BF5B89">
        <w:rPr>
          <w:rFonts w:ascii="Arial" w:hAnsi="Arial" w:cs="Arial"/>
          <w:sz w:val="22"/>
          <w:szCs w:val="22"/>
          <w:lang w:eastAsia="zh-CN"/>
        </w:rPr>
        <w:t>g</w:t>
      </w:r>
      <w:r w:rsidR="66621ABD" w:rsidRPr="51BF5B89">
        <w:rPr>
          <w:rFonts w:ascii="Arial" w:hAnsi="Arial" w:cs="Arial"/>
          <w:sz w:val="22"/>
          <w:szCs w:val="22"/>
          <w:lang w:eastAsia="zh-CN"/>
        </w:rPr>
        <w:t>askets</w:t>
      </w:r>
    </w:p>
    <w:p w14:paraId="11D86BD2" w14:textId="5623996D" w:rsidR="005A0BE6" w:rsidRDefault="538F3818" w:rsidP="002F4773">
      <w:pPr>
        <w:pStyle w:val="ListParagraph"/>
        <w:numPr>
          <w:ilvl w:val="0"/>
          <w:numId w:val="18"/>
        </w:numPr>
        <w:spacing w:line="360" w:lineRule="auto"/>
        <w:ind w:left="284" w:hanging="284"/>
        <w:textAlignment w:val="baseline"/>
        <w:rPr>
          <w:rFonts w:ascii="Arial" w:hAnsi="Arial" w:cs="Arial"/>
          <w:sz w:val="22"/>
          <w:szCs w:val="22"/>
          <w:lang w:eastAsia="zh-CN"/>
        </w:rPr>
      </w:pPr>
      <w:r w:rsidRPr="51BF5B89">
        <w:rPr>
          <w:rFonts w:ascii="Arial" w:hAnsi="Arial" w:cs="Arial"/>
          <w:sz w:val="22"/>
          <w:szCs w:val="22"/>
          <w:lang w:eastAsia="zh-CN"/>
        </w:rPr>
        <w:t xml:space="preserve">heater banks - </w:t>
      </w:r>
      <w:r w:rsidR="4E9D7E21" w:rsidRPr="51BF5B89">
        <w:rPr>
          <w:rFonts w:ascii="Arial" w:hAnsi="Arial" w:cs="Arial"/>
          <w:sz w:val="22"/>
          <w:szCs w:val="22"/>
          <w:lang w:eastAsia="zh-CN"/>
        </w:rPr>
        <w:t>insulation, baffles and lining of pipework and ducts</w:t>
      </w:r>
    </w:p>
    <w:p w14:paraId="41472544" w14:textId="663C2F44" w:rsidR="00891E4A" w:rsidRDefault="7876A68B" w:rsidP="002F4773">
      <w:pPr>
        <w:pStyle w:val="ListParagraph"/>
        <w:numPr>
          <w:ilvl w:val="0"/>
          <w:numId w:val="18"/>
        </w:numPr>
        <w:spacing w:line="360" w:lineRule="auto"/>
        <w:ind w:left="284" w:hanging="284"/>
        <w:textAlignment w:val="baseline"/>
        <w:rPr>
          <w:rFonts w:ascii="Arial" w:hAnsi="Arial" w:cs="Arial"/>
          <w:sz w:val="22"/>
          <w:szCs w:val="22"/>
          <w:lang w:eastAsia="zh-CN"/>
        </w:rPr>
      </w:pPr>
      <w:r w:rsidRPr="51BF5B89">
        <w:rPr>
          <w:rFonts w:ascii="Arial" w:hAnsi="Arial" w:cs="Arial"/>
          <w:sz w:val="22"/>
          <w:szCs w:val="22"/>
          <w:lang w:eastAsia="zh-CN"/>
        </w:rPr>
        <w:t>heat mats</w:t>
      </w:r>
      <w:r w:rsidR="6F969A2D" w:rsidRPr="51BF5B89">
        <w:rPr>
          <w:rFonts w:ascii="Arial" w:hAnsi="Arial" w:cs="Arial"/>
          <w:sz w:val="22"/>
          <w:szCs w:val="22"/>
          <w:lang w:eastAsia="zh-CN"/>
        </w:rPr>
        <w:t xml:space="preserve"> and gloves</w:t>
      </w:r>
      <w:r w:rsidRPr="51BF5B89">
        <w:rPr>
          <w:rFonts w:ascii="Arial" w:hAnsi="Arial" w:cs="Arial"/>
          <w:sz w:val="22"/>
          <w:szCs w:val="22"/>
          <w:lang w:eastAsia="zh-CN"/>
        </w:rPr>
        <w:t>.</w:t>
      </w:r>
    </w:p>
    <w:p w14:paraId="4D46336F" w14:textId="475B10E4" w:rsidR="00C50593" w:rsidRPr="00C50593" w:rsidRDefault="00C50593" w:rsidP="00A766CA">
      <w:pPr>
        <w:pStyle w:val="Heading2"/>
        <w:numPr>
          <w:ilvl w:val="1"/>
          <w:numId w:val="14"/>
        </w:numPr>
        <w:spacing w:after="240"/>
        <w:ind w:left="1418" w:hanging="1058"/>
        <w:rPr>
          <w:rFonts w:ascii="Arial" w:hAnsi="Arial"/>
        </w:rPr>
      </w:pPr>
      <w:bookmarkStart w:id="42" w:name="_Toc225346567"/>
      <w:r w:rsidRPr="00C50593">
        <w:rPr>
          <w:rFonts w:ascii="Arial" w:hAnsi="Arial"/>
        </w:rPr>
        <w:t xml:space="preserve">Asbestos in </w:t>
      </w:r>
      <w:r>
        <w:rPr>
          <w:rFonts w:ascii="Arial" w:hAnsi="Arial"/>
        </w:rPr>
        <w:t>soils</w:t>
      </w:r>
      <w:bookmarkEnd w:id="42"/>
    </w:p>
    <w:p w14:paraId="5DF6B11C" w14:textId="53523FCF" w:rsidR="00C50593" w:rsidRPr="00C50593" w:rsidRDefault="356D9B56" w:rsidP="51BF5B89">
      <w:pPr>
        <w:spacing w:line="360" w:lineRule="auto"/>
        <w:textAlignment w:val="baseline"/>
        <w:rPr>
          <w:rFonts w:ascii="Arial" w:hAnsi="Arial" w:cs="Arial"/>
          <w:sz w:val="22"/>
          <w:szCs w:val="22"/>
          <w:lang w:eastAsia="zh-CN"/>
        </w:rPr>
      </w:pPr>
      <w:r w:rsidRPr="51BF5B89">
        <w:rPr>
          <w:rFonts w:ascii="Arial" w:hAnsi="Arial" w:cs="Arial"/>
          <w:sz w:val="22"/>
          <w:szCs w:val="22"/>
          <w:lang w:eastAsia="zh-CN"/>
        </w:rPr>
        <w:t>M</w:t>
      </w:r>
      <w:r w:rsidR="34B09854" w:rsidRPr="51BF5B89">
        <w:rPr>
          <w:rFonts w:ascii="Arial" w:hAnsi="Arial" w:cs="Arial"/>
          <w:sz w:val="22"/>
          <w:szCs w:val="22"/>
          <w:lang w:eastAsia="zh-CN"/>
        </w:rPr>
        <w:t xml:space="preserve">aterials </w:t>
      </w:r>
      <w:r w:rsidR="1F0A67B6" w:rsidRPr="51BF5B89">
        <w:rPr>
          <w:rFonts w:ascii="Arial" w:hAnsi="Arial" w:cs="Arial"/>
          <w:sz w:val="22"/>
          <w:szCs w:val="22"/>
          <w:lang w:eastAsia="zh-CN"/>
        </w:rPr>
        <w:t xml:space="preserve">containing asbestos </w:t>
      </w:r>
      <w:r w:rsidR="34B09854" w:rsidRPr="51BF5B89">
        <w:rPr>
          <w:rFonts w:ascii="Arial" w:hAnsi="Arial" w:cs="Arial"/>
          <w:sz w:val="22"/>
          <w:szCs w:val="22"/>
          <w:lang w:eastAsia="zh-CN"/>
        </w:rPr>
        <w:t>can become unearthed during work activities such as gardening, landscaping and excavation.  </w:t>
      </w:r>
      <w:r w:rsidR="600E8599" w:rsidRPr="51BF5B89">
        <w:rPr>
          <w:rFonts w:ascii="Arial" w:hAnsi="Arial" w:cs="Arial"/>
          <w:sz w:val="22"/>
          <w:szCs w:val="22"/>
          <w:lang w:eastAsia="zh-CN"/>
        </w:rPr>
        <w:t>The p</w:t>
      </w:r>
      <w:r w:rsidR="34B09854" w:rsidRPr="51BF5B89">
        <w:rPr>
          <w:rFonts w:ascii="Arial" w:hAnsi="Arial" w:cs="Arial"/>
          <w:sz w:val="22"/>
          <w:szCs w:val="22"/>
          <w:lang w:eastAsia="zh-CN"/>
        </w:rPr>
        <w:t>resence of ACM in soils is usually due to: </w:t>
      </w:r>
    </w:p>
    <w:p w14:paraId="1BFB8607" w14:textId="2EC1CC75" w:rsidR="00C50593" w:rsidRPr="00C50593" w:rsidRDefault="234CC2B5" w:rsidP="002F4773">
      <w:pPr>
        <w:pStyle w:val="ListParagraph"/>
        <w:numPr>
          <w:ilvl w:val="0"/>
          <w:numId w:val="18"/>
        </w:numPr>
        <w:spacing w:line="360" w:lineRule="auto"/>
        <w:ind w:left="284" w:hanging="284"/>
        <w:textAlignment w:val="baseline"/>
        <w:rPr>
          <w:sz w:val="22"/>
          <w:szCs w:val="22"/>
          <w:lang w:eastAsia="zh-CN"/>
        </w:rPr>
      </w:pPr>
      <w:r w:rsidRPr="51BF5B89">
        <w:rPr>
          <w:rFonts w:ascii="Arial" w:hAnsi="Arial" w:cs="Arial"/>
          <w:sz w:val="22"/>
          <w:szCs w:val="22"/>
          <w:lang w:eastAsia="zh-CN"/>
        </w:rPr>
        <w:t xml:space="preserve">disposal of asbestos containing building materials from historical construction </w:t>
      </w:r>
      <w:r w:rsidR="002B5D59">
        <w:rPr>
          <w:rFonts w:ascii="Arial" w:hAnsi="Arial" w:cs="Arial"/>
          <w:sz w:val="22"/>
          <w:szCs w:val="22"/>
          <w:lang w:eastAsia="zh-CN"/>
        </w:rPr>
        <w:t xml:space="preserve">and demolition </w:t>
      </w:r>
      <w:r w:rsidRPr="51BF5B89">
        <w:rPr>
          <w:rFonts w:ascii="Arial" w:hAnsi="Arial" w:cs="Arial"/>
          <w:sz w:val="22"/>
          <w:szCs w:val="22"/>
          <w:lang w:eastAsia="zh-CN"/>
        </w:rPr>
        <w:t>works at the site</w:t>
      </w:r>
    </w:p>
    <w:p w14:paraId="703644CF" w14:textId="5BCD6085" w:rsidR="00C50593" w:rsidRPr="00C50593" w:rsidRDefault="5FAF7AEC" w:rsidP="002F4773">
      <w:pPr>
        <w:pStyle w:val="ListParagraph"/>
        <w:numPr>
          <w:ilvl w:val="0"/>
          <w:numId w:val="18"/>
        </w:numPr>
        <w:spacing w:line="360" w:lineRule="auto"/>
        <w:ind w:left="284" w:hanging="284"/>
        <w:textAlignment w:val="baseline"/>
        <w:rPr>
          <w:rFonts w:ascii="Arial" w:hAnsi="Arial" w:cs="Arial"/>
          <w:sz w:val="22"/>
          <w:szCs w:val="22"/>
          <w:lang w:eastAsia="zh-CN"/>
        </w:rPr>
      </w:pPr>
      <w:r w:rsidRPr="51BF5B89">
        <w:rPr>
          <w:rFonts w:ascii="Arial" w:hAnsi="Arial" w:cs="Arial"/>
          <w:sz w:val="22"/>
          <w:szCs w:val="22"/>
          <w:lang w:eastAsia="zh-CN"/>
        </w:rPr>
        <w:t xml:space="preserve">lack of records of </w:t>
      </w:r>
      <w:r w:rsidR="34B09854" w:rsidRPr="51BF5B89">
        <w:rPr>
          <w:rFonts w:ascii="Arial" w:hAnsi="Arial" w:cs="Arial"/>
          <w:sz w:val="22"/>
          <w:szCs w:val="22"/>
          <w:lang w:eastAsia="zh-CN"/>
        </w:rPr>
        <w:t>used or unused asbestos pipes and service pits</w:t>
      </w:r>
    </w:p>
    <w:p w14:paraId="508FA3FE" w14:textId="6B04D15F" w:rsidR="00C50593" w:rsidRPr="00C50593" w:rsidRDefault="51F84C79" w:rsidP="002F4773">
      <w:pPr>
        <w:pStyle w:val="ListParagraph"/>
        <w:numPr>
          <w:ilvl w:val="0"/>
          <w:numId w:val="18"/>
        </w:numPr>
        <w:spacing w:line="360" w:lineRule="auto"/>
        <w:ind w:left="284" w:hanging="284"/>
        <w:textAlignment w:val="baseline"/>
        <w:rPr>
          <w:rFonts w:ascii="Segoe UI" w:hAnsi="Segoe UI" w:cs="Segoe UI"/>
          <w:sz w:val="18"/>
          <w:szCs w:val="18"/>
          <w:lang w:eastAsia="zh-CN"/>
        </w:rPr>
      </w:pPr>
      <w:r w:rsidRPr="51BF5B89">
        <w:rPr>
          <w:rFonts w:ascii="Arial" w:hAnsi="Arial" w:cs="Arial"/>
          <w:sz w:val="22"/>
          <w:szCs w:val="22"/>
          <w:lang w:eastAsia="zh-CN"/>
        </w:rPr>
        <w:t xml:space="preserve">illegal disposal </w:t>
      </w:r>
      <w:r w:rsidR="55A8AD40" w:rsidRPr="51BF5B89">
        <w:rPr>
          <w:rFonts w:ascii="Arial" w:hAnsi="Arial" w:cs="Arial"/>
          <w:sz w:val="22"/>
          <w:szCs w:val="22"/>
          <w:lang w:eastAsia="zh-CN"/>
        </w:rPr>
        <w:t>of materials on sites prior to their acquisition.</w:t>
      </w:r>
    </w:p>
    <w:p w14:paraId="67461194" w14:textId="51EA8FED" w:rsidR="00C50593" w:rsidRPr="003E0E19" w:rsidRDefault="34B09854" w:rsidP="00390017">
      <w:pPr>
        <w:spacing w:before="240" w:line="360" w:lineRule="auto"/>
        <w:textAlignment w:val="baseline"/>
        <w:rPr>
          <w:sz w:val="22"/>
          <w:szCs w:val="22"/>
          <w:lang w:eastAsia="zh-CN"/>
        </w:rPr>
      </w:pPr>
      <w:r w:rsidRPr="003E0E19">
        <w:rPr>
          <w:rStyle w:val="PPRNormalChar"/>
          <w:sz w:val="22"/>
          <w:szCs w:val="22"/>
        </w:rPr>
        <w:t xml:space="preserve">Refer section </w:t>
      </w:r>
      <w:r w:rsidR="006028A4" w:rsidRPr="003E0E19">
        <w:rPr>
          <w:rStyle w:val="PPRNormalChar"/>
          <w:sz w:val="22"/>
          <w:szCs w:val="22"/>
        </w:rPr>
        <w:t>7</w:t>
      </w:r>
      <w:r w:rsidR="006028A4" w:rsidRPr="003E0E19">
        <w:rPr>
          <w:rFonts w:ascii="Arial" w:hAnsi="Arial" w:cs="Arial"/>
          <w:i/>
          <w:iCs/>
          <w:sz w:val="22"/>
          <w:szCs w:val="22"/>
          <w:lang w:eastAsia="zh-CN"/>
        </w:rPr>
        <w:t xml:space="preserve"> Management </w:t>
      </w:r>
      <w:r w:rsidRPr="003E0E19">
        <w:rPr>
          <w:rFonts w:ascii="Arial" w:hAnsi="Arial" w:cs="Arial"/>
          <w:i/>
          <w:iCs/>
          <w:sz w:val="22"/>
          <w:szCs w:val="22"/>
          <w:lang w:eastAsia="zh-CN"/>
        </w:rPr>
        <w:t>of asbestos in soils</w:t>
      </w:r>
      <w:r w:rsidRPr="003E0E19">
        <w:rPr>
          <w:rFonts w:ascii="Arial" w:hAnsi="Arial" w:cs="Arial"/>
          <w:sz w:val="22"/>
          <w:szCs w:val="22"/>
          <w:lang w:eastAsia="zh-CN"/>
        </w:rPr>
        <w:t>. </w:t>
      </w:r>
    </w:p>
    <w:p w14:paraId="6FFFF595" w14:textId="77777777" w:rsidR="00EC3CB8" w:rsidRPr="00EC3CB8" w:rsidRDefault="00EC3CB8" w:rsidP="00EC3CB8">
      <w:pPr>
        <w:rPr>
          <w:lang w:val="en-GB"/>
        </w:rPr>
      </w:pPr>
    </w:p>
    <w:p w14:paraId="7383342D" w14:textId="2349AED0" w:rsidR="00BD2398" w:rsidRPr="00F816CF" w:rsidRDefault="357342A7" w:rsidP="00091BF8">
      <w:pPr>
        <w:pStyle w:val="Heading1"/>
        <w:numPr>
          <w:ilvl w:val="0"/>
          <w:numId w:val="14"/>
        </w:numPr>
        <w:spacing w:line="360" w:lineRule="auto"/>
        <w:rPr>
          <w:rFonts w:ascii="Arial" w:hAnsi="Arial"/>
        </w:rPr>
      </w:pPr>
      <w:bookmarkStart w:id="43" w:name="_Toc225346568"/>
      <w:r w:rsidRPr="51BF5B89">
        <w:rPr>
          <w:rFonts w:ascii="Arial" w:hAnsi="Arial"/>
        </w:rPr>
        <w:t>Responsibilities</w:t>
      </w:r>
      <w:bookmarkEnd w:id="43"/>
    </w:p>
    <w:p w14:paraId="33FB6B90" w14:textId="56A4A575" w:rsidR="56EE04D7" w:rsidRDefault="56EE04D7" w:rsidP="51BF5B89">
      <w:pPr>
        <w:pStyle w:val="paragraph"/>
        <w:spacing w:before="0" w:beforeAutospacing="0" w:after="0" w:afterAutospacing="0" w:line="360" w:lineRule="auto"/>
        <w:rPr>
          <w:rStyle w:val="normaltextrun"/>
          <w:rFonts w:ascii="Arial" w:hAnsi="Arial" w:cs="Arial"/>
          <w:sz w:val="22"/>
          <w:szCs w:val="22"/>
        </w:rPr>
      </w:pPr>
      <w:r w:rsidRPr="51BF5B89">
        <w:rPr>
          <w:rStyle w:val="normaltextrun"/>
          <w:rFonts w:ascii="Arial" w:hAnsi="Arial" w:cs="Arial"/>
          <w:sz w:val="22"/>
          <w:szCs w:val="22"/>
        </w:rPr>
        <w:t xml:space="preserve">Responsibilities on departmental employees for </w:t>
      </w:r>
      <w:r w:rsidR="000B7A7C">
        <w:rPr>
          <w:rStyle w:val="normaltextrun"/>
          <w:rFonts w:ascii="Arial" w:hAnsi="Arial" w:cs="Arial"/>
          <w:sz w:val="22"/>
          <w:szCs w:val="22"/>
        </w:rPr>
        <w:t xml:space="preserve">managing </w:t>
      </w:r>
      <w:r w:rsidRPr="51BF5B89">
        <w:rPr>
          <w:rStyle w:val="normaltextrun"/>
          <w:rFonts w:ascii="Arial" w:hAnsi="Arial" w:cs="Arial"/>
          <w:sz w:val="22"/>
          <w:szCs w:val="22"/>
        </w:rPr>
        <w:t>asbestos</w:t>
      </w:r>
      <w:r w:rsidR="007E153D">
        <w:rPr>
          <w:rStyle w:val="normaltextrun"/>
          <w:rFonts w:ascii="Arial" w:hAnsi="Arial" w:cs="Arial"/>
          <w:sz w:val="22"/>
          <w:szCs w:val="22"/>
        </w:rPr>
        <w:t xml:space="preserve"> in facilities leased to the department</w:t>
      </w:r>
      <w:r w:rsidRPr="51BF5B89">
        <w:rPr>
          <w:rStyle w:val="normaltextrun"/>
          <w:rFonts w:ascii="Arial" w:hAnsi="Arial" w:cs="Arial"/>
          <w:sz w:val="22"/>
          <w:szCs w:val="22"/>
        </w:rPr>
        <w:t xml:space="preserve"> are set out in the</w:t>
      </w:r>
      <w:r w:rsidR="007E153D">
        <w:rPr>
          <w:rStyle w:val="normaltextrun"/>
          <w:rFonts w:ascii="Arial" w:hAnsi="Arial" w:cs="Arial"/>
          <w:sz w:val="22"/>
          <w:szCs w:val="22"/>
        </w:rPr>
        <w:t xml:space="preserve"> </w:t>
      </w:r>
      <w:hyperlink r:id="rId14" w:history="1">
        <w:r w:rsidR="00CF7002" w:rsidRPr="002E74F8">
          <w:rPr>
            <w:rStyle w:val="Hyperlink"/>
            <w:rFonts w:ascii="Arial" w:hAnsi="Arial" w:cs="Arial"/>
            <w:sz w:val="22"/>
            <w:szCs w:val="22"/>
          </w:rPr>
          <w:t xml:space="preserve">Asbestos management </w:t>
        </w:r>
        <w:r w:rsidR="000B0198" w:rsidRPr="002E74F8">
          <w:rPr>
            <w:rStyle w:val="Hyperlink"/>
            <w:rFonts w:ascii="Arial" w:hAnsi="Arial" w:cs="Arial"/>
            <w:sz w:val="22"/>
            <w:szCs w:val="22"/>
          </w:rPr>
          <w:t xml:space="preserve">in </w:t>
        </w:r>
        <w:r w:rsidR="00CF7002" w:rsidRPr="002E74F8">
          <w:rPr>
            <w:rStyle w:val="Hyperlink"/>
            <w:rFonts w:ascii="Arial" w:hAnsi="Arial" w:cs="Arial"/>
            <w:sz w:val="22"/>
            <w:szCs w:val="22"/>
          </w:rPr>
          <w:t xml:space="preserve">facilities leased </w:t>
        </w:r>
        <w:r w:rsidR="00FC1643" w:rsidRPr="002E74F8">
          <w:rPr>
            <w:rStyle w:val="Hyperlink"/>
            <w:rFonts w:ascii="Arial" w:hAnsi="Arial" w:cs="Arial"/>
            <w:sz w:val="22"/>
            <w:szCs w:val="22"/>
          </w:rPr>
          <w:t>for departmental use</w:t>
        </w:r>
        <w:r w:rsidR="00F6646B" w:rsidRPr="002E74F8">
          <w:rPr>
            <w:rStyle w:val="Hyperlink"/>
            <w:rFonts w:ascii="Arial" w:hAnsi="Arial" w:cs="Arial"/>
            <w:sz w:val="22"/>
            <w:szCs w:val="22"/>
          </w:rPr>
          <w:t xml:space="preserve"> procedure</w:t>
        </w:r>
      </w:hyperlink>
      <w:r w:rsidR="00CF7002">
        <w:rPr>
          <w:rStyle w:val="normaltextrun"/>
          <w:rFonts w:ascii="Arial" w:hAnsi="Arial" w:cs="Arial"/>
          <w:sz w:val="22"/>
          <w:szCs w:val="22"/>
        </w:rPr>
        <w:t xml:space="preserve">. </w:t>
      </w:r>
      <w:r w:rsidR="00F6646B">
        <w:rPr>
          <w:rStyle w:val="normaltextrun"/>
          <w:rFonts w:ascii="Arial" w:hAnsi="Arial" w:cs="Arial"/>
          <w:sz w:val="22"/>
          <w:szCs w:val="22"/>
        </w:rPr>
        <w:t xml:space="preserve">The procedure also </w:t>
      </w:r>
      <w:r w:rsidR="00D260BC">
        <w:rPr>
          <w:rStyle w:val="normaltextrun"/>
          <w:rFonts w:ascii="Arial" w:hAnsi="Arial" w:cs="Arial"/>
          <w:sz w:val="22"/>
          <w:szCs w:val="22"/>
        </w:rPr>
        <w:t>references</w:t>
      </w:r>
      <w:r w:rsidR="00F6646B">
        <w:rPr>
          <w:rStyle w:val="normaltextrun"/>
          <w:rFonts w:ascii="Arial" w:hAnsi="Arial" w:cs="Arial"/>
          <w:sz w:val="22"/>
          <w:szCs w:val="22"/>
        </w:rPr>
        <w:t xml:space="preserve"> relevant parts of the</w:t>
      </w:r>
      <w:r w:rsidRPr="51BF5B89">
        <w:rPr>
          <w:rStyle w:val="normaltextrun"/>
          <w:rFonts w:ascii="Arial" w:hAnsi="Arial" w:cs="Arial"/>
          <w:sz w:val="22"/>
          <w:szCs w:val="22"/>
        </w:rPr>
        <w:t xml:space="preserve"> following procedures:</w:t>
      </w:r>
    </w:p>
    <w:p w14:paraId="2D1781A0" w14:textId="34362377" w:rsidR="56EE04D7" w:rsidRPr="00756D4B" w:rsidRDefault="56EE04D7" w:rsidP="00091BF8">
      <w:pPr>
        <w:pStyle w:val="paragraph"/>
        <w:numPr>
          <w:ilvl w:val="0"/>
          <w:numId w:val="9"/>
        </w:numPr>
        <w:spacing w:before="0" w:beforeAutospacing="0" w:after="0" w:afterAutospacing="0" w:line="360" w:lineRule="auto"/>
        <w:rPr>
          <w:rStyle w:val="Hyperlink"/>
        </w:rPr>
      </w:pPr>
      <w:hyperlink r:id="rId15" w:history="1">
        <w:r w:rsidRPr="009B07C6">
          <w:rPr>
            <w:rStyle w:val="Hyperlink"/>
            <w:rFonts w:ascii="Arial" w:hAnsi="Arial" w:cs="Arial"/>
            <w:sz w:val="22"/>
            <w:szCs w:val="22"/>
          </w:rPr>
          <w:t>Asbestos management procedure</w:t>
        </w:r>
      </w:hyperlink>
    </w:p>
    <w:p w14:paraId="4723F68B" w14:textId="02E17E2A" w:rsidR="56EE04D7" w:rsidRPr="00756D4B" w:rsidRDefault="56EE04D7" w:rsidP="00091BF8">
      <w:pPr>
        <w:pStyle w:val="paragraph"/>
        <w:numPr>
          <w:ilvl w:val="0"/>
          <w:numId w:val="9"/>
        </w:numPr>
        <w:spacing w:before="0" w:beforeAutospacing="0" w:after="0" w:afterAutospacing="0" w:line="360" w:lineRule="auto"/>
        <w:rPr>
          <w:rStyle w:val="Hyperlink"/>
        </w:rPr>
      </w:pPr>
      <w:hyperlink r:id="rId16" w:history="1">
        <w:r w:rsidRPr="009B07C6">
          <w:rPr>
            <w:rStyle w:val="Hyperlink"/>
            <w:rFonts w:ascii="Arial" w:hAnsi="Arial" w:cs="Arial"/>
            <w:sz w:val="22"/>
            <w:szCs w:val="22"/>
          </w:rPr>
          <w:t>Asbestos incident management procedure</w:t>
        </w:r>
      </w:hyperlink>
    </w:p>
    <w:p w14:paraId="4E2DEF29" w14:textId="484B9EF6" w:rsidR="56EE04D7" w:rsidRDefault="56EE04D7" w:rsidP="00091BF8">
      <w:pPr>
        <w:pStyle w:val="paragraph"/>
        <w:numPr>
          <w:ilvl w:val="0"/>
          <w:numId w:val="9"/>
        </w:numPr>
        <w:spacing w:before="0" w:beforeAutospacing="0" w:after="0" w:afterAutospacing="0" w:line="360" w:lineRule="auto"/>
        <w:rPr>
          <w:rFonts w:ascii="Arial" w:hAnsi="Arial" w:cs="Arial"/>
          <w:sz w:val="21"/>
          <w:szCs w:val="21"/>
        </w:rPr>
      </w:pPr>
      <w:hyperlink r:id="rId17" w:history="1">
        <w:r w:rsidRPr="009B07C6">
          <w:rPr>
            <w:rStyle w:val="Hyperlink"/>
            <w:rFonts w:ascii="Arial" w:hAnsi="Arial" w:cs="Arial"/>
            <w:sz w:val="22"/>
            <w:szCs w:val="22"/>
          </w:rPr>
          <w:t>Work area access permit procedure</w:t>
        </w:r>
      </w:hyperlink>
      <w:r w:rsidRPr="51BF5B89">
        <w:rPr>
          <w:rStyle w:val="normaltextrun"/>
          <w:rFonts w:ascii="Arial" w:hAnsi="Arial" w:cs="Arial"/>
          <w:sz w:val="22"/>
          <w:szCs w:val="22"/>
        </w:rPr>
        <w:t>. </w:t>
      </w:r>
    </w:p>
    <w:p w14:paraId="00336628" w14:textId="5D5CBA0C" w:rsidR="00C15DB6" w:rsidRPr="00390017" w:rsidRDefault="0CC3BF66" w:rsidP="00390017">
      <w:pPr>
        <w:pStyle w:val="paragraph"/>
        <w:spacing w:before="240" w:beforeAutospacing="0" w:after="0" w:afterAutospacing="0" w:line="360" w:lineRule="auto"/>
        <w:rPr>
          <w:rStyle w:val="normaltextrun"/>
          <w:rFonts w:ascii="Arial" w:hAnsi="Arial" w:cs="Arial"/>
          <w:sz w:val="22"/>
          <w:szCs w:val="22"/>
        </w:rPr>
      </w:pPr>
      <w:r w:rsidRPr="51BF5B89">
        <w:rPr>
          <w:rStyle w:val="normaltextrun"/>
          <w:rFonts w:ascii="Arial" w:hAnsi="Arial" w:cs="Arial"/>
          <w:sz w:val="22"/>
          <w:szCs w:val="22"/>
        </w:rPr>
        <w:t xml:space="preserve">The procedures can be accessed </w:t>
      </w:r>
      <w:r w:rsidR="00411A61">
        <w:rPr>
          <w:rStyle w:val="normaltextrun"/>
          <w:rFonts w:ascii="Arial" w:hAnsi="Arial" w:cs="Arial"/>
          <w:sz w:val="22"/>
          <w:szCs w:val="22"/>
        </w:rPr>
        <w:t xml:space="preserve">on the department’s </w:t>
      </w:r>
      <w:hyperlink r:id="rId18" w:history="1">
        <w:r w:rsidR="00411A61" w:rsidRPr="00C75A76">
          <w:rPr>
            <w:rStyle w:val="Hyperlink"/>
            <w:rFonts w:ascii="Arial" w:hAnsi="Arial" w:cs="Arial"/>
            <w:sz w:val="22"/>
            <w:szCs w:val="22"/>
          </w:rPr>
          <w:t>Polic</w:t>
        </w:r>
        <w:r w:rsidR="004A0F96" w:rsidRPr="00C75A76">
          <w:rPr>
            <w:rStyle w:val="Hyperlink"/>
            <w:rFonts w:ascii="Arial" w:hAnsi="Arial" w:cs="Arial"/>
            <w:sz w:val="22"/>
            <w:szCs w:val="22"/>
          </w:rPr>
          <w:t>y and P</w:t>
        </w:r>
        <w:r w:rsidR="00411A61" w:rsidRPr="00C75A76">
          <w:rPr>
            <w:rStyle w:val="Hyperlink"/>
            <w:rFonts w:ascii="Arial" w:hAnsi="Arial" w:cs="Arial"/>
            <w:sz w:val="22"/>
            <w:szCs w:val="22"/>
          </w:rPr>
          <w:t xml:space="preserve">rocedure </w:t>
        </w:r>
        <w:r w:rsidR="004A0F96" w:rsidRPr="00C75A76">
          <w:rPr>
            <w:rStyle w:val="Hyperlink"/>
            <w:rFonts w:ascii="Arial" w:hAnsi="Arial" w:cs="Arial"/>
            <w:sz w:val="22"/>
            <w:szCs w:val="22"/>
          </w:rPr>
          <w:t>R</w:t>
        </w:r>
        <w:r w:rsidR="00411A61" w:rsidRPr="00C75A76">
          <w:rPr>
            <w:rStyle w:val="Hyperlink"/>
            <w:rFonts w:ascii="Arial" w:hAnsi="Arial" w:cs="Arial"/>
            <w:sz w:val="22"/>
            <w:szCs w:val="22"/>
          </w:rPr>
          <w:t>egister</w:t>
        </w:r>
      </w:hyperlink>
      <w:r w:rsidR="00261AB6" w:rsidRPr="00AA2330">
        <w:rPr>
          <w:rStyle w:val="normaltextrun"/>
          <w:rFonts w:ascii="Arial" w:hAnsi="Arial" w:cs="Arial"/>
          <w:sz w:val="22"/>
          <w:szCs w:val="22"/>
        </w:rPr>
        <w:t>.</w:t>
      </w:r>
    </w:p>
    <w:p w14:paraId="45C39141" w14:textId="14989995" w:rsidR="08229053" w:rsidRDefault="08229053" w:rsidP="00390017">
      <w:pPr>
        <w:pStyle w:val="paragraph"/>
        <w:spacing w:before="240" w:beforeAutospacing="0" w:after="0" w:afterAutospacing="0" w:line="360" w:lineRule="auto"/>
        <w:rPr>
          <w:rStyle w:val="normaltextrun"/>
          <w:rFonts w:ascii="Arial" w:hAnsi="Arial" w:cs="Arial"/>
          <w:sz w:val="22"/>
          <w:szCs w:val="22"/>
        </w:rPr>
      </w:pPr>
      <w:r w:rsidRPr="51BF5B89">
        <w:rPr>
          <w:rStyle w:val="normaltextrun"/>
          <w:rFonts w:ascii="Arial" w:hAnsi="Arial" w:cs="Arial"/>
          <w:sz w:val="22"/>
          <w:szCs w:val="22"/>
        </w:rPr>
        <w:t xml:space="preserve">The Officer in charge (OIC) of </w:t>
      </w:r>
      <w:r w:rsidR="006336C2">
        <w:rPr>
          <w:rStyle w:val="normaltextrun"/>
          <w:rFonts w:ascii="Arial" w:hAnsi="Arial" w:cs="Arial"/>
          <w:sz w:val="22"/>
          <w:szCs w:val="22"/>
        </w:rPr>
        <w:t>a</w:t>
      </w:r>
      <w:r w:rsidR="00BA0E05">
        <w:rPr>
          <w:rStyle w:val="normaltextrun"/>
          <w:rFonts w:ascii="Arial" w:hAnsi="Arial" w:cs="Arial"/>
          <w:sz w:val="22"/>
          <w:szCs w:val="22"/>
        </w:rPr>
        <w:t xml:space="preserve"> </w:t>
      </w:r>
      <w:r w:rsidRPr="51BF5B89">
        <w:rPr>
          <w:rStyle w:val="normaltextrun"/>
          <w:rFonts w:ascii="Arial" w:hAnsi="Arial" w:cs="Arial"/>
          <w:sz w:val="22"/>
          <w:szCs w:val="22"/>
        </w:rPr>
        <w:t>facilit</w:t>
      </w:r>
      <w:r w:rsidR="19B5B51F" w:rsidRPr="51BF5B89">
        <w:rPr>
          <w:rStyle w:val="normaltextrun"/>
          <w:rFonts w:ascii="Arial" w:hAnsi="Arial" w:cs="Arial"/>
          <w:sz w:val="22"/>
          <w:szCs w:val="22"/>
        </w:rPr>
        <w:t xml:space="preserve">y </w:t>
      </w:r>
      <w:r w:rsidR="00D260BC">
        <w:rPr>
          <w:rStyle w:val="normaltextrun"/>
          <w:rFonts w:ascii="Arial" w:hAnsi="Arial" w:cs="Arial"/>
          <w:sz w:val="22"/>
          <w:szCs w:val="22"/>
        </w:rPr>
        <w:t xml:space="preserve">leased to the department </w:t>
      </w:r>
      <w:r w:rsidR="006336C2">
        <w:rPr>
          <w:rStyle w:val="normaltextrun"/>
          <w:rFonts w:ascii="Arial" w:hAnsi="Arial" w:cs="Arial"/>
          <w:sz w:val="22"/>
          <w:szCs w:val="22"/>
        </w:rPr>
        <w:t xml:space="preserve">that contains ACM (ACM leased facility) </w:t>
      </w:r>
      <w:r w:rsidR="19B5B51F" w:rsidRPr="51BF5B89">
        <w:rPr>
          <w:rStyle w:val="normaltextrun"/>
          <w:rFonts w:ascii="Arial" w:hAnsi="Arial" w:cs="Arial"/>
          <w:sz w:val="22"/>
          <w:szCs w:val="22"/>
        </w:rPr>
        <w:t xml:space="preserve">has overall accountability </w:t>
      </w:r>
      <w:r w:rsidRPr="51BF5B89">
        <w:rPr>
          <w:rStyle w:val="normaltextrun"/>
          <w:rFonts w:ascii="Arial" w:hAnsi="Arial" w:cs="Arial"/>
          <w:sz w:val="22"/>
          <w:szCs w:val="22"/>
        </w:rPr>
        <w:t xml:space="preserve">for asbestos management at </w:t>
      </w:r>
      <w:r w:rsidR="00BA0E05">
        <w:rPr>
          <w:rStyle w:val="normaltextrun"/>
          <w:rFonts w:ascii="Arial" w:hAnsi="Arial" w:cs="Arial"/>
          <w:sz w:val="22"/>
          <w:szCs w:val="22"/>
        </w:rPr>
        <w:t>the</w:t>
      </w:r>
      <w:r w:rsidRPr="51BF5B89">
        <w:rPr>
          <w:rStyle w:val="normaltextrun"/>
          <w:rFonts w:ascii="Arial" w:hAnsi="Arial" w:cs="Arial"/>
          <w:sz w:val="22"/>
          <w:szCs w:val="22"/>
        </w:rPr>
        <w:t xml:space="preserve"> facility</w:t>
      </w:r>
      <w:r w:rsidR="003212D9">
        <w:rPr>
          <w:rStyle w:val="normaltextrun"/>
          <w:rFonts w:ascii="Arial" w:hAnsi="Arial" w:cs="Arial"/>
          <w:sz w:val="22"/>
          <w:szCs w:val="22"/>
        </w:rPr>
        <w:t xml:space="preserve"> in terms of </w:t>
      </w:r>
      <w:r w:rsidR="003634F8">
        <w:rPr>
          <w:rStyle w:val="normaltextrun"/>
          <w:rFonts w:ascii="Arial" w:hAnsi="Arial" w:cs="Arial"/>
          <w:sz w:val="22"/>
          <w:szCs w:val="22"/>
        </w:rPr>
        <w:t xml:space="preserve">the health and safety of </w:t>
      </w:r>
      <w:r w:rsidR="004C67D2">
        <w:rPr>
          <w:rStyle w:val="normaltextrun"/>
          <w:rFonts w:ascii="Arial" w:hAnsi="Arial" w:cs="Arial"/>
          <w:sz w:val="22"/>
          <w:szCs w:val="22"/>
        </w:rPr>
        <w:t>the facility community</w:t>
      </w:r>
      <w:r w:rsidRPr="51BF5B89">
        <w:rPr>
          <w:rStyle w:val="normaltextrun"/>
          <w:rFonts w:ascii="Arial" w:hAnsi="Arial" w:cs="Arial"/>
          <w:sz w:val="22"/>
          <w:szCs w:val="22"/>
        </w:rPr>
        <w:t>.</w:t>
      </w:r>
      <w:r w:rsidR="7F14AE20" w:rsidRPr="51BF5B89">
        <w:rPr>
          <w:rStyle w:val="normaltextrun"/>
          <w:rFonts w:ascii="Arial" w:hAnsi="Arial" w:cs="Arial"/>
          <w:sz w:val="22"/>
          <w:szCs w:val="22"/>
        </w:rPr>
        <w:t xml:space="preserve"> </w:t>
      </w:r>
      <w:r w:rsidR="1A4A6ADD" w:rsidRPr="51BF5B89">
        <w:rPr>
          <w:rStyle w:val="normaltextrun"/>
          <w:rFonts w:ascii="Arial" w:hAnsi="Arial" w:cs="Arial"/>
          <w:sz w:val="22"/>
          <w:szCs w:val="22"/>
        </w:rPr>
        <w:t xml:space="preserve">However, </w:t>
      </w:r>
      <w:r w:rsidR="141F4179" w:rsidRPr="51BF5B89">
        <w:rPr>
          <w:rStyle w:val="normaltextrun"/>
          <w:rFonts w:ascii="Arial" w:hAnsi="Arial" w:cs="Arial"/>
          <w:sz w:val="22"/>
          <w:szCs w:val="22"/>
        </w:rPr>
        <w:t>the way in which this accountability is exercised will depend on</w:t>
      </w:r>
      <w:r w:rsidR="35BC454E" w:rsidRPr="51BF5B89">
        <w:rPr>
          <w:rStyle w:val="normaltextrun"/>
          <w:rFonts w:ascii="Arial" w:hAnsi="Arial" w:cs="Arial"/>
          <w:sz w:val="22"/>
          <w:szCs w:val="22"/>
        </w:rPr>
        <w:t xml:space="preserve"> </w:t>
      </w:r>
      <w:r w:rsidR="592ABD0E" w:rsidRPr="51BF5B89">
        <w:rPr>
          <w:rStyle w:val="normaltextrun"/>
          <w:rFonts w:ascii="Arial" w:hAnsi="Arial" w:cs="Arial"/>
          <w:sz w:val="22"/>
          <w:szCs w:val="22"/>
        </w:rPr>
        <w:t>t</w:t>
      </w:r>
      <w:r w:rsidR="607D90E1" w:rsidRPr="51BF5B89">
        <w:rPr>
          <w:rStyle w:val="normaltextrun"/>
          <w:rFonts w:ascii="Arial" w:hAnsi="Arial" w:cs="Arial"/>
          <w:sz w:val="22"/>
          <w:szCs w:val="22"/>
        </w:rPr>
        <w:t>he</w:t>
      </w:r>
      <w:r w:rsidR="00BA0E05">
        <w:rPr>
          <w:rStyle w:val="normaltextrun"/>
          <w:rFonts w:ascii="Arial" w:hAnsi="Arial" w:cs="Arial"/>
          <w:sz w:val="22"/>
          <w:szCs w:val="22"/>
        </w:rPr>
        <w:t xml:space="preserve"> agreements specified in the lease</w:t>
      </w:r>
      <w:r w:rsidR="00504B54">
        <w:rPr>
          <w:rStyle w:val="normaltextrun"/>
          <w:rFonts w:ascii="Arial" w:hAnsi="Arial" w:cs="Arial"/>
          <w:sz w:val="22"/>
          <w:szCs w:val="22"/>
        </w:rPr>
        <w:t>,</w:t>
      </w:r>
      <w:r w:rsidR="47160D9C" w:rsidRPr="51BF5B89">
        <w:rPr>
          <w:rStyle w:val="normaltextrun"/>
          <w:rFonts w:ascii="Arial" w:hAnsi="Arial" w:cs="Arial"/>
          <w:sz w:val="22"/>
          <w:szCs w:val="22"/>
        </w:rPr>
        <w:t xml:space="preserve"> extent of works </w:t>
      </w:r>
      <w:r w:rsidR="23C138FD" w:rsidRPr="51BF5B89">
        <w:rPr>
          <w:rStyle w:val="normaltextrun"/>
          <w:rFonts w:ascii="Arial" w:hAnsi="Arial" w:cs="Arial"/>
          <w:sz w:val="22"/>
          <w:szCs w:val="22"/>
        </w:rPr>
        <w:t xml:space="preserve">conducted at the facility and the service delivery models used </w:t>
      </w:r>
      <w:r w:rsidR="5664006C" w:rsidRPr="51BF5B89">
        <w:rPr>
          <w:rStyle w:val="normaltextrun"/>
          <w:rFonts w:ascii="Arial" w:hAnsi="Arial" w:cs="Arial"/>
          <w:sz w:val="22"/>
          <w:szCs w:val="22"/>
        </w:rPr>
        <w:t>for the works</w:t>
      </w:r>
      <w:r w:rsidR="778D5924" w:rsidRPr="51BF5B89">
        <w:rPr>
          <w:rStyle w:val="normaltextrun"/>
          <w:rFonts w:ascii="Arial" w:hAnsi="Arial" w:cs="Arial"/>
          <w:sz w:val="22"/>
          <w:szCs w:val="22"/>
        </w:rPr>
        <w:t>.</w:t>
      </w:r>
    </w:p>
    <w:p w14:paraId="190D41B4" w14:textId="50A57E87" w:rsidR="778D5924" w:rsidRDefault="778D5924" w:rsidP="00390017">
      <w:pPr>
        <w:pStyle w:val="paragraph"/>
        <w:spacing w:before="240" w:beforeAutospacing="0" w:after="0" w:afterAutospacing="0" w:line="360" w:lineRule="auto"/>
        <w:rPr>
          <w:rStyle w:val="normaltextrun"/>
          <w:rFonts w:ascii="Arial" w:hAnsi="Arial" w:cs="Arial"/>
          <w:sz w:val="22"/>
          <w:szCs w:val="22"/>
        </w:rPr>
      </w:pPr>
      <w:r w:rsidRPr="51BF5B89">
        <w:rPr>
          <w:rStyle w:val="normaltextrun"/>
          <w:rFonts w:ascii="Arial" w:hAnsi="Arial" w:cs="Arial"/>
          <w:sz w:val="22"/>
          <w:szCs w:val="22"/>
        </w:rPr>
        <w:t xml:space="preserve">The </w:t>
      </w:r>
      <w:hyperlink r:id="rId19" w:history="1">
        <w:r w:rsidR="00504B54" w:rsidRPr="002E74F8">
          <w:rPr>
            <w:rStyle w:val="Hyperlink"/>
            <w:rFonts w:ascii="Arial" w:hAnsi="Arial" w:cs="Arial"/>
            <w:sz w:val="22"/>
            <w:szCs w:val="22"/>
          </w:rPr>
          <w:t xml:space="preserve">Asbestos management </w:t>
        </w:r>
        <w:r w:rsidR="00A24408" w:rsidRPr="002E74F8">
          <w:rPr>
            <w:rStyle w:val="Hyperlink"/>
            <w:rFonts w:ascii="Arial" w:hAnsi="Arial" w:cs="Arial"/>
            <w:sz w:val="22"/>
            <w:szCs w:val="22"/>
          </w:rPr>
          <w:t xml:space="preserve">in </w:t>
        </w:r>
        <w:r w:rsidR="00504B54" w:rsidRPr="002E74F8">
          <w:rPr>
            <w:rStyle w:val="Hyperlink"/>
            <w:rFonts w:ascii="Arial" w:hAnsi="Arial" w:cs="Arial"/>
            <w:sz w:val="22"/>
            <w:szCs w:val="22"/>
          </w:rPr>
          <w:t xml:space="preserve">facilities leased </w:t>
        </w:r>
        <w:r w:rsidR="00A24408" w:rsidRPr="002E74F8">
          <w:rPr>
            <w:rStyle w:val="Hyperlink"/>
            <w:rFonts w:ascii="Arial" w:hAnsi="Arial" w:cs="Arial"/>
            <w:sz w:val="22"/>
            <w:szCs w:val="22"/>
          </w:rPr>
          <w:t>for</w:t>
        </w:r>
        <w:r w:rsidR="00504B54" w:rsidRPr="002E74F8">
          <w:rPr>
            <w:rStyle w:val="Hyperlink"/>
            <w:rFonts w:ascii="Arial" w:hAnsi="Arial" w:cs="Arial"/>
            <w:sz w:val="22"/>
            <w:szCs w:val="22"/>
          </w:rPr>
          <w:t xml:space="preserve"> department</w:t>
        </w:r>
        <w:r w:rsidR="00A24408" w:rsidRPr="002E74F8">
          <w:rPr>
            <w:rStyle w:val="Hyperlink"/>
            <w:rFonts w:ascii="Arial" w:hAnsi="Arial" w:cs="Arial"/>
            <w:sz w:val="22"/>
            <w:szCs w:val="22"/>
          </w:rPr>
          <w:t>al use</w:t>
        </w:r>
        <w:r w:rsidR="00504B54" w:rsidRPr="002E74F8">
          <w:rPr>
            <w:rStyle w:val="Hyperlink"/>
            <w:rFonts w:ascii="Arial" w:hAnsi="Arial" w:cs="Arial"/>
            <w:sz w:val="22"/>
            <w:szCs w:val="22"/>
          </w:rPr>
          <w:t xml:space="preserve"> procedure</w:t>
        </w:r>
      </w:hyperlink>
      <w:r w:rsidRPr="51BF5B89">
        <w:rPr>
          <w:rStyle w:val="normaltextrun"/>
          <w:rFonts w:ascii="Arial" w:hAnsi="Arial" w:cs="Arial"/>
          <w:sz w:val="22"/>
          <w:szCs w:val="22"/>
        </w:rPr>
        <w:t xml:space="preserve"> </w:t>
      </w:r>
      <w:r w:rsidR="004F7E48">
        <w:rPr>
          <w:rStyle w:val="normaltextrun"/>
          <w:rFonts w:ascii="Arial" w:hAnsi="Arial" w:cs="Arial"/>
          <w:sz w:val="22"/>
          <w:szCs w:val="22"/>
        </w:rPr>
        <w:t xml:space="preserve">also </w:t>
      </w:r>
      <w:r w:rsidRPr="51BF5B89">
        <w:rPr>
          <w:rStyle w:val="normaltextrun"/>
          <w:rFonts w:ascii="Arial" w:hAnsi="Arial" w:cs="Arial"/>
          <w:sz w:val="22"/>
          <w:szCs w:val="22"/>
        </w:rPr>
        <w:t>identif</w:t>
      </w:r>
      <w:r w:rsidR="00504B54">
        <w:rPr>
          <w:rStyle w:val="normaltextrun"/>
          <w:rFonts w:ascii="Arial" w:hAnsi="Arial" w:cs="Arial"/>
          <w:sz w:val="22"/>
          <w:szCs w:val="22"/>
        </w:rPr>
        <w:t>ies</w:t>
      </w:r>
      <w:r w:rsidRPr="51BF5B89">
        <w:rPr>
          <w:rStyle w:val="normaltextrun"/>
          <w:rFonts w:ascii="Arial" w:hAnsi="Arial" w:cs="Arial"/>
          <w:sz w:val="22"/>
          <w:szCs w:val="22"/>
        </w:rPr>
        <w:t xml:space="preserve"> responsibilities following </w:t>
      </w:r>
      <w:r w:rsidR="00E605F1">
        <w:rPr>
          <w:rStyle w:val="normaltextrun"/>
          <w:rFonts w:ascii="Arial" w:hAnsi="Arial" w:cs="Arial"/>
          <w:sz w:val="22"/>
          <w:szCs w:val="22"/>
        </w:rPr>
        <w:t xml:space="preserve">departmental </w:t>
      </w:r>
      <w:r w:rsidRPr="51BF5B89">
        <w:rPr>
          <w:rStyle w:val="normaltextrun"/>
          <w:rFonts w:ascii="Arial" w:hAnsi="Arial" w:cs="Arial"/>
          <w:sz w:val="22"/>
          <w:szCs w:val="22"/>
        </w:rPr>
        <w:t>parties:</w:t>
      </w:r>
    </w:p>
    <w:p w14:paraId="559F7946" w14:textId="60921AE8" w:rsidR="0C761E08" w:rsidRDefault="0C761E08" w:rsidP="00091BF8">
      <w:pPr>
        <w:pStyle w:val="paragraph"/>
        <w:numPr>
          <w:ilvl w:val="0"/>
          <w:numId w:val="15"/>
        </w:numPr>
        <w:spacing w:before="0" w:beforeAutospacing="0" w:after="0" w:afterAutospacing="0" w:line="360" w:lineRule="auto"/>
        <w:rPr>
          <w:rFonts w:ascii="Arial" w:hAnsi="Arial" w:cs="Arial"/>
          <w:sz w:val="21"/>
          <w:szCs w:val="21"/>
        </w:rPr>
      </w:pPr>
      <w:r w:rsidRPr="51BF5B89">
        <w:rPr>
          <w:rFonts w:ascii="Arial" w:hAnsi="Arial" w:cs="Arial"/>
          <w:sz w:val="21"/>
          <w:szCs w:val="21"/>
        </w:rPr>
        <w:t>All employees</w:t>
      </w:r>
    </w:p>
    <w:p w14:paraId="194F1C64" w14:textId="66BAE994" w:rsidR="0041248E" w:rsidRDefault="00E605F1" w:rsidP="00091BF8">
      <w:pPr>
        <w:pStyle w:val="paragraph"/>
        <w:numPr>
          <w:ilvl w:val="0"/>
          <w:numId w:val="15"/>
        </w:numPr>
        <w:spacing w:before="0" w:beforeAutospacing="0" w:after="0" w:afterAutospacing="0" w:line="360" w:lineRule="auto"/>
        <w:rPr>
          <w:rFonts w:ascii="Arial" w:hAnsi="Arial" w:cs="Arial"/>
          <w:sz w:val="21"/>
          <w:szCs w:val="21"/>
        </w:rPr>
      </w:pPr>
      <w:r>
        <w:rPr>
          <w:rFonts w:ascii="Arial" w:hAnsi="Arial" w:cs="Arial"/>
          <w:sz w:val="21"/>
          <w:szCs w:val="21"/>
        </w:rPr>
        <w:t>P</w:t>
      </w:r>
      <w:r w:rsidR="0041248E">
        <w:rPr>
          <w:rFonts w:ascii="Arial" w:hAnsi="Arial" w:cs="Arial"/>
          <w:sz w:val="21"/>
          <w:szCs w:val="21"/>
        </w:rPr>
        <w:t>erson</w:t>
      </w:r>
      <w:r>
        <w:rPr>
          <w:rFonts w:ascii="Arial" w:hAnsi="Arial" w:cs="Arial"/>
          <w:sz w:val="21"/>
          <w:szCs w:val="21"/>
        </w:rPr>
        <w:t>s</w:t>
      </w:r>
      <w:r w:rsidR="0041248E">
        <w:rPr>
          <w:rFonts w:ascii="Arial" w:hAnsi="Arial" w:cs="Arial"/>
          <w:sz w:val="21"/>
          <w:szCs w:val="21"/>
        </w:rPr>
        <w:t xml:space="preserve"> responsible for </w:t>
      </w:r>
      <w:r w:rsidR="0060265F">
        <w:rPr>
          <w:rFonts w:ascii="Arial" w:hAnsi="Arial" w:cs="Arial"/>
          <w:sz w:val="21"/>
          <w:szCs w:val="21"/>
        </w:rPr>
        <w:t>selecting facilities for leasing</w:t>
      </w:r>
    </w:p>
    <w:p w14:paraId="317988B1" w14:textId="4A95EFF0" w:rsidR="00C65141" w:rsidRDefault="00C65141" w:rsidP="00997F64">
      <w:pPr>
        <w:pStyle w:val="paragraph"/>
        <w:numPr>
          <w:ilvl w:val="0"/>
          <w:numId w:val="15"/>
        </w:numPr>
        <w:spacing w:before="0" w:beforeAutospacing="0" w:after="0" w:afterAutospacing="0" w:line="360" w:lineRule="auto"/>
        <w:rPr>
          <w:rFonts w:ascii="Arial" w:hAnsi="Arial" w:cs="Arial"/>
          <w:sz w:val="21"/>
          <w:szCs w:val="21"/>
        </w:rPr>
      </w:pPr>
      <w:r>
        <w:rPr>
          <w:rFonts w:ascii="Arial" w:hAnsi="Arial" w:cs="Arial"/>
          <w:sz w:val="21"/>
          <w:szCs w:val="21"/>
        </w:rPr>
        <w:t>Persons responsible for preparing or negotiating a lease</w:t>
      </w:r>
      <w:r w:rsidR="00997F64">
        <w:rPr>
          <w:rFonts w:ascii="Arial" w:hAnsi="Arial" w:cs="Arial"/>
          <w:sz w:val="21"/>
          <w:szCs w:val="21"/>
        </w:rPr>
        <w:t xml:space="preserve"> for a facility that contains ACM</w:t>
      </w:r>
    </w:p>
    <w:p w14:paraId="512F0338" w14:textId="0DB278CF" w:rsidR="0025229F" w:rsidRDefault="000D5B54" w:rsidP="00997F64">
      <w:pPr>
        <w:pStyle w:val="paragraph"/>
        <w:numPr>
          <w:ilvl w:val="0"/>
          <w:numId w:val="15"/>
        </w:numPr>
        <w:spacing w:before="0" w:beforeAutospacing="0" w:after="0" w:afterAutospacing="0" w:line="360" w:lineRule="auto"/>
        <w:rPr>
          <w:rFonts w:ascii="Arial" w:hAnsi="Arial" w:cs="Arial"/>
          <w:sz w:val="21"/>
          <w:szCs w:val="21"/>
        </w:rPr>
      </w:pPr>
      <w:r>
        <w:rPr>
          <w:rFonts w:ascii="Arial" w:hAnsi="Arial" w:cs="Arial"/>
          <w:sz w:val="21"/>
          <w:szCs w:val="21"/>
        </w:rPr>
        <w:t>Person responsible for executing a lease for a facility that contains ACM</w:t>
      </w:r>
    </w:p>
    <w:p w14:paraId="30B48576" w14:textId="54A7ED00" w:rsidR="003766DE" w:rsidRPr="00997F64" w:rsidRDefault="003766DE" w:rsidP="00997F64">
      <w:pPr>
        <w:pStyle w:val="paragraph"/>
        <w:numPr>
          <w:ilvl w:val="0"/>
          <w:numId w:val="15"/>
        </w:numPr>
        <w:spacing w:before="0" w:beforeAutospacing="0" w:after="0" w:afterAutospacing="0" w:line="360" w:lineRule="auto"/>
        <w:rPr>
          <w:rFonts w:ascii="Arial" w:hAnsi="Arial" w:cs="Arial"/>
          <w:sz w:val="21"/>
          <w:szCs w:val="21"/>
        </w:rPr>
      </w:pPr>
      <w:r>
        <w:rPr>
          <w:rFonts w:ascii="Arial" w:hAnsi="Arial" w:cs="Arial"/>
          <w:sz w:val="21"/>
          <w:szCs w:val="21"/>
        </w:rPr>
        <w:t>Persons responsible for managing a lease for a facility that contains ACM</w:t>
      </w:r>
    </w:p>
    <w:p w14:paraId="40929DBA" w14:textId="601F0D6C" w:rsidR="008B4CF3" w:rsidRPr="00F816CF" w:rsidRDefault="0C761E08" w:rsidP="00091BF8">
      <w:pPr>
        <w:pStyle w:val="paragraph"/>
        <w:numPr>
          <w:ilvl w:val="0"/>
          <w:numId w:val="15"/>
        </w:numPr>
        <w:spacing w:before="0" w:beforeAutospacing="0" w:after="0" w:afterAutospacing="0" w:line="360" w:lineRule="auto"/>
        <w:textAlignment w:val="baseline"/>
        <w:rPr>
          <w:rFonts w:ascii="Arial" w:hAnsi="Arial" w:cs="Arial"/>
          <w:sz w:val="21"/>
          <w:szCs w:val="21"/>
        </w:rPr>
      </w:pPr>
      <w:r w:rsidRPr="51BF5B89">
        <w:rPr>
          <w:rFonts w:ascii="Arial" w:hAnsi="Arial" w:cs="Arial"/>
          <w:sz w:val="21"/>
          <w:szCs w:val="21"/>
        </w:rPr>
        <w:t>Person</w:t>
      </w:r>
      <w:r w:rsidR="7858AA87" w:rsidRPr="51BF5B89">
        <w:rPr>
          <w:rFonts w:ascii="Arial" w:hAnsi="Arial" w:cs="Arial"/>
          <w:sz w:val="21"/>
          <w:szCs w:val="21"/>
        </w:rPr>
        <w:t>s</w:t>
      </w:r>
      <w:r w:rsidRPr="51BF5B89">
        <w:rPr>
          <w:rFonts w:ascii="Arial" w:hAnsi="Arial" w:cs="Arial"/>
          <w:sz w:val="21"/>
          <w:szCs w:val="21"/>
        </w:rPr>
        <w:t xml:space="preserve"> responsible for planning work</w:t>
      </w:r>
    </w:p>
    <w:p w14:paraId="53B9BCF0" w14:textId="2252CB97" w:rsidR="008B4CF3" w:rsidRPr="00F816CF" w:rsidRDefault="0C761E08" w:rsidP="00091BF8">
      <w:pPr>
        <w:pStyle w:val="paragraph"/>
        <w:numPr>
          <w:ilvl w:val="0"/>
          <w:numId w:val="15"/>
        </w:numPr>
        <w:spacing w:before="0" w:beforeAutospacing="0" w:after="0" w:afterAutospacing="0" w:line="360" w:lineRule="auto"/>
        <w:textAlignment w:val="baseline"/>
        <w:rPr>
          <w:rFonts w:ascii="Arial" w:hAnsi="Arial" w:cs="Arial"/>
          <w:sz w:val="21"/>
          <w:szCs w:val="21"/>
        </w:rPr>
      </w:pPr>
      <w:r w:rsidRPr="51BF5B89">
        <w:rPr>
          <w:rFonts w:ascii="Arial" w:hAnsi="Arial" w:cs="Arial"/>
          <w:sz w:val="21"/>
          <w:szCs w:val="21"/>
        </w:rPr>
        <w:t>Person</w:t>
      </w:r>
      <w:r w:rsidR="1BCF1ACD" w:rsidRPr="51BF5B89">
        <w:rPr>
          <w:rFonts w:ascii="Arial" w:hAnsi="Arial" w:cs="Arial"/>
          <w:sz w:val="21"/>
          <w:szCs w:val="21"/>
        </w:rPr>
        <w:t>s</w:t>
      </w:r>
      <w:r w:rsidRPr="51BF5B89">
        <w:rPr>
          <w:rFonts w:ascii="Arial" w:hAnsi="Arial" w:cs="Arial"/>
          <w:sz w:val="21"/>
          <w:szCs w:val="21"/>
        </w:rPr>
        <w:t xml:space="preserve"> responsible for procuring a service provider</w:t>
      </w:r>
    </w:p>
    <w:p w14:paraId="5E78844C" w14:textId="42327CE8" w:rsidR="008B4CF3" w:rsidRDefault="0C761E08" w:rsidP="00091BF8">
      <w:pPr>
        <w:pStyle w:val="paragraph"/>
        <w:numPr>
          <w:ilvl w:val="0"/>
          <w:numId w:val="15"/>
        </w:numPr>
        <w:spacing w:before="0" w:beforeAutospacing="0" w:after="0" w:afterAutospacing="0" w:line="360" w:lineRule="auto"/>
        <w:textAlignment w:val="baseline"/>
        <w:rPr>
          <w:rFonts w:ascii="Arial" w:hAnsi="Arial" w:cs="Arial"/>
          <w:sz w:val="21"/>
          <w:szCs w:val="21"/>
        </w:rPr>
      </w:pPr>
      <w:r w:rsidRPr="51BF5B89">
        <w:rPr>
          <w:rFonts w:ascii="Arial" w:hAnsi="Arial" w:cs="Arial"/>
          <w:sz w:val="21"/>
          <w:szCs w:val="21"/>
        </w:rPr>
        <w:t>Person</w:t>
      </w:r>
      <w:r w:rsidR="19A27058" w:rsidRPr="51BF5B89">
        <w:rPr>
          <w:rFonts w:ascii="Arial" w:hAnsi="Arial" w:cs="Arial"/>
          <w:sz w:val="21"/>
          <w:szCs w:val="21"/>
        </w:rPr>
        <w:t>s</w:t>
      </w:r>
      <w:r w:rsidRPr="51BF5B89">
        <w:rPr>
          <w:rFonts w:ascii="Arial" w:hAnsi="Arial" w:cs="Arial"/>
          <w:sz w:val="21"/>
          <w:szCs w:val="21"/>
        </w:rPr>
        <w:t xml:space="preserve"> responsible for a service provider contract</w:t>
      </w:r>
    </w:p>
    <w:p w14:paraId="5F107C7B" w14:textId="26288EAC" w:rsidR="0040745F" w:rsidRPr="00390017" w:rsidRDefault="007F6A2A" w:rsidP="51BF5B89">
      <w:pPr>
        <w:pStyle w:val="paragraph"/>
        <w:numPr>
          <w:ilvl w:val="0"/>
          <w:numId w:val="15"/>
        </w:numPr>
        <w:spacing w:before="0" w:beforeAutospacing="0" w:after="0" w:afterAutospacing="0" w:line="360" w:lineRule="auto"/>
        <w:textAlignment w:val="baseline"/>
        <w:rPr>
          <w:rStyle w:val="normaltextrun"/>
          <w:rFonts w:ascii="Arial" w:hAnsi="Arial" w:cs="Arial"/>
          <w:sz w:val="21"/>
          <w:szCs w:val="21"/>
        </w:rPr>
      </w:pPr>
      <w:r>
        <w:rPr>
          <w:rFonts w:ascii="Arial" w:hAnsi="Arial" w:cs="Arial"/>
          <w:sz w:val="21"/>
          <w:szCs w:val="21"/>
        </w:rPr>
        <w:t>Director, Infrastructure Safety</w:t>
      </w:r>
    </w:p>
    <w:p w14:paraId="34ED3C7C" w14:textId="33AC2A84" w:rsidR="1B87D8C0" w:rsidRDefault="1B87D8C0" w:rsidP="00390017">
      <w:pPr>
        <w:pStyle w:val="paragraph"/>
        <w:spacing w:before="240" w:beforeAutospacing="0" w:after="0" w:afterAutospacing="0" w:line="360" w:lineRule="auto"/>
        <w:rPr>
          <w:rStyle w:val="normaltextrun"/>
          <w:rFonts w:ascii="Arial" w:hAnsi="Arial" w:cs="Arial"/>
          <w:sz w:val="22"/>
          <w:szCs w:val="22"/>
        </w:rPr>
      </w:pPr>
      <w:r w:rsidRPr="51BF5B89">
        <w:rPr>
          <w:rStyle w:val="normaltextrun"/>
          <w:rFonts w:ascii="Arial" w:hAnsi="Arial" w:cs="Arial"/>
          <w:sz w:val="22"/>
          <w:szCs w:val="22"/>
        </w:rPr>
        <w:t>The responsibilities seek to ensure that appropriate regard is given to</w:t>
      </w:r>
      <w:r w:rsidR="6633CDBC" w:rsidRPr="51BF5B89">
        <w:rPr>
          <w:rStyle w:val="normaltextrun"/>
          <w:rFonts w:ascii="Arial" w:hAnsi="Arial" w:cs="Arial"/>
          <w:sz w:val="22"/>
          <w:szCs w:val="22"/>
        </w:rPr>
        <w:t>:</w:t>
      </w:r>
    </w:p>
    <w:p w14:paraId="0BC50C0D" w14:textId="14B069A4" w:rsidR="00C503AE" w:rsidRDefault="00835425" w:rsidP="00091BF8">
      <w:pPr>
        <w:pStyle w:val="paragraph"/>
        <w:numPr>
          <w:ilvl w:val="0"/>
          <w:numId w:val="7"/>
        </w:numPr>
        <w:spacing w:before="0" w:beforeAutospacing="0" w:after="0" w:afterAutospacing="0" w:line="360" w:lineRule="auto"/>
        <w:rPr>
          <w:rStyle w:val="normaltextrun"/>
          <w:rFonts w:ascii="Arial" w:hAnsi="Arial" w:cs="Arial"/>
          <w:sz w:val="22"/>
          <w:szCs w:val="22"/>
        </w:rPr>
      </w:pPr>
      <w:r>
        <w:rPr>
          <w:rStyle w:val="normaltextrun"/>
          <w:rFonts w:ascii="Arial" w:hAnsi="Arial" w:cs="Arial"/>
          <w:sz w:val="22"/>
          <w:szCs w:val="22"/>
        </w:rPr>
        <w:t>the presence of asbestos in facilities prior to leases being established</w:t>
      </w:r>
    </w:p>
    <w:p w14:paraId="2E46C921" w14:textId="31D9CE1D" w:rsidR="0BFBE6CE" w:rsidRDefault="0BFBE6CE" w:rsidP="00091BF8">
      <w:pPr>
        <w:pStyle w:val="paragraph"/>
        <w:numPr>
          <w:ilvl w:val="0"/>
          <w:numId w:val="7"/>
        </w:numPr>
        <w:spacing w:before="0" w:beforeAutospacing="0" w:after="0" w:afterAutospacing="0" w:line="360" w:lineRule="auto"/>
        <w:rPr>
          <w:rStyle w:val="normaltextrun"/>
          <w:rFonts w:ascii="Arial" w:hAnsi="Arial" w:cs="Arial"/>
          <w:sz w:val="22"/>
          <w:szCs w:val="22"/>
        </w:rPr>
      </w:pPr>
      <w:r w:rsidRPr="51BF5B89">
        <w:rPr>
          <w:rStyle w:val="normaltextrun"/>
          <w:rFonts w:ascii="Arial" w:hAnsi="Arial" w:cs="Arial"/>
          <w:sz w:val="22"/>
          <w:szCs w:val="22"/>
        </w:rPr>
        <w:t xml:space="preserve">asbestos risk </w:t>
      </w:r>
      <w:r w:rsidR="1E721C8A" w:rsidRPr="51BF5B89">
        <w:rPr>
          <w:rStyle w:val="normaltextrun"/>
          <w:rFonts w:ascii="Arial" w:hAnsi="Arial" w:cs="Arial"/>
          <w:sz w:val="22"/>
          <w:szCs w:val="22"/>
        </w:rPr>
        <w:t>w</w:t>
      </w:r>
      <w:r w:rsidR="6633CDBC" w:rsidRPr="51BF5B89">
        <w:rPr>
          <w:rStyle w:val="normaltextrun"/>
          <w:rFonts w:ascii="Arial" w:hAnsi="Arial" w:cs="Arial"/>
          <w:sz w:val="22"/>
          <w:szCs w:val="22"/>
        </w:rPr>
        <w:t>hile</w:t>
      </w:r>
      <w:r w:rsidR="1B87D8C0" w:rsidRPr="51BF5B89">
        <w:rPr>
          <w:rStyle w:val="normaltextrun"/>
          <w:rFonts w:ascii="Arial" w:hAnsi="Arial" w:cs="Arial"/>
          <w:sz w:val="22"/>
          <w:szCs w:val="22"/>
        </w:rPr>
        <w:t xml:space="preserve"> </w:t>
      </w:r>
      <w:r w:rsidR="0CEB404F" w:rsidRPr="51BF5B89">
        <w:rPr>
          <w:rStyle w:val="normaltextrun"/>
          <w:rFonts w:ascii="Arial" w:hAnsi="Arial" w:cs="Arial"/>
          <w:sz w:val="22"/>
          <w:szCs w:val="22"/>
        </w:rPr>
        <w:t>a facility is being used for its usual purpose, for example, educating students</w:t>
      </w:r>
    </w:p>
    <w:p w14:paraId="671D458D" w14:textId="7F2D1844" w:rsidR="51BF5B89" w:rsidRPr="00390017" w:rsidRDefault="00835425" w:rsidP="51BF5B89">
      <w:pPr>
        <w:pStyle w:val="paragraph"/>
        <w:numPr>
          <w:ilvl w:val="0"/>
          <w:numId w:val="7"/>
        </w:numPr>
        <w:spacing w:before="0" w:beforeAutospacing="0" w:after="0" w:afterAutospacing="0" w:line="360" w:lineRule="auto"/>
        <w:rPr>
          <w:rStyle w:val="normaltextrun"/>
          <w:rFonts w:ascii="Arial" w:hAnsi="Arial" w:cs="Arial"/>
          <w:sz w:val="22"/>
          <w:szCs w:val="22"/>
        </w:rPr>
      </w:pPr>
      <w:r>
        <w:rPr>
          <w:rStyle w:val="normaltextrun"/>
          <w:rFonts w:ascii="Arial" w:hAnsi="Arial" w:cs="Arial"/>
          <w:sz w:val="22"/>
          <w:szCs w:val="22"/>
        </w:rPr>
        <w:t xml:space="preserve">establishment of agreed arrangements for the maintenance, repair and make-safe of building materials that </w:t>
      </w:r>
      <w:r w:rsidR="00322B3A">
        <w:rPr>
          <w:rStyle w:val="normaltextrun"/>
          <w:rFonts w:ascii="Arial" w:hAnsi="Arial" w:cs="Arial"/>
          <w:sz w:val="22"/>
          <w:szCs w:val="22"/>
        </w:rPr>
        <w:t>are assumed or confirmed to contain asbes</w:t>
      </w:r>
      <w:r w:rsidR="004D727B">
        <w:rPr>
          <w:rStyle w:val="normaltextrun"/>
          <w:rFonts w:ascii="Arial" w:hAnsi="Arial" w:cs="Arial"/>
          <w:sz w:val="22"/>
          <w:szCs w:val="22"/>
        </w:rPr>
        <w:t>tos.</w:t>
      </w:r>
    </w:p>
    <w:p w14:paraId="1AF961B1" w14:textId="0F605FFF" w:rsidR="0046063B" w:rsidRDefault="4B34966A" w:rsidP="00390017">
      <w:pPr>
        <w:pStyle w:val="paragraph"/>
        <w:spacing w:before="240" w:beforeAutospacing="0" w:after="0" w:afterAutospacing="0" w:line="360" w:lineRule="auto"/>
        <w:textAlignment w:val="baseline"/>
        <w:rPr>
          <w:rStyle w:val="normaltextrun"/>
          <w:rFonts w:ascii="Arial" w:hAnsi="Arial" w:cs="Arial"/>
          <w:sz w:val="22"/>
          <w:szCs w:val="22"/>
        </w:rPr>
      </w:pPr>
      <w:r w:rsidRPr="51BF5B89">
        <w:rPr>
          <w:rStyle w:val="normaltextrun"/>
          <w:rFonts w:ascii="Arial" w:hAnsi="Arial" w:cs="Arial"/>
          <w:sz w:val="22"/>
          <w:szCs w:val="22"/>
        </w:rPr>
        <w:t>A person</w:t>
      </w:r>
      <w:r w:rsidR="00835425">
        <w:rPr>
          <w:rStyle w:val="normaltextrun"/>
          <w:rFonts w:ascii="Arial" w:hAnsi="Arial" w:cs="Arial"/>
          <w:sz w:val="22"/>
          <w:szCs w:val="22"/>
        </w:rPr>
        <w:t xml:space="preserve"> </w:t>
      </w:r>
      <w:r w:rsidRPr="51BF5B89">
        <w:rPr>
          <w:rStyle w:val="normaltextrun"/>
          <w:rFonts w:ascii="Arial" w:hAnsi="Arial" w:cs="Arial"/>
          <w:sz w:val="22"/>
          <w:szCs w:val="22"/>
        </w:rPr>
        <w:t xml:space="preserve">may hold more than one of these </w:t>
      </w:r>
      <w:r w:rsidR="09D97B9C" w:rsidRPr="51BF5B89">
        <w:rPr>
          <w:rStyle w:val="normaltextrun"/>
          <w:rFonts w:ascii="Arial" w:hAnsi="Arial" w:cs="Arial"/>
          <w:sz w:val="22"/>
          <w:szCs w:val="22"/>
        </w:rPr>
        <w:t>responsibilities</w:t>
      </w:r>
      <w:r w:rsidRPr="51BF5B89">
        <w:rPr>
          <w:rStyle w:val="normaltextrun"/>
          <w:rFonts w:ascii="Arial" w:hAnsi="Arial" w:cs="Arial"/>
          <w:sz w:val="22"/>
          <w:szCs w:val="22"/>
        </w:rPr>
        <w:t>.</w:t>
      </w:r>
      <w:r w:rsidR="4BAA8F72" w:rsidRPr="51BF5B89">
        <w:rPr>
          <w:rStyle w:val="normaltextrun"/>
          <w:rFonts w:ascii="Arial" w:hAnsi="Arial" w:cs="Arial"/>
          <w:sz w:val="22"/>
          <w:szCs w:val="22"/>
        </w:rPr>
        <w:t xml:space="preserve"> </w:t>
      </w:r>
      <w:r w:rsidR="00D657EC">
        <w:rPr>
          <w:rStyle w:val="normaltextrun"/>
          <w:rFonts w:ascii="Arial" w:hAnsi="Arial" w:cs="Arial"/>
          <w:sz w:val="22"/>
          <w:szCs w:val="22"/>
        </w:rPr>
        <w:t>For example, if the</w:t>
      </w:r>
      <w:r w:rsidR="00593391">
        <w:rPr>
          <w:rStyle w:val="normaltextrun"/>
          <w:rFonts w:ascii="Arial" w:hAnsi="Arial" w:cs="Arial"/>
          <w:sz w:val="22"/>
          <w:szCs w:val="22"/>
        </w:rPr>
        <w:t xml:space="preserve"> </w:t>
      </w:r>
      <w:r w:rsidR="006F3519">
        <w:rPr>
          <w:rStyle w:val="normaltextrun"/>
          <w:rFonts w:ascii="Arial" w:hAnsi="Arial" w:cs="Arial"/>
          <w:sz w:val="22"/>
          <w:szCs w:val="22"/>
        </w:rPr>
        <w:t xml:space="preserve">school </w:t>
      </w:r>
      <w:r w:rsidR="00593391">
        <w:rPr>
          <w:rStyle w:val="normaltextrun"/>
          <w:rFonts w:ascii="Arial" w:hAnsi="Arial" w:cs="Arial"/>
          <w:sz w:val="22"/>
          <w:szCs w:val="22"/>
        </w:rPr>
        <w:t>principal</w:t>
      </w:r>
      <w:r w:rsidR="00D657EC">
        <w:rPr>
          <w:rStyle w:val="normaltextrun"/>
          <w:rFonts w:ascii="Arial" w:hAnsi="Arial" w:cs="Arial"/>
          <w:sz w:val="22"/>
          <w:szCs w:val="22"/>
        </w:rPr>
        <w:t xml:space="preserve"> is </w:t>
      </w:r>
      <w:r w:rsidR="004F0BCF">
        <w:rPr>
          <w:rStyle w:val="normaltextrun"/>
          <w:rFonts w:ascii="Arial" w:hAnsi="Arial" w:cs="Arial"/>
          <w:sz w:val="22"/>
          <w:szCs w:val="22"/>
        </w:rPr>
        <w:t xml:space="preserve">involved in selecting a facility for leasing, </w:t>
      </w:r>
      <w:r w:rsidR="00D657EC">
        <w:rPr>
          <w:rStyle w:val="normaltextrun"/>
          <w:rFonts w:ascii="Arial" w:hAnsi="Arial" w:cs="Arial"/>
          <w:sz w:val="22"/>
          <w:szCs w:val="22"/>
        </w:rPr>
        <w:t xml:space="preserve">the </w:t>
      </w:r>
      <w:r w:rsidR="004F0BCF">
        <w:rPr>
          <w:rStyle w:val="normaltextrun"/>
          <w:rFonts w:ascii="Arial" w:hAnsi="Arial" w:cs="Arial"/>
          <w:sz w:val="22"/>
          <w:szCs w:val="22"/>
        </w:rPr>
        <w:t>principal will hold</w:t>
      </w:r>
      <w:r w:rsidR="0046063B">
        <w:rPr>
          <w:rStyle w:val="normaltextrun"/>
          <w:rFonts w:ascii="Arial" w:hAnsi="Arial" w:cs="Arial"/>
          <w:sz w:val="22"/>
          <w:szCs w:val="22"/>
        </w:rPr>
        <w:t xml:space="preserve"> responsibilities</w:t>
      </w:r>
      <w:r w:rsidR="002C1EF4">
        <w:rPr>
          <w:rStyle w:val="normaltextrun"/>
          <w:rFonts w:ascii="Arial" w:hAnsi="Arial" w:cs="Arial"/>
          <w:sz w:val="22"/>
          <w:szCs w:val="22"/>
        </w:rPr>
        <w:t xml:space="preserve"> as</w:t>
      </w:r>
      <w:r w:rsidR="0046063B">
        <w:rPr>
          <w:rStyle w:val="normaltextrun"/>
          <w:rFonts w:ascii="Arial" w:hAnsi="Arial" w:cs="Arial"/>
          <w:sz w:val="22"/>
          <w:szCs w:val="22"/>
        </w:rPr>
        <w:t>:</w:t>
      </w:r>
    </w:p>
    <w:p w14:paraId="18150DF4" w14:textId="77777777" w:rsidR="002C1EF4" w:rsidRDefault="002C1EF4" w:rsidP="00640C36">
      <w:pPr>
        <w:pStyle w:val="paragraph"/>
        <w:numPr>
          <w:ilvl w:val="0"/>
          <w:numId w:val="57"/>
        </w:numPr>
        <w:spacing w:before="0" w:beforeAutospacing="0" w:after="0" w:afterAutospacing="0" w:line="360" w:lineRule="auto"/>
        <w:textAlignment w:val="baseline"/>
        <w:rPr>
          <w:rStyle w:val="normaltextrun"/>
          <w:rFonts w:ascii="Arial" w:hAnsi="Arial" w:cs="Arial"/>
          <w:sz w:val="22"/>
          <w:szCs w:val="22"/>
        </w:rPr>
      </w:pPr>
      <w:r>
        <w:rPr>
          <w:rStyle w:val="normaltextrun"/>
          <w:rFonts w:ascii="Arial" w:hAnsi="Arial" w:cs="Arial"/>
          <w:sz w:val="22"/>
          <w:szCs w:val="22"/>
        </w:rPr>
        <w:t xml:space="preserve">the </w:t>
      </w:r>
      <w:r w:rsidR="00D657EC" w:rsidRPr="002C1EF4">
        <w:rPr>
          <w:rStyle w:val="normaltextrun"/>
          <w:rFonts w:ascii="Arial" w:hAnsi="Arial" w:cs="Arial"/>
          <w:sz w:val="22"/>
          <w:szCs w:val="22"/>
        </w:rPr>
        <w:t>person responsible for selecting a facility for leasing</w:t>
      </w:r>
    </w:p>
    <w:p w14:paraId="498EB946" w14:textId="56B91568" w:rsidR="00BD2398" w:rsidRPr="00390017" w:rsidRDefault="00D657EC" w:rsidP="51BF5B89">
      <w:pPr>
        <w:pStyle w:val="paragraph"/>
        <w:numPr>
          <w:ilvl w:val="0"/>
          <w:numId w:val="57"/>
        </w:numPr>
        <w:spacing w:before="0" w:beforeAutospacing="0" w:after="0" w:afterAutospacing="0" w:line="360" w:lineRule="auto"/>
        <w:textAlignment w:val="baseline"/>
        <w:rPr>
          <w:rStyle w:val="normaltextrun"/>
          <w:rFonts w:ascii="Arial" w:hAnsi="Arial" w:cs="Arial"/>
          <w:sz w:val="22"/>
          <w:szCs w:val="22"/>
        </w:rPr>
      </w:pPr>
      <w:r w:rsidRPr="002C1EF4">
        <w:rPr>
          <w:rStyle w:val="normaltextrun"/>
          <w:rFonts w:ascii="Arial" w:hAnsi="Arial" w:cs="Arial"/>
          <w:sz w:val="22"/>
          <w:szCs w:val="22"/>
        </w:rPr>
        <w:t>the OIC</w:t>
      </w:r>
      <w:r w:rsidR="002C1EF4">
        <w:rPr>
          <w:rStyle w:val="normaltextrun"/>
          <w:rFonts w:ascii="Arial" w:hAnsi="Arial" w:cs="Arial"/>
          <w:sz w:val="22"/>
          <w:szCs w:val="22"/>
        </w:rPr>
        <w:t>.</w:t>
      </w:r>
    </w:p>
    <w:p w14:paraId="6F5A9A93" w14:textId="73CB438C" w:rsidR="00BD2398" w:rsidRPr="00390017" w:rsidRDefault="357342A7" w:rsidP="00390017">
      <w:pPr>
        <w:pStyle w:val="paragraph"/>
        <w:spacing w:before="240" w:beforeAutospacing="0" w:after="0" w:afterAutospacing="0" w:line="360" w:lineRule="auto"/>
        <w:textAlignment w:val="baseline"/>
        <w:rPr>
          <w:rFonts w:ascii="Arial" w:hAnsi="Arial" w:cs="Arial"/>
          <w:sz w:val="22"/>
          <w:szCs w:val="22"/>
        </w:rPr>
      </w:pPr>
      <w:r w:rsidRPr="51BF5B89">
        <w:rPr>
          <w:rStyle w:val="normaltextrun"/>
          <w:rFonts w:ascii="Arial" w:hAnsi="Arial" w:cs="Arial"/>
          <w:sz w:val="22"/>
          <w:szCs w:val="22"/>
        </w:rPr>
        <w:t xml:space="preserve">The </w:t>
      </w:r>
      <w:r w:rsidR="0C761E08" w:rsidRPr="51BF5B89">
        <w:rPr>
          <w:rStyle w:val="normaltextrun"/>
          <w:rFonts w:ascii="Arial" w:hAnsi="Arial" w:cs="Arial"/>
          <w:sz w:val="22"/>
          <w:szCs w:val="22"/>
        </w:rPr>
        <w:t>OIC</w:t>
      </w:r>
      <w:r w:rsidRPr="51BF5B89">
        <w:rPr>
          <w:rStyle w:val="normaltextrun"/>
          <w:rFonts w:ascii="Arial" w:hAnsi="Arial" w:cs="Arial"/>
          <w:sz w:val="22"/>
          <w:szCs w:val="22"/>
        </w:rPr>
        <w:t xml:space="preserve"> may be assisted in carrying out the</w:t>
      </w:r>
      <w:r w:rsidR="3A795BB4" w:rsidRPr="51BF5B89">
        <w:rPr>
          <w:rStyle w:val="normaltextrun"/>
          <w:rFonts w:ascii="Arial" w:hAnsi="Arial" w:cs="Arial"/>
          <w:sz w:val="22"/>
          <w:szCs w:val="22"/>
        </w:rPr>
        <w:t xml:space="preserve"> OIC’s </w:t>
      </w:r>
      <w:r w:rsidRPr="51BF5B89">
        <w:rPr>
          <w:rStyle w:val="normaltextrun"/>
          <w:rFonts w:ascii="Arial" w:hAnsi="Arial" w:cs="Arial"/>
          <w:sz w:val="22"/>
          <w:szCs w:val="22"/>
        </w:rPr>
        <w:t>responsibilities</w:t>
      </w:r>
      <w:r w:rsidR="0C761E08" w:rsidRPr="51BF5B89">
        <w:rPr>
          <w:rStyle w:val="normaltextrun"/>
          <w:rFonts w:ascii="Arial" w:hAnsi="Arial" w:cs="Arial"/>
          <w:sz w:val="22"/>
          <w:szCs w:val="22"/>
        </w:rPr>
        <w:t xml:space="preserve"> for asbestos management at the</w:t>
      </w:r>
      <w:r w:rsidR="4D993DDC" w:rsidRPr="51BF5B89">
        <w:rPr>
          <w:rStyle w:val="normaltextrun"/>
          <w:rFonts w:ascii="Arial" w:hAnsi="Arial" w:cs="Arial"/>
          <w:sz w:val="22"/>
          <w:szCs w:val="22"/>
        </w:rPr>
        <w:t xml:space="preserve"> facility</w:t>
      </w:r>
      <w:r w:rsidRPr="51BF5B89">
        <w:rPr>
          <w:rStyle w:val="normaltextrun"/>
          <w:rFonts w:ascii="Arial" w:hAnsi="Arial" w:cs="Arial"/>
          <w:sz w:val="22"/>
          <w:szCs w:val="22"/>
        </w:rPr>
        <w:t xml:space="preserve">.  However, some of the responsibilities (delegable responsibilities) </w:t>
      </w:r>
      <w:r w:rsidR="00E16B9D">
        <w:rPr>
          <w:rStyle w:val="normaltextrun"/>
          <w:rFonts w:ascii="Arial" w:hAnsi="Arial" w:cs="Arial"/>
          <w:sz w:val="22"/>
          <w:szCs w:val="22"/>
        </w:rPr>
        <w:t xml:space="preserve">that relate to the application of the </w:t>
      </w:r>
      <w:hyperlink r:id="rId20" w:history="1">
        <w:r w:rsidR="00E16B9D" w:rsidRPr="009102EF">
          <w:rPr>
            <w:rStyle w:val="Hyperlink"/>
            <w:rFonts w:ascii="Arial" w:hAnsi="Arial" w:cs="Arial"/>
            <w:sz w:val="22"/>
            <w:szCs w:val="22"/>
          </w:rPr>
          <w:t>Work area access permit procedure</w:t>
        </w:r>
      </w:hyperlink>
      <w:r w:rsidR="00CA5211">
        <w:rPr>
          <w:rStyle w:val="normaltextrun"/>
          <w:rFonts w:ascii="Arial" w:hAnsi="Arial" w:cs="Arial"/>
          <w:sz w:val="22"/>
          <w:szCs w:val="22"/>
        </w:rPr>
        <w:t xml:space="preserve"> </w:t>
      </w:r>
      <w:r w:rsidRPr="51BF5B89">
        <w:rPr>
          <w:rStyle w:val="normaltextrun"/>
          <w:rFonts w:ascii="Arial" w:hAnsi="Arial" w:cs="Arial"/>
          <w:sz w:val="22"/>
          <w:szCs w:val="22"/>
        </w:rPr>
        <w:t>may only be carried out by duly appointed and trained Officer in charge delegates</w:t>
      </w:r>
      <w:r w:rsidR="0C761E08" w:rsidRPr="51BF5B89">
        <w:rPr>
          <w:rStyle w:val="normaltextrun"/>
          <w:rFonts w:ascii="Arial" w:hAnsi="Arial" w:cs="Arial"/>
          <w:sz w:val="22"/>
          <w:szCs w:val="22"/>
        </w:rPr>
        <w:t xml:space="preserve"> (OIC delegate</w:t>
      </w:r>
      <w:r w:rsidR="00401EB6">
        <w:rPr>
          <w:rStyle w:val="normaltextrun"/>
          <w:rFonts w:ascii="Arial" w:hAnsi="Arial" w:cs="Arial"/>
          <w:sz w:val="22"/>
          <w:szCs w:val="22"/>
        </w:rPr>
        <w:t>s</w:t>
      </w:r>
      <w:r w:rsidR="0C761E08" w:rsidRPr="51BF5B89">
        <w:rPr>
          <w:rStyle w:val="normaltextrun"/>
          <w:rFonts w:ascii="Arial" w:hAnsi="Arial" w:cs="Arial"/>
          <w:sz w:val="22"/>
          <w:szCs w:val="22"/>
        </w:rPr>
        <w:t>)</w:t>
      </w:r>
      <w:r w:rsidRPr="51BF5B89">
        <w:rPr>
          <w:rStyle w:val="normaltextrun"/>
          <w:rFonts w:ascii="Arial" w:hAnsi="Arial" w:cs="Arial"/>
          <w:sz w:val="22"/>
          <w:szCs w:val="22"/>
        </w:rPr>
        <w:t>. </w:t>
      </w:r>
      <w:r w:rsidRPr="51BF5B89">
        <w:rPr>
          <w:rStyle w:val="eop"/>
          <w:rFonts w:ascii="Arial" w:hAnsi="Arial" w:cs="Arial"/>
          <w:sz w:val="22"/>
          <w:szCs w:val="22"/>
        </w:rPr>
        <w:t> </w:t>
      </w:r>
      <w:r w:rsidR="009E0C1F">
        <w:rPr>
          <w:rStyle w:val="eop"/>
          <w:rFonts w:ascii="Arial" w:hAnsi="Arial" w:cs="Arial"/>
          <w:sz w:val="22"/>
          <w:szCs w:val="22"/>
        </w:rPr>
        <w:t>The above</w:t>
      </w:r>
      <w:r w:rsidR="003C6773">
        <w:rPr>
          <w:rStyle w:val="eop"/>
          <w:rFonts w:ascii="Arial" w:hAnsi="Arial" w:cs="Arial"/>
          <w:sz w:val="22"/>
          <w:szCs w:val="22"/>
        </w:rPr>
        <w:t xml:space="preserve"> ‘Site-specific asbestos management arrangements’ section of this document</w:t>
      </w:r>
      <w:r w:rsidR="009E0C1F">
        <w:rPr>
          <w:rStyle w:val="eop"/>
          <w:rFonts w:ascii="Arial" w:hAnsi="Arial" w:cs="Arial"/>
          <w:sz w:val="22"/>
          <w:szCs w:val="22"/>
        </w:rPr>
        <w:t xml:space="preserve"> sets out the formal </w:t>
      </w:r>
      <w:r w:rsidR="00E645DE">
        <w:rPr>
          <w:rStyle w:val="eop"/>
          <w:rFonts w:ascii="Arial" w:hAnsi="Arial" w:cs="Arial"/>
          <w:sz w:val="22"/>
          <w:szCs w:val="22"/>
        </w:rPr>
        <w:t xml:space="preserve">OIC </w:t>
      </w:r>
      <w:r w:rsidR="009E0C1F">
        <w:rPr>
          <w:rStyle w:val="eop"/>
          <w:rFonts w:ascii="Arial" w:hAnsi="Arial" w:cs="Arial"/>
          <w:sz w:val="22"/>
          <w:szCs w:val="22"/>
        </w:rPr>
        <w:t xml:space="preserve">delegation </w:t>
      </w:r>
      <w:r w:rsidR="00E645DE">
        <w:rPr>
          <w:rStyle w:val="eop"/>
          <w:rFonts w:ascii="Arial" w:hAnsi="Arial" w:cs="Arial"/>
          <w:sz w:val="22"/>
          <w:szCs w:val="22"/>
        </w:rPr>
        <w:t>appointments.</w:t>
      </w:r>
    </w:p>
    <w:p w14:paraId="2070416F" w14:textId="480756D6" w:rsidR="007829B9" w:rsidRDefault="00BD2398" w:rsidP="00390017">
      <w:pPr>
        <w:pStyle w:val="paragraph"/>
        <w:spacing w:before="240" w:beforeAutospacing="0" w:after="0" w:afterAutospacing="0" w:line="360" w:lineRule="auto"/>
        <w:textAlignment w:val="baseline"/>
        <w:rPr>
          <w:rStyle w:val="eop"/>
          <w:rFonts w:ascii="Arial" w:hAnsi="Arial" w:cs="Arial"/>
          <w:sz w:val="22"/>
          <w:szCs w:val="22"/>
        </w:rPr>
      </w:pPr>
      <w:r w:rsidRPr="00F816CF">
        <w:rPr>
          <w:rStyle w:val="normaltextrun"/>
          <w:rFonts w:ascii="Arial" w:hAnsi="Arial" w:cs="Arial"/>
          <w:sz w:val="22"/>
          <w:szCs w:val="22"/>
        </w:rPr>
        <w:t xml:space="preserve">Delegation eligibility and delegable </w:t>
      </w:r>
      <w:r w:rsidR="008B4CF3">
        <w:rPr>
          <w:rStyle w:val="normaltextrun"/>
          <w:rFonts w:ascii="Arial" w:hAnsi="Arial" w:cs="Arial"/>
          <w:sz w:val="22"/>
          <w:szCs w:val="22"/>
        </w:rPr>
        <w:t>OIC</w:t>
      </w:r>
      <w:r w:rsidRPr="00F816CF">
        <w:rPr>
          <w:rStyle w:val="normaltextrun"/>
          <w:rFonts w:ascii="Arial" w:hAnsi="Arial" w:cs="Arial"/>
          <w:sz w:val="22"/>
          <w:szCs w:val="22"/>
        </w:rPr>
        <w:t xml:space="preserve"> responsibilities are outlined in the </w:t>
      </w:r>
      <w:hyperlink r:id="rId21" w:history="1">
        <w:r w:rsidRPr="00756D4B">
          <w:rPr>
            <w:rStyle w:val="Hyperlink"/>
            <w:rFonts w:ascii="Arial" w:hAnsi="Arial" w:cs="Arial"/>
            <w:sz w:val="22"/>
            <w:szCs w:val="22"/>
          </w:rPr>
          <w:t xml:space="preserve">Asbestos </w:t>
        </w:r>
        <w:r w:rsidR="008B4CF3" w:rsidRPr="00756D4B">
          <w:rPr>
            <w:rStyle w:val="Hyperlink"/>
            <w:rFonts w:ascii="Arial" w:hAnsi="Arial" w:cs="Arial"/>
            <w:sz w:val="22"/>
            <w:szCs w:val="22"/>
          </w:rPr>
          <w:t>m</w:t>
        </w:r>
        <w:r w:rsidRPr="00756D4B">
          <w:rPr>
            <w:rStyle w:val="Hyperlink"/>
            <w:rFonts w:ascii="Arial" w:hAnsi="Arial" w:cs="Arial"/>
            <w:sz w:val="22"/>
            <w:szCs w:val="22"/>
          </w:rPr>
          <w:t xml:space="preserve">anagement, </w:t>
        </w:r>
        <w:r w:rsidR="008B4CF3" w:rsidRPr="00756D4B">
          <w:rPr>
            <w:rStyle w:val="Hyperlink"/>
            <w:rFonts w:ascii="Arial" w:hAnsi="Arial" w:cs="Arial"/>
            <w:sz w:val="22"/>
            <w:szCs w:val="22"/>
          </w:rPr>
          <w:t>a</w:t>
        </w:r>
        <w:r w:rsidRPr="00756D4B">
          <w:rPr>
            <w:rStyle w:val="Hyperlink"/>
            <w:rFonts w:ascii="Arial" w:hAnsi="Arial" w:cs="Arial"/>
            <w:sz w:val="22"/>
            <w:szCs w:val="22"/>
          </w:rPr>
          <w:t xml:space="preserve">sbestos </w:t>
        </w:r>
        <w:r w:rsidR="008B4CF3" w:rsidRPr="00756D4B">
          <w:rPr>
            <w:rStyle w:val="Hyperlink"/>
            <w:rFonts w:ascii="Arial" w:hAnsi="Arial" w:cs="Arial"/>
            <w:sz w:val="22"/>
            <w:szCs w:val="22"/>
          </w:rPr>
          <w:t>i</w:t>
        </w:r>
        <w:r w:rsidRPr="00756D4B">
          <w:rPr>
            <w:rStyle w:val="Hyperlink"/>
            <w:rFonts w:ascii="Arial" w:hAnsi="Arial" w:cs="Arial"/>
            <w:sz w:val="22"/>
            <w:szCs w:val="22"/>
          </w:rPr>
          <w:t xml:space="preserve">ncident, and </w:t>
        </w:r>
        <w:r w:rsidR="008B4CF3" w:rsidRPr="00756D4B">
          <w:rPr>
            <w:rStyle w:val="Hyperlink"/>
            <w:rFonts w:ascii="Arial" w:hAnsi="Arial" w:cs="Arial"/>
            <w:sz w:val="22"/>
            <w:szCs w:val="22"/>
          </w:rPr>
          <w:t>w</w:t>
        </w:r>
        <w:r w:rsidRPr="00756D4B">
          <w:rPr>
            <w:rStyle w:val="Hyperlink"/>
            <w:rFonts w:ascii="Arial" w:hAnsi="Arial" w:cs="Arial"/>
            <w:sz w:val="22"/>
            <w:szCs w:val="22"/>
          </w:rPr>
          <w:t xml:space="preserve">ork </w:t>
        </w:r>
        <w:r w:rsidR="008B4CF3" w:rsidRPr="00756D4B">
          <w:rPr>
            <w:rStyle w:val="Hyperlink"/>
            <w:rFonts w:ascii="Arial" w:hAnsi="Arial" w:cs="Arial"/>
            <w:sz w:val="22"/>
            <w:szCs w:val="22"/>
          </w:rPr>
          <w:t>a</w:t>
        </w:r>
        <w:r w:rsidRPr="00756D4B">
          <w:rPr>
            <w:rStyle w:val="Hyperlink"/>
            <w:rFonts w:ascii="Arial" w:hAnsi="Arial" w:cs="Arial"/>
            <w:sz w:val="22"/>
            <w:szCs w:val="22"/>
          </w:rPr>
          <w:t xml:space="preserve">rea </w:t>
        </w:r>
        <w:r w:rsidR="008B4CF3" w:rsidRPr="00756D4B">
          <w:rPr>
            <w:rStyle w:val="Hyperlink"/>
            <w:rFonts w:ascii="Arial" w:hAnsi="Arial" w:cs="Arial"/>
            <w:sz w:val="22"/>
            <w:szCs w:val="22"/>
          </w:rPr>
          <w:t>a</w:t>
        </w:r>
        <w:r w:rsidRPr="00756D4B">
          <w:rPr>
            <w:rStyle w:val="Hyperlink"/>
            <w:rFonts w:ascii="Arial" w:hAnsi="Arial" w:cs="Arial"/>
            <w:sz w:val="22"/>
            <w:szCs w:val="22"/>
          </w:rPr>
          <w:t xml:space="preserve">ccess </w:t>
        </w:r>
        <w:r w:rsidR="008B4CF3" w:rsidRPr="00756D4B">
          <w:rPr>
            <w:rStyle w:val="Hyperlink"/>
            <w:rFonts w:ascii="Arial" w:hAnsi="Arial" w:cs="Arial"/>
            <w:sz w:val="22"/>
            <w:szCs w:val="22"/>
          </w:rPr>
          <w:t>p</w:t>
        </w:r>
        <w:r w:rsidRPr="00756D4B">
          <w:rPr>
            <w:rStyle w:val="Hyperlink"/>
            <w:rFonts w:ascii="Arial" w:hAnsi="Arial" w:cs="Arial"/>
            <w:sz w:val="22"/>
            <w:szCs w:val="22"/>
          </w:rPr>
          <w:t xml:space="preserve">ermit </w:t>
        </w:r>
        <w:r w:rsidR="008B4CF3" w:rsidRPr="00756D4B">
          <w:rPr>
            <w:rStyle w:val="Hyperlink"/>
            <w:rFonts w:ascii="Arial" w:hAnsi="Arial" w:cs="Arial"/>
            <w:sz w:val="22"/>
            <w:szCs w:val="22"/>
          </w:rPr>
          <w:t>d</w:t>
        </w:r>
        <w:r w:rsidRPr="00756D4B">
          <w:rPr>
            <w:rStyle w:val="Hyperlink"/>
            <w:rFonts w:ascii="Arial" w:hAnsi="Arial" w:cs="Arial"/>
            <w:sz w:val="22"/>
            <w:szCs w:val="22"/>
          </w:rPr>
          <w:t xml:space="preserve">elegations </w:t>
        </w:r>
        <w:r w:rsidR="008B4CF3" w:rsidRPr="00756D4B">
          <w:rPr>
            <w:rStyle w:val="Hyperlink"/>
            <w:rFonts w:ascii="Arial" w:hAnsi="Arial" w:cs="Arial"/>
            <w:sz w:val="22"/>
            <w:szCs w:val="22"/>
          </w:rPr>
          <w:t>p</w:t>
        </w:r>
        <w:r w:rsidR="00B25792" w:rsidRPr="00756D4B">
          <w:rPr>
            <w:rStyle w:val="Hyperlink"/>
            <w:rFonts w:ascii="Arial" w:hAnsi="Arial" w:cs="Arial"/>
            <w:sz w:val="22"/>
            <w:szCs w:val="22"/>
          </w:rPr>
          <w:t>rocess</w:t>
        </w:r>
      </w:hyperlink>
      <w:r w:rsidRPr="00F816CF">
        <w:rPr>
          <w:rStyle w:val="normaltextrun"/>
          <w:rFonts w:ascii="Arial" w:hAnsi="Arial" w:cs="Arial"/>
          <w:i/>
          <w:iCs/>
          <w:sz w:val="22"/>
          <w:szCs w:val="22"/>
        </w:rPr>
        <w:t>. </w:t>
      </w:r>
      <w:r w:rsidRPr="00F816CF">
        <w:rPr>
          <w:rStyle w:val="eop"/>
          <w:rFonts w:ascii="Arial" w:hAnsi="Arial" w:cs="Arial"/>
          <w:sz w:val="22"/>
          <w:szCs w:val="22"/>
        </w:rPr>
        <w:t> </w:t>
      </w:r>
    </w:p>
    <w:p w14:paraId="2F7265AA" w14:textId="0ED6A84C" w:rsidR="00CF6927" w:rsidRDefault="007829B9" w:rsidP="00390017">
      <w:pPr>
        <w:pStyle w:val="paragraph"/>
        <w:spacing w:before="240" w:beforeAutospacing="0" w:after="0" w:afterAutospacing="0" w:line="360" w:lineRule="auto"/>
        <w:textAlignment w:val="baseline"/>
        <w:rPr>
          <w:rStyle w:val="eop"/>
          <w:rFonts w:ascii="Arial" w:hAnsi="Arial" w:cs="Arial"/>
          <w:sz w:val="22"/>
          <w:szCs w:val="22"/>
        </w:rPr>
      </w:pPr>
      <w:r>
        <w:rPr>
          <w:rStyle w:val="eop"/>
          <w:rFonts w:ascii="Arial" w:hAnsi="Arial" w:cs="Arial"/>
          <w:sz w:val="22"/>
          <w:szCs w:val="22"/>
        </w:rPr>
        <w:t xml:space="preserve">The asbestos management responsibilities of service providers </w:t>
      </w:r>
      <w:r w:rsidR="006D0151">
        <w:rPr>
          <w:rStyle w:val="eop"/>
          <w:rFonts w:ascii="Arial" w:hAnsi="Arial" w:cs="Arial"/>
          <w:sz w:val="22"/>
          <w:szCs w:val="22"/>
        </w:rPr>
        <w:t xml:space="preserve">engaged by the department to </w:t>
      </w:r>
      <w:r>
        <w:rPr>
          <w:rStyle w:val="eop"/>
          <w:rFonts w:ascii="Arial" w:hAnsi="Arial" w:cs="Arial"/>
          <w:sz w:val="22"/>
          <w:szCs w:val="22"/>
        </w:rPr>
        <w:t>deliver</w:t>
      </w:r>
      <w:r w:rsidR="006D0151">
        <w:rPr>
          <w:rStyle w:val="eop"/>
          <w:rFonts w:ascii="Arial" w:hAnsi="Arial" w:cs="Arial"/>
          <w:sz w:val="22"/>
          <w:szCs w:val="22"/>
        </w:rPr>
        <w:t xml:space="preserve"> </w:t>
      </w:r>
      <w:r>
        <w:rPr>
          <w:rStyle w:val="eop"/>
          <w:rFonts w:ascii="Arial" w:hAnsi="Arial" w:cs="Arial"/>
          <w:sz w:val="22"/>
          <w:szCs w:val="22"/>
        </w:rPr>
        <w:t xml:space="preserve">work at </w:t>
      </w:r>
      <w:r w:rsidR="006D0151">
        <w:rPr>
          <w:rStyle w:val="eop"/>
          <w:rFonts w:ascii="Arial" w:hAnsi="Arial" w:cs="Arial"/>
          <w:sz w:val="22"/>
          <w:szCs w:val="22"/>
        </w:rPr>
        <w:t>leased</w:t>
      </w:r>
      <w:r>
        <w:rPr>
          <w:rStyle w:val="eop"/>
          <w:rFonts w:ascii="Arial" w:hAnsi="Arial" w:cs="Arial"/>
          <w:sz w:val="22"/>
          <w:szCs w:val="22"/>
        </w:rPr>
        <w:t xml:space="preserve"> facilities are set out in the </w:t>
      </w:r>
      <w:hyperlink r:id="rId22" w:history="1">
        <w:r w:rsidRPr="00756D4B">
          <w:rPr>
            <w:rStyle w:val="Hyperlink"/>
            <w:rFonts w:ascii="Arial" w:hAnsi="Arial" w:cs="Arial"/>
            <w:sz w:val="22"/>
            <w:szCs w:val="22"/>
          </w:rPr>
          <w:t>Work</w:t>
        </w:r>
        <w:r w:rsidR="006B1077" w:rsidRPr="00756D4B">
          <w:rPr>
            <w:rStyle w:val="Hyperlink"/>
            <w:rFonts w:ascii="Arial" w:hAnsi="Arial" w:cs="Arial"/>
            <w:sz w:val="22"/>
            <w:szCs w:val="22"/>
          </w:rPr>
          <w:t>ing</w:t>
        </w:r>
        <w:r w:rsidRPr="00756D4B">
          <w:rPr>
            <w:rStyle w:val="Hyperlink"/>
            <w:rFonts w:ascii="Arial" w:hAnsi="Arial" w:cs="Arial"/>
            <w:sz w:val="22"/>
            <w:szCs w:val="22"/>
          </w:rPr>
          <w:t xml:space="preserve"> on Department of Education </w:t>
        </w:r>
        <w:r w:rsidR="00EA34E5">
          <w:rPr>
            <w:rStyle w:val="Hyperlink"/>
            <w:rFonts w:ascii="Arial" w:hAnsi="Arial" w:cs="Arial"/>
            <w:sz w:val="22"/>
            <w:szCs w:val="22"/>
          </w:rPr>
          <w:t>f</w:t>
        </w:r>
        <w:r w:rsidRPr="00756D4B">
          <w:rPr>
            <w:rStyle w:val="Hyperlink"/>
            <w:rFonts w:ascii="Arial" w:hAnsi="Arial" w:cs="Arial"/>
            <w:sz w:val="22"/>
            <w:szCs w:val="22"/>
          </w:rPr>
          <w:t>acilities</w:t>
        </w:r>
      </w:hyperlink>
      <w:r>
        <w:rPr>
          <w:rStyle w:val="eop"/>
          <w:rFonts w:ascii="Arial" w:hAnsi="Arial" w:cs="Arial"/>
          <w:sz w:val="22"/>
          <w:szCs w:val="22"/>
        </w:rPr>
        <w:t xml:space="preserve"> document</w:t>
      </w:r>
      <w:r w:rsidR="008F565A">
        <w:rPr>
          <w:rStyle w:val="eop"/>
          <w:rFonts w:ascii="Arial" w:hAnsi="Arial" w:cs="Arial"/>
          <w:sz w:val="22"/>
          <w:szCs w:val="22"/>
        </w:rPr>
        <w:t>.</w:t>
      </w:r>
    </w:p>
    <w:p w14:paraId="12B557A9" w14:textId="5AB3191E" w:rsidR="00BD2398" w:rsidRPr="00390017" w:rsidRDefault="00EA3341" w:rsidP="00390017">
      <w:pPr>
        <w:pStyle w:val="paragraph"/>
        <w:spacing w:before="240" w:beforeAutospacing="0" w:after="0" w:afterAutospacing="0" w:line="360" w:lineRule="auto"/>
        <w:textAlignment w:val="baseline"/>
        <w:rPr>
          <w:rFonts w:ascii="Arial" w:hAnsi="Arial" w:cs="Arial"/>
          <w:sz w:val="22"/>
          <w:szCs w:val="22"/>
        </w:rPr>
      </w:pPr>
      <w:r w:rsidRPr="642B6332">
        <w:rPr>
          <w:rStyle w:val="eop"/>
          <w:rFonts w:ascii="Arial" w:hAnsi="Arial" w:cs="Arial"/>
          <w:sz w:val="22"/>
          <w:szCs w:val="22"/>
        </w:rPr>
        <w:t>Departmental employees</w:t>
      </w:r>
      <w:r w:rsidR="00B86F83" w:rsidRPr="642B6332">
        <w:rPr>
          <w:rStyle w:val="eop"/>
          <w:rFonts w:ascii="Arial" w:hAnsi="Arial" w:cs="Arial"/>
          <w:sz w:val="22"/>
          <w:szCs w:val="22"/>
        </w:rPr>
        <w:t xml:space="preserve"> </w:t>
      </w:r>
      <w:r w:rsidR="008F72C5" w:rsidRPr="642B6332">
        <w:rPr>
          <w:rStyle w:val="eop"/>
          <w:rFonts w:ascii="Arial" w:hAnsi="Arial" w:cs="Arial"/>
          <w:sz w:val="22"/>
          <w:szCs w:val="22"/>
        </w:rPr>
        <w:t>are assisted in meeting asbestos management responsibilities through</w:t>
      </w:r>
      <w:r w:rsidR="00417477" w:rsidRPr="642B6332">
        <w:rPr>
          <w:rStyle w:val="eop"/>
          <w:rFonts w:ascii="Arial" w:hAnsi="Arial" w:cs="Arial"/>
          <w:sz w:val="22"/>
          <w:szCs w:val="22"/>
        </w:rPr>
        <w:t>, among other things,</w:t>
      </w:r>
      <w:r w:rsidR="008F72C5" w:rsidRPr="642B6332">
        <w:rPr>
          <w:rStyle w:val="eop"/>
          <w:rFonts w:ascii="Arial" w:hAnsi="Arial" w:cs="Arial"/>
          <w:sz w:val="22"/>
          <w:szCs w:val="22"/>
        </w:rPr>
        <w:t xml:space="preserve"> </w:t>
      </w:r>
      <w:r w:rsidR="0073564D" w:rsidRPr="642B6332">
        <w:rPr>
          <w:rStyle w:val="eop"/>
          <w:rFonts w:ascii="Arial" w:hAnsi="Arial" w:cs="Arial"/>
          <w:sz w:val="22"/>
          <w:szCs w:val="22"/>
        </w:rPr>
        <w:t xml:space="preserve">targeted asbestos management training, </w:t>
      </w:r>
      <w:r w:rsidR="00F605A3" w:rsidRPr="642B6332">
        <w:rPr>
          <w:rStyle w:val="eop"/>
          <w:rFonts w:ascii="Arial" w:hAnsi="Arial" w:cs="Arial"/>
          <w:sz w:val="22"/>
          <w:szCs w:val="22"/>
        </w:rPr>
        <w:t xml:space="preserve">access to </w:t>
      </w:r>
      <w:r w:rsidR="00BC726D" w:rsidRPr="642B6332">
        <w:rPr>
          <w:rStyle w:val="eop"/>
          <w:rFonts w:ascii="Arial" w:hAnsi="Arial" w:cs="Arial"/>
          <w:sz w:val="22"/>
          <w:szCs w:val="22"/>
        </w:rPr>
        <w:t>departmental employees of the Infrastructure Services Division (regional infrastructure</w:t>
      </w:r>
      <w:r w:rsidR="00877AD2" w:rsidRPr="642B6332">
        <w:rPr>
          <w:rStyle w:val="eop"/>
          <w:rFonts w:ascii="Arial" w:hAnsi="Arial" w:cs="Arial"/>
          <w:sz w:val="22"/>
          <w:szCs w:val="22"/>
        </w:rPr>
        <w:t>, I</w:t>
      </w:r>
      <w:r w:rsidR="00BC726D" w:rsidRPr="642B6332">
        <w:rPr>
          <w:rStyle w:val="eop"/>
          <w:rFonts w:ascii="Arial" w:hAnsi="Arial" w:cs="Arial"/>
          <w:sz w:val="22"/>
          <w:szCs w:val="22"/>
        </w:rPr>
        <w:t xml:space="preserve">nfrastructure </w:t>
      </w:r>
      <w:r w:rsidR="00877AD2" w:rsidRPr="642B6332">
        <w:rPr>
          <w:rStyle w:val="eop"/>
          <w:rFonts w:ascii="Arial" w:hAnsi="Arial" w:cs="Arial"/>
          <w:sz w:val="22"/>
          <w:szCs w:val="22"/>
        </w:rPr>
        <w:t>S</w:t>
      </w:r>
      <w:r w:rsidR="00BC726D" w:rsidRPr="642B6332">
        <w:rPr>
          <w:rStyle w:val="eop"/>
          <w:rFonts w:ascii="Arial" w:hAnsi="Arial" w:cs="Arial"/>
          <w:sz w:val="22"/>
          <w:szCs w:val="22"/>
        </w:rPr>
        <w:t>afety</w:t>
      </w:r>
      <w:r w:rsidR="00877AD2" w:rsidRPr="642B6332">
        <w:rPr>
          <w:rStyle w:val="eop"/>
          <w:rFonts w:ascii="Arial" w:hAnsi="Arial" w:cs="Arial"/>
          <w:sz w:val="22"/>
          <w:szCs w:val="22"/>
        </w:rPr>
        <w:t xml:space="preserve"> and </w:t>
      </w:r>
      <w:r w:rsidR="008B00AA" w:rsidRPr="642B6332">
        <w:rPr>
          <w:rStyle w:val="eop"/>
          <w:rFonts w:ascii="Arial" w:hAnsi="Arial" w:cs="Arial"/>
          <w:sz w:val="22"/>
          <w:szCs w:val="22"/>
        </w:rPr>
        <w:t>D</w:t>
      </w:r>
      <w:r w:rsidR="00877AD2" w:rsidRPr="642B6332">
        <w:rPr>
          <w:rStyle w:val="eop"/>
          <w:rFonts w:ascii="Arial" w:hAnsi="Arial" w:cs="Arial"/>
          <w:sz w:val="22"/>
          <w:szCs w:val="22"/>
        </w:rPr>
        <w:t xml:space="preserve">isaster management team </w:t>
      </w:r>
      <w:r w:rsidR="00BC726D" w:rsidRPr="642B6332">
        <w:rPr>
          <w:rStyle w:val="eop"/>
          <w:rFonts w:ascii="Arial" w:hAnsi="Arial" w:cs="Arial"/>
          <w:sz w:val="22"/>
          <w:szCs w:val="22"/>
        </w:rPr>
        <w:t>employees</w:t>
      </w:r>
      <w:r w:rsidR="00877AD2" w:rsidRPr="642B6332">
        <w:rPr>
          <w:rStyle w:val="eop"/>
          <w:rFonts w:ascii="Arial" w:hAnsi="Arial" w:cs="Arial"/>
          <w:sz w:val="22"/>
          <w:szCs w:val="22"/>
        </w:rPr>
        <w:t>)</w:t>
      </w:r>
      <w:r w:rsidR="00BC726D" w:rsidRPr="642B6332">
        <w:rPr>
          <w:rStyle w:val="eop"/>
          <w:rFonts w:ascii="Arial" w:hAnsi="Arial" w:cs="Arial"/>
          <w:sz w:val="22"/>
          <w:szCs w:val="22"/>
        </w:rPr>
        <w:t>.</w:t>
      </w:r>
      <w:r w:rsidR="008F72C5" w:rsidRPr="642B6332">
        <w:rPr>
          <w:rStyle w:val="eop"/>
          <w:rFonts w:ascii="Arial" w:hAnsi="Arial" w:cs="Arial"/>
          <w:sz w:val="22"/>
          <w:szCs w:val="22"/>
        </w:rPr>
        <w:t xml:space="preserve"> </w:t>
      </w:r>
    </w:p>
    <w:p w14:paraId="3C5416A7" w14:textId="512FBF57" w:rsidR="00BD2398" w:rsidRPr="00F816CF" w:rsidRDefault="002B4698" w:rsidP="00091BF8">
      <w:pPr>
        <w:pStyle w:val="Heading1"/>
        <w:numPr>
          <w:ilvl w:val="0"/>
          <w:numId w:val="14"/>
        </w:numPr>
        <w:rPr>
          <w:rFonts w:ascii="Arial" w:hAnsi="Arial"/>
        </w:rPr>
      </w:pPr>
      <w:bookmarkStart w:id="44" w:name="_Toc225346569"/>
      <w:r>
        <w:rPr>
          <w:rFonts w:ascii="Arial" w:hAnsi="Arial"/>
        </w:rPr>
        <w:t>Asbestos identification</w:t>
      </w:r>
      <w:bookmarkEnd w:id="44"/>
    </w:p>
    <w:p w14:paraId="2699C582" w14:textId="1F491720" w:rsidR="000B735A" w:rsidRPr="00390017" w:rsidRDefault="006237EA" w:rsidP="00390017">
      <w:pPr>
        <w:pStyle w:val="PPRNormal"/>
        <w:spacing w:line="360" w:lineRule="auto"/>
        <w:rPr>
          <w:rFonts w:eastAsia="Times New Roman" w:cs="Arial"/>
          <w:sz w:val="22"/>
          <w:szCs w:val="22"/>
          <w:lang w:eastAsia="en-GB"/>
        </w:rPr>
      </w:pPr>
      <w:r w:rsidRPr="642B6332">
        <w:rPr>
          <w:rStyle w:val="eop"/>
          <w:rFonts w:eastAsia="Times New Roman" w:cs="Arial"/>
          <w:sz w:val="22"/>
          <w:szCs w:val="22"/>
          <w:lang w:eastAsia="en-GB"/>
        </w:rPr>
        <w:t xml:space="preserve">The department ensures that </w:t>
      </w:r>
      <w:r w:rsidR="009027E3" w:rsidRPr="642B6332">
        <w:rPr>
          <w:rStyle w:val="eop"/>
          <w:rFonts w:eastAsia="Times New Roman" w:cs="Arial"/>
          <w:sz w:val="22"/>
          <w:szCs w:val="22"/>
          <w:lang w:eastAsia="en-GB"/>
        </w:rPr>
        <w:t xml:space="preserve">asbestos registers </w:t>
      </w:r>
      <w:r w:rsidR="007A1449" w:rsidRPr="642B6332">
        <w:rPr>
          <w:rStyle w:val="eop"/>
          <w:rFonts w:eastAsia="Times New Roman" w:cs="Arial"/>
          <w:sz w:val="22"/>
          <w:szCs w:val="22"/>
          <w:lang w:eastAsia="en-GB"/>
        </w:rPr>
        <w:t xml:space="preserve">are established for </w:t>
      </w:r>
      <w:r w:rsidR="009027E3" w:rsidRPr="642B6332">
        <w:rPr>
          <w:rStyle w:val="eop"/>
          <w:rFonts w:eastAsia="Times New Roman" w:cs="Arial"/>
          <w:sz w:val="22"/>
          <w:szCs w:val="22"/>
          <w:lang w:eastAsia="en-GB"/>
        </w:rPr>
        <w:t>facilities leased for departmental use</w:t>
      </w:r>
      <w:r w:rsidR="007A1449" w:rsidRPr="642B6332">
        <w:rPr>
          <w:rStyle w:val="eop"/>
          <w:rFonts w:eastAsia="Times New Roman" w:cs="Arial"/>
          <w:sz w:val="22"/>
          <w:szCs w:val="22"/>
          <w:lang w:eastAsia="en-GB"/>
        </w:rPr>
        <w:t xml:space="preserve">.  </w:t>
      </w:r>
    </w:p>
    <w:p w14:paraId="2F645DCD" w14:textId="0710B26D" w:rsidR="00F95CA5" w:rsidRDefault="002D5877" w:rsidP="00390017">
      <w:pPr>
        <w:spacing w:before="240" w:line="360" w:lineRule="auto"/>
        <w:jc w:val="both"/>
        <w:textAlignment w:val="baseline"/>
        <w:rPr>
          <w:rFonts w:ascii="Arial" w:hAnsi="Arial" w:cs="Arial"/>
          <w:sz w:val="22"/>
          <w:szCs w:val="22"/>
          <w:lang w:eastAsia="zh-CN"/>
        </w:rPr>
      </w:pPr>
      <w:r>
        <w:rPr>
          <w:rFonts w:ascii="Arial" w:hAnsi="Arial" w:cs="Arial"/>
          <w:sz w:val="22"/>
          <w:szCs w:val="22"/>
          <w:lang w:eastAsia="zh-CN"/>
        </w:rPr>
        <w:t>Asbestos signage</w:t>
      </w:r>
      <w:r w:rsidR="0012622E">
        <w:rPr>
          <w:rFonts w:ascii="Arial" w:hAnsi="Arial" w:cs="Arial"/>
          <w:sz w:val="22"/>
          <w:szCs w:val="22"/>
          <w:lang w:eastAsia="zh-CN"/>
        </w:rPr>
        <w:t>, notices</w:t>
      </w:r>
      <w:r>
        <w:rPr>
          <w:rFonts w:ascii="Arial" w:hAnsi="Arial" w:cs="Arial"/>
          <w:sz w:val="22"/>
          <w:szCs w:val="22"/>
          <w:lang w:eastAsia="zh-CN"/>
        </w:rPr>
        <w:t xml:space="preserve"> and labels are used to warn persons </w:t>
      </w:r>
      <w:r w:rsidR="0012622E">
        <w:rPr>
          <w:rFonts w:ascii="Arial" w:hAnsi="Arial" w:cs="Arial"/>
          <w:sz w:val="22"/>
          <w:szCs w:val="22"/>
          <w:lang w:eastAsia="zh-CN"/>
        </w:rPr>
        <w:t>who may be</w:t>
      </w:r>
      <w:r w:rsidR="00575036">
        <w:rPr>
          <w:rFonts w:ascii="Arial" w:hAnsi="Arial" w:cs="Arial"/>
          <w:sz w:val="22"/>
          <w:szCs w:val="22"/>
          <w:lang w:eastAsia="zh-CN"/>
        </w:rPr>
        <w:t xml:space="preserve"> intending to</w:t>
      </w:r>
      <w:r w:rsidR="0012622E">
        <w:rPr>
          <w:rFonts w:ascii="Arial" w:hAnsi="Arial" w:cs="Arial"/>
          <w:sz w:val="22"/>
          <w:szCs w:val="22"/>
          <w:lang w:eastAsia="zh-CN"/>
        </w:rPr>
        <w:t xml:space="preserve"> carry out work on </w:t>
      </w:r>
      <w:r w:rsidR="00E22FEF">
        <w:rPr>
          <w:rFonts w:ascii="Arial" w:hAnsi="Arial" w:cs="Arial"/>
          <w:sz w:val="22"/>
          <w:szCs w:val="22"/>
          <w:lang w:eastAsia="zh-CN"/>
        </w:rPr>
        <w:t xml:space="preserve">ACM leased </w:t>
      </w:r>
      <w:r w:rsidR="0012622E">
        <w:rPr>
          <w:rFonts w:ascii="Arial" w:hAnsi="Arial" w:cs="Arial"/>
          <w:sz w:val="22"/>
          <w:szCs w:val="22"/>
          <w:lang w:eastAsia="zh-CN"/>
        </w:rPr>
        <w:t xml:space="preserve">facilities about the </w:t>
      </w:r>
      <w:r w:rsidR="00575036">
        <w:rPr>
          <w:rFonts w:ascii="Arial" w:hAnsi="Arial" w:cs="Arial"/>
          <w:sz w:val="22"/>
          <w:szCs w:val="22"/>
          <w:lang w:eastAsia="zh-CN"/>
        </w:rPr>
        <w:t xml:space="preserve">potential </w:t>
      </w:r>
      <w:r w:rsidR="00993B90">
        <w:rPr>
          <w:rFonts w:ascii="Arial" w:hAnsi="Arial" w:cs="Arial"/>
          <w:sz w:val="22"/>
          <w:szCs w:val="22"/>
          <w:lang w:eastAsia="zh-CN"/>
        </w:rPr>
        <w:t xml:space="preserve">(signage and notices) </w:t>
      </w:r>
      <w:r w:rsidR="00575036">
        <w:rPr>
          <w:rFonts w:ascii="Arial" w:hAnsi="Arial" w:cs="Arial"/>
          <w:sz w:val="22"/>
          <w:szCs w:val="22"/>
          <w:lang w:eastAsia="zh-CN"/>
        </w:rPr>
        <w:t xml:space="preserve">and actual </w:t>
      </w:r>
      <w:r w:rsidR="00993B90">
        <w:rPr>
          <w:rFonts w:ascii="Arial" w:hAnsi="Arial" w:cs="Arial"/>
          <w:sz w:val="22"/>
          <w:szCs w:val="22"/>
          <w:lang w:eastAsia="zh-CN"/>
        </w:rPr>
        <w:t xml:space="preserve">(labels) </w:t>
      </w:r>
      <w:r w:rsidR="00575036">
        <w:rPr>
          <w:rFonts w:ascii="Arial" w:hAnsi="Arial" w:cs="Arial"/>
          <w:sz w:val="22"/>
          <w:szCs w:val="22"/>
          <w:lang w:eastAsia="zh-CN"/>
        </w:rPr>
        <w:t>presence of asbestos.</w:t>
      </w:r>
      <w:r w:rsidR="002450F8">
        <w:rPr>
          <w:rFonts w:ascii="Arial" w:hAnsi="Arial" w:cs="Arial"/>
          <w:sz w:val="22"/>
          <w:szCs w:val="22"/>
          <w:lang w:eastAsia="zh-CN"/>
        </w:rPr>
        <w:t xml:space="preserve"> </w:t>
      </w:r>
    </w:p>
    <w:p w14:paraId="60D372DF" w14:textId="56B31D3A" w:rsidR="00BD2398" w:rsidRPr="00F816CF" w:rsidRDefault="357342A7" w:rsidP="00091BF8">
      <w:pPr>
        <w:pStyle w:val="Heading2"/>
        <w:numPr>
          <w:ilvl w:val="1"/>
          <w:numId w:val="14"/>
        </w:numPr>
        <w:ind w:left="720" w:hanging="360"/>
        <w:rPr>
          <w:rFonts w:ascii="Arial" w:hAnsi="Arial"/>
        </w:rPr>
      </w:pPr>
      <w:bookmarkStart w:id="45" w:name="_Toc225346570"/>
      <w:r w:rsidRPr="51BF5B89">
        <w:rPr>
          <w:rFonts w:ascii="Arial" w:hAnsi="Arial"/>
        </w:rPr>
        <w:t xml:space="preserve">Asbestos </w:t>
      </w:r>
      <w:r w:rsidR="005229E5">
        <w:rPr>
          <w:rFonts w:ascii="Arial" w:hAnsi="Arial"/>
        </w:rPr>
        <w:t>registers</w:t>
      </w:r>
      <w:bookmarkEnd w:id="45"/>
    </w:p>
    <w:p w14:paraId="0C8D2594" w14:textId="5B7B5E32" w:rsidR="003E2EBD" w:rsidRDefault="000B735A" w:rsidP="000B735A">
      <w:pPr>
        <w:pStyle w:val="PPRNormal"/>
        <w:spacing w:line="360" w:lineRule="auto"/>
        <w:rPr>
          <w:rStyle w:val="eop"/>
          <w:rFonts w:eastAsia="Times New Roman" w:cs="Arial"/>
          <w:sz w:val="22"/>
          <w:szCs w:val="22"/>
          <w:lang w:eastAsia="en-GB"/>
        </w:rPr>
      </w:pPr>
      <w:r w:rsidRPr="00420911">
        <w:rPr>
          <w:rStyle w:val="eop"/>
          <w:rFonts w:eastAsia="Times New Roman" w:cs="Arial"/>
          <w:sz w:val="22"/>
          <w:szCs w:val="22"/>
          <w:lang w:eastAsia="en-GB"/>
        </w:rPr>
        <w:t>The department takes steps to obtain the asbestos register</w:t>
      </w:r>
      <w:r w:rsidR="00A01388">
        <w:rPr>
          <w:rStyle w:val="eop"/>
          <w:rFonts w:eastAsia="Times New Roman" w:cs="Arial"/>
          <w:sz w:val="22"/>
          <w:szCs w:val="22"/>
          <w:lang w:eastAsia="en-GB"/>
        </w:rPr>
        <w:t xml:space="preserve"> from the facility owner</w:t>
      </w:r>
      <w:r w:rsidR="003E2EBD">
        <w:rPr>
          <w:rStyle w:val="eop"/>
          <w:rFonts w:eastAsia="Times New Roman" w:cs="Arial"/>
          <w:sz w:val="22"/>
          <w:szCs w:val="22"/>
          <w:lang w:eastAsia="en-GB"/>
        </w:rPr>
        <w:t>:</w:t>
      </w:r>
    </w:p>
    <w:p w14:paraId="60436B81" w14:textId="47CD2BF5" w:rsidR="003E2EBD" w:rsidRDefault="000B735A" w:rsidP="00BC58C5">
      <w:pPr>
        <w:pStyle w:val="PPRNormal"/>
        <w:numPr>
          <w:ilvl w:val="0"/>
          <w:numId w:val="60"/>
        </w:numPr>
        <w:spacing w:before="0" w:line="360" w:lineRule="auto"/>
        <w:rPr>
          <w:rStyle w:val="eop"/>
          <w:rFonts w:eastAsia="Times New Roman" w:cs="Arial"/>
          <w:sz w:val="22"/>
          <w:szCs w:val="22"/>
          <w:lang w:eastAsia="en-GB"/>
        </w:rPr>
      </w:pPr>
      <w:r w:rsidRPr="00420911">
        <w:rPr>
          <w:rStyle w:val="eop"/>
          <w:rFonts w:eastAsia="Times New Roman" w:cs="Arial"/>
          <w:sz w:val="22"/>
          <w:szCs w:val="22"/>
          <w:lang w:eastAsia="en-GB"/>
        </w:rPr>
        <w:t xml:space="preserve">prior to </w:t>
      </w:r>
      <w:r w:rsidR="003E2EBD">
        <w:rPr>
          <w:rStyle w:val="eop"/>
          <w:rFonts w:eastAsia="Times New Roman" w:cs="Arial"/>
          <w:sz w:val="22"/>
          <w:szCs w:val="22"/>
          <w:lang w:eastAsia="en-GB"/>
        </w:rPr>
        <w:t>establishment of the lease agreement</w:t>
      </w:r>
    </w:p>
    <w:p w14:paraId="07BEB8B0" w14:textId="77777777" w:rsidR="003E2EBD" w:rsidRDefault="003E2EBD" w:rsidP="00BC58C5">
      <w:pPr>
        <w:pStyle w:val="PPRNormal"/>
        <w:numPr>
          <w:ilvl w:val="0"/>
          <w:numId w:val="60"/>
        </w:numPr>
        <w:spacing w:before="0" w:line="360" w:lineRule="auto"/>
        <w:rPr>
          <w:rStyle w:val="eop"/>
          <w:rFonts w:eastAsia="Times New Roman" w:cs="Arial"/>
          <w:sz w:val="22"/>
          <w:szCs w:val="22"/>
          <w:lang w:eastAsia="en-GB"/>
        </w:rPr>
      </w:pPr>
      <w:r>
        <w:rPr>
          <w:rStyle w:val="eop"/>
          <w:rFonts w:eastAsia="Times New Roman" w:cs="Arial"/>
          <w:sz w:val="22"/>
          <w:szCs w:val="22"/>
          <w:lang w:eastAsia="en-GB"/>
        </w:rPr>
        <w:t>at intervals defined in the lease agreement (for example, annually)</w:t>
      </w:r>
    </w:p>
    <w:p w14:paraId="57162B8F" w14:textId="0311E169" w:rsidR="00972C89" w:rsidRPr="00390017" w:rsidRDefault="003E2EBD" w:rsidP="00390017">
      <w:pPr>
        <w:pStyle w:val="PPRNormal"/>
        <w:numPr>
          <w:ilvl w:val="0"/>
          <w:numId w:val="60"/>
        </w:numPr>
        <w:spacing w:before="0" w:line="360" w:lineRule="auto"/>
        <w:rPr>
          <w:rStyle w:val="eop"/>
          <w:rFonts w:eastAsia="Times New Roman" w:cs="Arial"/>
          <w:sz w:val="22"/>
          <w:szCs w:val="22"/>
          <w:lang w:eastAsia="en-GB"/>
        </w:rPr>
      </w:pPr>
      <w:r>
        <w:rPr>
          <w:rStyle w:val="eop"/>
          <w:rFonts w:eastAsia="Times New Roman" w:cs="Arial"/>
          <w:sz w:val="22"/>
          <w:szCs w:val="22"/>
          <w:lang w:eastAsia="en-GB"/>
        </w:rPr>
        <w:t>when the asbestos register is updated.</w:t>
      </w:r>
    </w:p>
    <w:p w14:paraId="7236D110" w14:textId="0FD950AA" w:rsidR="00D77093" w:rsidRDefault="00401F3E" w:rsidP="00390017">
      <w:pPr>
        <w:spacing w:before="240" w:line="360" w:lineRule="auto"/>
        <w:jc w:val="both"/>
        <w:textAlignment w:val="baseline"/>
        <w:rPr>
          <w:rStyle w:val="eop"/>
          <w:rFonts w:ascii="Arial" w:hAnsi="Arial" w:cs="Arial"/>
          <w:sz w:val="22"/>
          <w:szCs w:val="22"/>
        </w:rPr>
      </w:pPr>
      <w:r>
        <w:rPr>
          <w:rStyle w:val="eop"/>
          <w:rFonts w:ascii="Arial" w:hAnsi="Arial" w:cs="Arial"/>
          <w:sz w:val="22"/>
          <w:szCs w:val="22"/>
        </w:rPr>
        <w:t>I</w:t>
      </w:r>
      <w:r w:rsidRPr="00DB5806">
        <w:rPr>
          <w:rStyle w:val="eop"/>
          <w:rFonts w:ascii="Arial" w:hAnsi="Arial" w:cs="Arial"/>
          <w:sz w:val="22"/>
          <w:szCs w:val="22"/>
        </w:rPr>
        <w:t>f the facility owner does not provide a copy of the asbestos register for a building constructed prior to 1 January 1990</w:t>
      </w:r>
      <w:r>
        <w:rPr>
          <w:rStyle w:val="eop"/>
          <w:rFonts w:ascii="Arial" w:hAnsi="Arial" w:cs="Arial"/>
          <w:sz w:val="22"/>
          <w:szCs w:val="22"/>
        </w:rPr>
        <w:t>, t</w:t>
      </w:r>
      <w:r w:rsidR="00206A46" w:rsidRPr="00DB5806">
        <w:rPr>
          <w:rStyle w:val="eop"/>
          <w:rFonts w:ascii="Arial" w:hAnsi="Arial" w:cs="Arial"/>
          <w:sz w:val="22"/>
          <w:szCs w:val="22"/>
        </w:rPr>
        <w:t>he department</w:t>
      </w:r>
      <w:r w:rsidR="002714C4" w:rsidRPr="00DB5806">
        <w:rPr>
          <w:rStyle w:val="eop"/>
          <w:rFonts w:ascii="Arial" w:hAnsi="Arial"/>
          <w:sz w:val="22"/>
          <w:szCs w:val="22"/>
        </w:rPr>
        <w:t xml:space="preserve"> </w:t>
      </w:r>
      <w:r w:rsidR="00657E79" w:rsidRPr="00DB5806">
        <w:rPr>
          <w:rStyle w:val="eop"/>
          <w:rFonts w:ascii="Arial" w:hAnsi="Arial" w:cs="Arial"/>
          <w:sz w:val="22"/>
          <w:szCs w:val="22"/>
        </w:rPr>
        <w:t>engages QBuild to</w:t>
      </w:r>
      <w:r w:rsidR="00D77093">
        <w:rPr>
          <w:rStyle w:val="eop"/>
          <w:rFonts w:ascii="Arial" w:hAnsi="Arial" w:cs="Arial"/>
          <w:sz w:val="22"/>
          <w:szCs w:val="22"/>
        </w:rPr>
        <w:t>:</w:t>
      </w:r>
    </w:p>
    <w:p w14:paraId="6AC555AA" w14:textId="40A4B606" w:rsidR="000B735A" w:rsidRDefault="00657E79" w:rsidP="00304054">
      <w:pPr>
        <w:pStyle w:val="PPRNormal"/>
        <w:numPr>
          <w:ilvl w:val="0"/>
          <w:numId w:val="60"/>
        </w:numPr>
        <w:spacing w:before="0" w:line="360" w:lineRule="auto"/>
        <w:rPr>
          <w:rStyle w:val="eop"/>
          <w:rFonts w:cs="Arial"/>
          <w:sz w:val="22"/>
          <w:szCs w:val="22"/>
          <w:lang w:eastAsia="en-GB"/>
        </w:rPr>
      </w:pPr>
      <w:r w:rsidRPr="00304054">
        <w:rPr>
          <w:rStyle w:val="eop"/>
          <w:rFonts w:cs="Arial"/>
          <w:sz w:val="22"/>
          <w:szCs w:val="22"/>
          <w:lang w:eastAsia="en-GB"/>
        </w:rPr>
        <w:t>conduct an asbestos survey</w:t>
      </w:r>
      <w:r w:rsidR="00DB5806" w:rsidRPr="00304054">
        <w:rPr>
          <w:rStyle w:val="eop"/>
          <w:rFonts w:cs="Arial"/>
          <w:sz w:val="22"/>
          <w:szCs w:val="22"/>
        </w:rPr>
        <w:t xml:space="preserve"> and produce an asbestos register</w:t>
      </w:r>
    </w:p>
    <w:p w14:paraId="34ACB7E8" w14:textId="2FE719EF" w:rsidR="001F1EDA" w:rsidRPr="00304054" w:rsidRDefault="00061606" w:rsidP="00304054">
      <w:pPr>
        <w:pStyle w:val="PPRNormal"/>
        <w:numPr>
          <w:ilvl w:val="0"/>
          <w:numId w:val="60"/>
        </w:numPr>
        <w:spacing w:before="0" w:line="360" w:lineRule="auto"/>
        <w:rPr>
          <w:rStyle w:val="eop"/>
          <w:rFonts w:cs="Arial"/>
          <w:sz w:val="22"/>
          <w:szCs w:val="22"/>
          <w:lang w:eastAsia="en-GB"/>
        </w:rPr>
      </w:pPr>
      <w:r>
        <w:rPr>
          <w:rStyle w:val="eop"/>
          <w:rFonts w:cs="Arial"/>
          <w:sz w:val="22"/>
          <w:szCs w:val="22"/>
          <w:lang w:eastAsia="en-GB"/>
        </w:rPr>
        <w:t xml:space="preserve">monitor the condition of </w:t>
      </w:r>
      <w:r w:rsidR="00982D51">
        <w:rPr>
          <w:rStyle w:val="eop"/>
          <w:rFonts w:cs="Arial"/>
          <w:sz w:val="22"/>
          <w:szCs w:val="22"/>
          <w:lang w:eastAsia="en-GB"/>
        </w:rPr>
        <w:t>ACM at the facility</w:t>
      </w:r>
      <w:r w:rsidR="00304054" w:rsidRPr="00304054">
        <w:rPr>
          <w:rStyle w:val="eop"/>
          <w:rFonts w:eastAsia="Times New Roman" w:cs="Arial"/>
          <w:sz w:val="22"/>
          <w:szCs w:val="22"/>
          <w:lang w:eastAsia="en-GB"/>
        </w:rPr>
        <w:t xml:space="preserve"> </w:t>
      </w:r>
      <w:r w:rsidR="001F1EDA">
        <w:rPr>
          <w:rStyle w:val="eop"/>
          <w:rFonts w:cs="Arial"/>
          <w:sz w:val="22"/>
          <w:szCs w:val="22"/>
          <w:lang w:eastAsia="en-GB"/>
        </w:rPr>
        <w:t>update the asbestos register</w:t>
      </w:r>
      <w:r w:rsidR="00304054" w:rsidRPr="00304054">
        <w:rPr>
          <w:rStyle w:val="eop"/>
          <w:rFonts w:eastAsia="Times New Roman" w:cs="Arial"/>
          <w:sz w:val="22"/>
          <w:szCs w:val="22"/>
          <w:lang w:eastAsia="en-GB"/>
        </w:rPr>
        <w:t xml:space="preserve"> accordingly.</w:t>
      </w:r>
    </w:p>
    <w:p w14:paraId="7ADFF434" w14:textId="5A937346" w:rsidR="00986459" w:rsidRDefault="0061754C" w:rsidP="51BF5B89">
      <w:pPr>
        <w:spacing w:line="360" w:lineRule="auto"/>
        <w:rPr>
          <w:rStyle w:val="normaltextrun"/>
          <w:rFonts w:ascii="Arial" w:hAnsi="Arial" w:cs="Arial"/>
          <w:sz w:val="22"/>
          <w:szCs w:val="22"/>
        </w:rPr>
      </w:pPr>
      <w:r>
        <w:rPr>
          <w:rStyle w:val="normaltextrun"/>
          <w:rFonts w:ascii="Arial" w:hAnsi="Arial" w:cs="Arial"/>
          <w:sz w:val="22"/>
          <w:szCs w:val="22"/>
        </w:rPr>
        <w:t xml:space="preserve">The department ensures that all information relating to the condition of asbestos at the ACM leased </w:t>
      </w:r>
      <w:r w:rsidR="00810F76">
        <w:rPr>
          <w:rStyle w:val="normaltextrun"/>
          <w:rFonts w:ascii="Arial" w:hAnsi="Arial" w:cs="Arial"/>
          <w:sz w:val="22"/>
          <w:szCs w:val="22"/>
        </w:rPr>
        <w:t>facility</w:t>
      </w:r>
      <w:r>
        <w:rPr>
          <w:rStyle w:val="normaltextrun"/>
          <w:rFonts w:ascii="Arial" w:hAnsi="Arial" w:cs="Arial"/>
          <w:sz w:val="22"/>
          <w:szCs w:val="22"/>
        </w:rPr>
        <w:t xml:space="preserve"> </w:t>
      </w:r>
      <w:r w:rsidR="000262B7">
        <w:rPr>
          <w:rStyle w:val="normaltextrun"/>
          <w:rFonts w:ascii="Arial" w:hAnsi="Arial" w:cs="Arial"/>
          <w:sz w:val="22"/>
          <w:szCs w:val="22"/>
        </w:rPr>
        <w:t>(for example</w:t>
      </w:r>
      <w:r w:rsidR="00A23477">
        <w:rPr>
          <w:rStyle w:val="normaltextrun"/>
          <w:rFonts w:ascii="Arial" w:hAnsi="Arial" w:cs="Arial"/>
          <w:sz w:val="22"/>
          <w:szCs w:val="22"/>
        </w:rPr>
        <w:t>, information relating to</w:t>
      </w:r>
      <w:r w:rsidR="000262B7">
        <w:rPr>
          <w:rStyle w:val="normaltextrun"/>
          <w:rFonts w:ascii="Arial" w:hAnsi="Arial" w:cs="Arial"/>
          <w:sz w:val="22"/>
          <w:szCs w:val="22"/>
        </w:rPr>
        <w:t xml:space="preserve"> damage </w:t>
      </w:r>
      <w:r w:rsidR="00A23477">
        <w:rPr>
          <w:rStyle w:val="normaltextrun"/>
          <w:rFonts w:ascii="Arial" w:hAnsi="Arial" w:cs="Arial"/>
          <w:sz w:val="22"/>
          <w:szCs w:val="22"/>
        </w:rPr>
        <w:t>and</w:t>
      </w:r>
      <w:r w:rsidR="000262B7">
        <w:rPr>
          <w:rStyle w:val="normaltextrun"/>
          <w:rFonts w:ascii="Arial" w:hAnsi="Arial" w:cs="Arial"/>
          <w:sz w:val="22"/>
          <w:szCs w:val="22"/>
        </w:rPr>
        <w:t xml:space="preserve"> deterioration that </w:t>
      </w:r>
      <w:r w:rsidR="00A23477">
        <w:rPr>
          <w:rStyle w:val="normaltextrun"/>
          <w:rFonts w:ascii="Arial" w:hAnsi="Arial" w:cs="Arial"/>
          <w:sz w:val="22"/>
          <w:szCs w:val="22"/>
        </w:rPr>
        <w:t>occurs</w:t>
      </w:r>
      <w:r w:rsidR="000262B7">
        <w:rPr>
          <w:rStyle w:val="normaltextrun"/>
          <w:rFonts w:ascii="Arial" w:hAnsi="Arial" w:cs="Arial"/>
          <w:sz w:val="22"/>
          <w:szCs w:val="22"/>
        </w:rPr>
        <w:t xml:space="preserve"> during the department’s occupancy of the facility) </w:t>
      </w:r>
      <w:r>
        <w:rPr>
          <w:rStyle w:val="normaltextrun"/>
          <w:rFonts w:ascii="Arial" w:hAnsi="Arial" w:cs="Arial"/>
          <w:sz w:val="22"/>
          <w:szCs w:val="22"/>
        </w:rPr>
        <w:t>is communicated to the facility owner for the purpose of updating the asbestos register.</w:t>
      </w:r>
    </w:p>
    <w:p w14:paraId="0C5B9738" w14:textId="15C77910" w:rsidR="00B769D3" w:rsidRDefault="57F39B5B" w:rsidP="00091BF8">
      <w:pPr>
        <w:pStyle w:val="Heading3"/>
        <w:numPr>
          <w:ilvl w:val="2"/>
          <w:numId w:val="14"/>
        </w:numPr>
        <w:spacing w:after="240"/>
        <w:ind w:left="1701" w:hanging="981"/>
        <w:rPr>
          <w:rFonts w:ascii="Arial" w:hAnsi="Arial"/>
        </w:rPr>
      </w:pPr>
      <w:bookmarkStart w:id="46" w:name="_Toc204759920"/>
      <w:bookmarkStart w:id="47" w:name="_Toc204778144"/>
      <w:bookmarkStart w:id="48" w:name="_Toc204759921"/>
      <w:bookmarkStart w:id="49" w:name="_Toc204778145"/>
      <w:bookmarkStart w:id="50" w:name="_Toc204759922"/>
      <w:bookmarkStart w:id="51" w:name="_Toc204778146"/>
      <w:bookmarkStart w:id="52" w:name="_Toc204759923"/>
      <w:bookmarkStart w:id="53" w:name="_Toc204778147"/>
      <w:bookmarkStart w:id="54" w:name="_Toc204759924"/>
      <w:bookmarkStart w:id="55" w:name="_Toc204778148"/>
      <w:bookmarkStart w:id="56" w:name="_Toc204759925"/>
      <w:bookmarkStart w:id="57" w:name="_Toc204778149"/>
      <w:bookmarkStart w:id="58" w:name="_Toc204759926"/>
      <w:bookmarkStart w:id="59" w:name="_Toc204778150"/>
      <w:bookmarkStart w:id="60" w:name="_Toc204759927"/>
      <w:bookmarkStart w:id="61" w:name="_Toc204778151"/>
      <w:bookmarkStart w:id="62" w:name="_Toc204759928"/>
      <w:bookmarkStart w:id="63" w:name="_Toc204778152"/>
      <w:bookmarkStart w:id="64" w:name="_Toc204759929"/>
      <w:bookmarkStart w:id="65" w:name="_Toc204778153"/>
      <w:bookmarkStart w:id="66" w:name="_Toc204759930"/>
      <w:bookmarkStart w:id="67" w:name="_Toc204778154"/>
      <w:bookmarkStart w:id="68" w:name="_Toc204759931"/>
      <w:bookmarkStart w:id="69" w:name="_Toc204778155"/>
      <w:bookmarkStart w:id="70" w:name="_Toc204759932"/>
      <w:bookmarkStart w:id="71" w:name="_Toc204778156"/>
      <w:bookmarkStart w:id="72" w:name="_Toc204759933"/>
      <w:bookmarkStart w:id="73" w:name="_Toc204778157"/>
      <w:bookmarkStart w:id="74" w:name="_Toc204759934"/>
      <w:bookmarkStart w:id="75" w:name="_Toc204778158"/>
      <w:bookmarkStart w:id="76" w:name="_Toc204759935"/>
      <w:bookmarkStart w:id="77" w:name="_Toc204778159"/>
      <w:bookmarkStart w:id="78" w:name="_Toc204759936"/>
      <w:bookmarkStart w:id="79" w:name="_Toc204778160"/>
      <w:bookmarkStart w:id="80" w:name="_Toc204759937"/>
      <w:bookmarkStart w:id="81" w:name="_Toc204778161"/>
      <w:bookmarkStart w:id="82" w:name="_Toc204759938"/>
      <w:bookmarkStart w:id="83" w:name="_Toc204778162"/>
      <w:bookmarkStart w:id="84" w:name="_Toc204759939"/>
      <w:bookmarkStart w:id="85" w:name="_Toc204778163"/>
      <w:bookmarkStart w:id="86" w:name="_Toc204759940"/>
      <w:bookmarkStart w:id="87" w:name="_Toc204778164"/>
      <w:bookmarkStart w:id="88" w:name="_Toc204759941"/>
      <w:bookmarkStart w:id="89" w:name="_Toc204778165"/>
      <w:bookmarkStart w:id="90" w:name="_Toc204759942"/>
      <w:bookmarkStart w:id="91" w:name="_Toc204778166"/>
      <w:bookmarkStart w:id="92" w:name="_Toc204759943"/>
      <w:bookmarkStart w:id="93" w:name="_Toc204778167"/>
      <w:bookmarkStart w:id="94" w:name="_Toc204759944"/>
      <w:bookmarkStart w:id="95" w:name="_Toc204778168"/>
      <w:bookmarkStart w:id="96" w:name="_Toc204759945"/>
      <w:bookmarkStart w:id="97" w:name="_Toc204778169"/>
      <w:bookmarkStart w:id="98" w:name="_Toc204759946"/>
      <w:bookmarkStart w:id="99" w:name="_Toc204778170"/>
      <w:bookmarkStart w:id="100" w:name="_Toc204759947"/>
      <w:bookmarkStart w:id="101" w:name="_Toc204778171"/>
      <w:bookmarkStart w:id="102" w:name="_Toc204759948"/>
      <w:bookmarkStart w:id="103" w:name="_Toc204778172"/>
      <w:bookmarkStart w:id="104" w:name="_Toc204759949"/>
      <w:bookmarkStart w:id="105" w:name="_Toc204778173"/>
      <w:bookmarkStart w:id="106" w:name="_Toc204759950"/>
      <w:bookmarkStart w:id="107" w:name="_Toc204778174"/>
      <w:bookmarkStart w:id="108" w:name="_Toc204759951"/>
      <w:bookmarkStart w:id="109" w:name="_Toc204778175"/>
      <w:bookmarkStart w:id="110" w:name="_Toc204759952"/>
      <w:bookmarkStart w:id="111" w:name="_Toc204778176"/>
      <w:bookmarkStart w:id="112" w:name="_Toc204759953"/>
      <w:bookmarkStart w:id="113" w:name="_Toc204778177"/>
      <w:bookmarkStart w:id="114" w:name="_Toc204759954"/>
      <w:bookmarkStart w:id="115" w:name="_Toc204778178"/>
      <w:bookmarkStart w:id="116" w:name="_Toc204759955"/>
      <w:bookmarkStart w:id="117" w:name="_Toc204778179"/>
      <w:bookmarkStart w:id="118" w:name="_Toc204759956"/>
      <w:bookmarkStart w:id="119" w:name="_Toc204778180"/>
      <w:bookmarkStart w:id="120" w:name="_Toc204759957"/>
      <w:bookmarkStart w:id="121" w:name="_Toc204778181"/>
      <w:bookmarkStart w:id="122" w:name="_Toc204759958"/>
      <w:bookmarkStart w:id="123" w:name="_Toc204778182"/>
      <w:bookmarkStart w:id="124" w:name="_Toc204759959"/>
      <w:bookmarkStart w:id="125" w:name="_Toc204778183"/>
      <w:bookmarkStart w:id="126" w:name="_Toc204759960"/>
      <w:bookmarkStart w:id="127" w:name="_Toc204778184"/>
      <w:bookmarkStart w:id="128" w:name="_Toc204759961"/>
      <w:bookmarkStart w:id="129" w:name="_Toc204778185"/>
      <w:bookmarkStart w:id="130" w:name="_Toc204759962"/>
      <w:bookmarkStart w:id="131" w:name="_Toc204778186"/>
      <w:bookmarkStart w:id="132" w:name="_Toc204759963"/>
      <w:bookmarkStart w:id="133" w:name="_Toc204778187"/>
      <w:bookmarkStart w:id="134" w:name="_Toc204759964"/>
      <w:bookmarkStart w:id="135" w:name="_Toc204778188"/>
      <w:bookmarkStart w:id="136" w:name="_Toc204759965"/>
      <w:bookmarkStart w:id="137" w:name="_Toc204778189"/>
      <w:bookmarkStart w:id="138" w:name="_Toc204759966"/>
      <w:bookmarkStart w:id="139" w:name="_Toc204778190"/>
      <w:bookmarkStart w:id="140" w:name="_Toc225346571"/>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51BF5B89">
        <w:rPr>
          <w:rFonts w:ascii="Arial" w:hAnsi="Arial"/>
        </w:rPr>
        <w:t xml:space="preserve">Asbestos register </w:t>
      </w:r>
      <w:r w:rsidR="55E071EF" w:rsidRPr="51BF5B89">
        <w:rPr>
          <w:rFonts w:ascii="Arial" w:hAnsi="Arial"/>
        </w:rPr>
        <w:t>accessibility</w:t>
      </w:r>
      <w:bookmarkEnd w:id="140"/>
    </w:p>
    <w:p w14:paraId="604EC84B" w14:textId="5605C4B0" w:rsidR="00855DC8" w:rsidRDefault="00855DC8" w:rsidP="00A766CA">
      <w:pPr>
        <w:pStyle w:val="paragraph"/>
        <w:spacing w:before="0" w:beforeAutospacing="0" w:after="0" w:afterAutospacing="0" w:line="360" w:lineRule="auto"/>
        <w:rPr>
          <w:rStyle w:val="normaltextrun"/>
          <w:rFonts w:ascii="Arial" w:hAnsi="Arial" w:cs="Arial"/>
          <w:bCs/>
          <w:color w:val="006B77"/>
          <w:sz w:val="22"/>
          <w:szCs w:val="22"/>
        </w:rPr>
      </w:pPr>
      <w:r>
        <w:rPr>
          <w:rStyle w:val="normaltextrun"/>
          <w:rFonts w:ascii="Arial" w:hAnsi="Arial" w:cs="Arial"/>
          <w:sz w:val="22"/>
          <w:szCs w:val="22"/>
        </w:rPr>
        <w:t>The department ensures that a</w:t>
      </w:r>
      <w:r w:rsidR="003A6A0F">
        <w:rPr>
          <w:rStyle w:val="normaltextrun"/>
          <w:rFonts w:ascii="Arial" w:hAnsi="Arial" w:cs="Arial"/>
          <w:sz w:val="22"/>
          <w:szCs w:val="22"/>
        </w:rPr>
        <w:t>n electronic copy of the asbestos register for the ACM leased facility is stored in the Built Environment Materials Information Register (BEMIR)</w:t>
      </w:r>
      <w:r>
        <w:rPr>
          <w:rStyle w:val="normaltextrun"/>
          <w:rFonts w:ascii="Arial" w:hAnsi="Arial" w:cs="Arial"/>
          <w:sz w:val="22"/>
          <w:szCs w:val="22"/>
        </w:rPr>
        <w:t xml:space="preserve"> </w:t>
      </w:r>
      <w:r w:rsidR="003A6A0F">
        <w:rPr>
          <w:rStyle w:val="normaltextrun"/>
          <w:rFonts w:ascii="Arial" w:hAnsi="Arial" w:cs="Arial"/>
          <w:sz w:val="22"/>
          <w:szCs w:val="22"/>
        </w:rPr>
        <w:t xml:space="preserve">and a </w:t>
      </w:r>
      <w:r>
        <w:rPr>
          <w:rStyle w:val="normaltextrun"/>
          <w:rFonts w:ascii="Arial" w:hAnsi="Arial" w:cs="Arial"/>
          <w:sz w:val="22"/>
          <w:szCs w:val="22"/>
        </w:rPr>
        <w:t>printed copy of the asbestos register is made readily available to interested parties (for example, departmental staff, service providers, volunteers) at the facility.</w:t>
      </w:r>
    </w:p>
    <w:p w14:paraId="2E08D8CF" w14:textId="3B009F97" w:rsidR="00D37BCC" w:rsidRDefault="39C4A44A" w:rsidP="00390017">
      <w:pPr>
        <w:spacing w:before="240" w:line="360" w:lineRule="auto"/>
        <w:rPr>
          <w:rFonts w:ascii="Arial" w:hAnsi="Arial" w:cs="Arial"/>
          <w:sz w:val="22"/>
          <w:szCs w:val="22"/>
        </w:rPr>
      </w:pPr>
      <w:r w:rsidRPr="51BF5B89">
        <w:rPr>
          <w:rFonts w:ascii="Arial" w:hAnsi="Arial" w:cs="Arial"/>
          <w:sz w:val="22"/>
          <w:szCs w:val="22"/>
        </w:rPr>
        <w:t xml:space="preserve">The </w:t>
      </w:r>
      <w:hyperlink r:id="rId23" w:history="1">
        <w:r w:rsidR="483899AF" w:rsidRPr="00BA67C9">
          <w:rPr>
            <w:rStyle w:val="Hyperlink"/>
            <w:rFonts w:ascii="Arial" w:hAnsi="Arial" w:cs="Arial"/>
            <w:sz w:val="22"/>
            <w:szCs w:val="22"/>
          </w:rPr>
          <w:t>work area access permit (WAAP) processes</w:t>
        </w:r>
      </w:hyperlink>
      <w:r w:rsidR="483899AF" w:rsidRPr="51BF5B89">
        <w:rPr>
          <w:rFonts w:ascii="Arial" w:hAnsi="Arial" w:cs="Arial"/>
          <w:sz w:val="22"/>
          <w:szCs w:val="22"/>
        </w:rPr>
        <w:t xml:space="preserve"> incorporate measures that ensure the </w:t>
      </w:r>
      <w:r w:rsidR="00727924">
        <w:rPr>
          <w:rFonts w:ascii="Arial" w:hAnsi="Arial" w:cs="Arial"/>
          <w:sz w:val="22"/>
          <w:szCs w:val="22"/>
        </w:rPr>
        <w:t xml:space="preserve">asbestos </w:t>
      </w:r>
      <w:r w:rsidR="483899AF" w:rsidRPr="51BF5B89">
        <w:rPr>
          <w:rFonts w:ascii="Arial" w:hAnsi="Arial" w:cs="Arial"/>
          <w:sz w:val="22"/>
          <w:szCs w:val="22"/>
        </w:rPr>
        <w:t xml:space="preserve">register is issued with a WAAP. Asbestos registers are also distributed to </w:t>
      </w:r>
      <w:r w:rsidR="00855DC8">
        <w:rPr>
          <w:rFonts w:ascii="Arial" w:hAnsi="Arial" w:cs="Arial"/>
          <w:sz w:val="22"/>
          <w:szCs w:val="22"/>
        </w:rPr>
        <w:t xml:space="preserve">departmental </w:t>
      </w:r>
      <w:r w:rsidR="5AE82AB9" w:rsidRPr="51BF5B89">
        <w:rPr>
          <w:rFonts w:ascii="Arial" w:hAnsi="Arial" w:cs="Arial"/>
          <w:sz w:val="22"/>
          <w:szCs w:val="22"/>
        </w:rPr>
        <w:t>service providers during tendering and quoting processes.</w:t>
      </w:r>
    </w:p>
    <w:p w14:paraId="36E37DAA" w14:textId="77777777" w:rsidR="00390017" w:rsidRDefault="00390017">
      <w:pPr>
        <w:rPr>
          <w:rFonts w:ascii="Arial" w:hAnsi="Arial" w:cs="Arial"/>
          <w:bCs/>
          <w:color w:val="006B77"/>
          <w:sz w:val="32"/>
          <w:szCs w:val="40"/>
        </w:rPr>
      </w:pPr>
      <w:r>
        <w:rPr>
          <w:rFonts w:ascii="Arial" w:hAnsi="Arial"/>
        </w:rPr>
        <w:br w:type="page"/>
      </w:r>
    </w:p>
    <w:p w14:paraId="05093829" w14:textId="67BC1E4E" w:rsidR="00FD00A9" w:rsidRDefault="00FD00A9" w:rsidP="00091BF8">
      <w:pPr>
        <w:pStyle w:val="Heading2"/>
        <w:numPr>
          <w:ilvl w:val="1"/>
          <w:numId w:val="14"/>
        </w:numPr>
        <w:spacing w:after="240"/>
        <w:ind w:left="720" w:hanging="360"/>
        <w:rPr>
          <w:rFonts w:ascii="Arial" w:hAnsi="Arial"/>
        </w:rPr>
      </w:pPr>
      <w:bookmarkStart w:id="141" w:name="_Toc225346572"/>
      <w:r>
        <w:rPr>
          <w:rFonts w:ascii="Arial" w:hAnsi="Arial"/>
        </w:rPr>
        <w:t>Asbestos sampling and analysis</w:t>
      </w:r>
      <w:bookmarkEnd w:id="141"/>
    </w:p>
    <w:p w14:paraId="48899268" w14:textId="7504FF7A" w:rsidR="00FD00A9" w:rsidRPr="00C0152A" w:rsidRDefault="68A0E652" w:rsidP="00A766CA">
      <w:pPr>
        <w:spacing w:line="360" w:lineRule="auto"/>
        <w:rPr>
          <w:rStyle w:val="normaltextrun"/>
          <w:rFonts w:ascii="Arial" w:hAnsi="Arial" w:cs="Arial"/>
          <w:sz w:val="22"/>
          <w:szCs w:val="22"/>
          <w:lang w:val="en-GB"/>
        </w:rPr>
      </w:pPr>
      <w:r w:rsidRPr="51BF5B89">
        <w:rPr>
          <w:rStyle w:val="normaltextrun"/>
          <w:rFonts w:ascii="Arial" w:hAnsi="Arial" w:cs="Arial"/>
          <w:sz w:val="22"/>
          <w:szCs w:val="22"/>
          <w:lang w:val="en-GB"/>
        </w:rPr>
        <w:t xml:space="preserve">Laboratory analysis is the only way to confirm the presence of asbestos in a sample of materials. </w:t>
      </w:r>
      <w:r w:rsidR="003A6A0F">
        <w:rPr>
          <w:rStyle w:val="normaltextrun"/>
          <w:rFonts w:ascii="Arial" w:hAnsi="Arial" w:cs="Arial"/>
          <w:sz w:val="22"/>
          <w:szCs w:val="22"/>
          <w:lang w:val="en-GB"/>
        </w:rPr>
        <w:t xml:space="preserve">There may be circumstances where </w:t>
      </w:r>
      <w:r w:rsidR="00274DD9">
        <w:rPr>
          <w:rStyle w:val="normaltextrun"/>
          <w:rFonts w:ascii="Arial" w:hAnsi="Arial" w:cs="Arial"/>
          <w:sz w:val="22"/>
          <w:szCs w:val="22"/>
          <w:lang w:val="en-GB"/>
        </w:rPr>
        <w:t xml:space="preserve">the </w:t>
      </w:r>
      <w:r w:rsidR="003A6A0F">
        <w:rPr>
          <w:rStyle w:val="normaltextrun"/>
          <w:rFonts w:ascii="Arial" w:hAnsi="Arial" w:cs="Arial"/>
          <w:sz w:val="22"/>
          <w:szCs w:val="22"/>
          <w:lang w:val="en-GB"/>
        </w:rPr>
        <w:t xml:space="preserve">department may elect </w:t>
      </w:r>
      <w:r w:rsidR="002D656C">
        <w:rPr>
          <w:rStyle w:val="normaltextrun"/>
          <w:rFonts w:ascii="Arial" w:hAnsi="Arial" w:cs="Arial"/>
          <w:sz w:val="22"/>
          <w:szCs w:val="22"/>
          <w:lang w:val="en-GB"/>
        </w:rPr>
        <w:t xml:space="preserve">(with permission of the facility owner) </w:t>
      </w:r>
      <w:r w:rsidR="003A6A0F">
        <w:rPr>
          <w:rStyle w:val="normaltextrun"/>
          <w:rFonts w:ascii="Arial" w:hAnsi="Arial" w:cs="Arial"/>
          <w:sz w:val="22"/>
          <w:szCs w:val="22"/>
          <w:lang w:val="en-GB"/>
        </w:rPr>
        <w:t>to conduct sampling of building materials in ACM leased facilities that are assumed to contain asbestos, for example, in response to suspected asbestos-related incidents</w:t>
      </w:r>
      <w:r w:rsidR="002D656C">
        <w:rPr>
          <w:rStyle w:val="normaltextrun"/>
          <w:rFonts w:ascii="Arial" w:hAnsi="Arial" w:cs="Arial"/>
          <w:sz w:val="22"/>
          <w:szCs w:val="22"/>
          <w:lang w:val="en-GB"/>
        </w:rPr>
        <w:t>.</w:t>
      </w:r>
    </w:p>
    <w:p w14:paraId="64813DCE" w14:textId="1BE0BE40" w:rsidR="00FD00A9" w:rsidRPr="00FD00A9" w:rsidRDefault="003A6A0F" w:rsidP="009539E1">
      <w:pPr>
        <w:spacing w:before="240" w:line="360" w:lineRule="auto"/>
        <w:rPr>
          <w:rStyle w:val="normaltextrun"/>
          <w:rFonts w:ascii="Arial" w:hAnsi="Arial" w:cs="Arial"/>
          <w:sz w:val="22"/>
          <w:szCs w:val="22"/>
          <w:lang w:val="en-GB"/>
        </w:rPr>
      </w:pPr>
      <w:r>
        <w:rPr>
          <w:rStyle w:val="normaltextrun"/>
          <w:rFonts w:ascii="Arial" w:hAnsi="Arial" w:cs="Arial"/>
          <w:sz w:val="22"/>
          <w:szCs w:val="22"/>
          <w:lang w:val="en-GB"/>
        </w:rPr>
        <w:t xml:space="preserve">All asbestos sampling is conducted by </w:t>
      </w:r>
      <w:proofErr w:type="spellStart"/>
      <w:r w:rsidR="00544740">
        <w:rPr>
          <w:rStyle w:val="normaltextrun"/>
          <w:rFonts w:ascii="Arial" w:hAnsi="Arial" w:cs="Arial"/>
          <w:sz w:val="22"/>
          <w:szCs w:val="22"/>
          <w:lang w:val="en-GB"/>
        </w:rPr>
        <w:t>QBuild</w:t>
      </w:r>
      <w:proofErr w:type="spellEnd"/>
      <w:r>
        <w:rPr>
          <w:rStyle w:val="normaltextrun"/>
          <w:rFonts w:ascii="Arial" w:hAnsi="Arial" w:cs="Arial"/>
          <w:sz w:val="22"/>
          <w:szCs w:val="22"/>
          <w:lang w:val="en-GB"/>
        </w:rPr>
        <w:t xml:space="preserve"> and a</w:t>
      </w:r>
      <w:r w:rsidR="5C683CCD" w:rsidRPr="51BF5B89">
        <w:rPr>
          <w:rStyle w:val="normaltextrun"/>
          <w:rFonts w:ascii="Arial" w:hAnsi="Arial" w:cs="Arial"/>
          <w:sz w:val="22"/>
          <w:szCs w:val="22"/>
          <w:lang w:val="en-GB"/>
        </w:rPr>
        <w:t xml:space="preserve">reas or rooms subject to sampling are cleared of </w:t>
      </w:r>
      <w:bookmarkStart w:id="142" w:name="_Int_BZeXBo67"/>
      <w:r w:rsidR="5C683CCD" w:rsidRPr="51BF5B89">
        <w:rPr>
          <w:rStyle w:val="normaltextrun"/>
          <w:rFonts w:ascii="Arial" w:hAnsi="Arial" w:cs="Arial"/>
          <w:sz w:val="22"/>
          <w:szCs w:val="22"/>
          <w:lang w:val="en-GB"/>
        </w:rPr>
        <w:t>students and staff</w:t>
      </w:r>
      <w:bookmarkEnd w:id="142"/>
      <w:r w:rsidR="5C683CCD" w:rsidRPr="51BF5B89">
        <w:rPr>
          <w:rStyle w:val="normaltextrun"/>
          <w:rFonts w:ascii="Arial" w:hAnsi="Arial" w:cs="Arial"/>
          <w:sz w:val="22"/>
          <w:szCs w:val="22"/>
          <w:lang w:val="en-GB"/>
        </w:rPr>
        <w:t xml:space="preserve"> and access restricted while sampling works are carried out.</w:t>
      </w:r>
    </w:p>
    <w:p w14:paraId="3EE20F64" w14:textId="788B79EF" w:rsidR="00BD2398" w:rsidRPr="00F816CF" w:rsidRDefault="00BD2398" w:rsidP="00091BF8">
      <w:pPr>
        <w:pStyle w:val="Heading2"/>
        <w:numPr>
          <w:ilvl w:val="1"/>
          <w:numId w:val="14"/>
        </w:numPr>
        <w:spacing w:after="240"/>
        <w:ind w:left="720" w:hanging="360"/>
        <w:rPr>
          <w:rFonts w:ascii="Arial" w:hAnsi="Arial"/>
        </w:rPr>
      </w:pPr>
      <w:bookmarkStart w:id="143" w:name="_Toc204759969"/>
      <w:bookmarkStart w:id="144" w:name="_Toc204778193"/>
      <w:bookmarkStart w:id="145" w:name="_Toc204759970"/>
      <w:bookmarkStart w:id="146" w:name="_Toc204778194"/>
      <w:bookmarkStart w:id="147" w:name="_Toc225346573"/>
      <w:bookmarkEnd w:id="143"/>
      <w:bookmarkEnd w:id="144"/>
      <w:bookmarkEnd w:id="145"/>
      <w:bookmarkEnd w:id="146"/>
      <w:r w:rsidRPr="00F816CF">
        <w:rPr>
          <w:rFonts w:ascii="Arial" w:hAnsi="Arial"/>
        </w:rPr>
        <w:t>Signage</w:t>
      </w:r>
      <w:r w:rsidR="00926774">
        <w:rPr>
          <w:rFonts w:ascii="Arial" w:hAnsi="Arial"/>
        </w:rPr>
        <w:t>, notices</w:t>
      </w:r>
      <w:r w:rsidRPr="00F816CF">
        <w:rPr>
          <w:rFonts w:ascii="Arial" w:hAnsi="Arial"/>
        </w:rPr>
        <w:t xml:space="preserve"> and labelling</w:t>
      </w:r>
      <w:bookmarkEnd w:id="147"/>
    </w:p>
    <w:p w14:paraId="3706674C" w14:textId="0C04F4B2" w:rsidR="00612865" w:rsidRDefault="00280CC8" w:rsidP="00612865">
      <w:pPr>
        <w:spacing w:line="360" w:lineRule="auto"/>
        <w:rPr>
          <w:rFonts w:ascii="Arial" w:hAnsi="Arial" w:cs="Arial"/>
          <w:sz w:val="22"/>
        </w:rPr>
      </w:pPr>
      <w:r>
        <w:rPr>
          <w:rStyle w:val="normaltextrun"/>
          <w:rFonts w:ascii="Arial" w:hAnsi="Arial" w:cs="Arial"/>
          <w:sz w:val="22"/>
          <w:szCs w:val="22"/>
          <w:lang w:val="en-GB"/>
        </w:rPr>
        <w:t xml:space="preserve">Asbestos labelling and warning signage may be installed at the </w:t>
      </w:r>
      <w:r w:rsidR="00390A59">
        <w:rPr>
          <w:rStyle w:val="normaltextrun"/>
          <w:rFonts w:ascii="Arial" w:hAnsi="Arial" w:cs="Arial"/>
          <w:sz w:val="22"/>
          <w:szCs w:val="22"/>
          <w:lang w:val="en-GB"/>
        </w:rPr>
        <w:t xml:space="preserve">ACM leased facility by the facility owner. </w:t>
      </w:r>
      <w:r w:rsidR="002A6BF9">
        <w:rPr>
          <w:rStyle w:val="normaltextrun"/>
          <w:rFonts w:ascii="Arial" w:hAnsi="Arial" w:cs="Arial"/>
          <w:sz w:val="22"/>
          <w:szCs w:val="22"/>
          <w:lang w:val="en-GB"/>
        </w:rPr>
        <w:t xml:space="preserve">Regardless of </w:t>
      </w:r>
      <w:r w:rsidR="006074A7">
        <w:rPr>
          <w:rStyle w:val="normaltextrun"/>
          <w:rFonts w:ascii="Arial" w:hAnsi="Arial" w:cs="Arial"/>
          <w:sz w:val="22"/>
          <w:szCs w:val="22"/>
          <w:lang w:val="en-GB"/>
        </w:rPr>
        <w:t>the facility owner’s signage, the d</w:t>
      </w:r>
      <w:r w:rsidR="00390A59">
        <w:rPr>
          <w:rStyle w:val="normaltextrun"/>
          <w:rFonts w:ascii="Arial" w:hAnsi="Arial" w:cs="Arial"/>
          <w:sz w:val="22"/>
          <w:szCs w:val="22"/>
          <w:lang w:val="en-GB"/>
        </w:rPr>
        <w:t>epartment ensures warning signage is installed in accordance with the</w:t>
      </w:r>
      <w:r w:rsidR="006074A7">
        <w:rPr>
          <w:rStyle w:val="normaltextrun"/>
          <w:rFonts w:ascii="Arial" w:hAnsi="Arial" w:cs="Arial"/>
          <w:sz w:val="22"/>
          <w:szCs w:val="22"/>
          <w:lang w:val="en-GB"/>
        </w:rPr>
        <w:t xml:space="preserve"> </w:t>
      </w:r>
      <w:r w:rsidR="00EE246C">
        <w:rPr>
          <w:rStyle w:val="normaltextrun"/>
          <w:rFonts w:ascii="Arial" w:hAnsi="Arial" w:cs="Arial"/>
          <w:sz w:val="22"/>
          <w:szCs w:val="22"/>
          <w:lang w:val="en-GB"/>
        </w:rPr>
        <w:t xml:space="preserve">requirements outlined in the </w:t>
      </w:r>
      <w:hyperlink r:id="rId24" w:history="1">
        <w:r w:rsidR="008D7C77" w:rsidRPr="00756D4B">
          <w:rPr>
            <w:rStyle w:val="Hyperlink"/>
            <w:rFonts w:ascii="Arial" w:hAnsi="Arial" w:cs="Arial"/>
            <w:sz w:val="22"/>
            <w:szCs w:val="22"/>
          </w:rPr>
          <w:t>Asbestos management procedure</w:t>
        </w:r>
      </w:hyperlink>
      <w:r w:rsidR="0028611C">
        <w:t xml:space="preserve">, </w:t>
      </w:r>
      <w:r w:rsidR="001453DA" w:rsidRPr="001453DA">
        <w:rPr>
          <w:rFonts w:ascii="Arial" w:hAnsi="Arial" w:cs="Arial"/>
        </w:rPr>
        <w:t xml:space="preserve">i.e. </w:t>
      </w:r>
      <w:r w:rsidR="00612865" w:rsidRPr="001453DA">
        <w:rPr>
          <w:rStyle w:val="normaltextrun"/>
          <w:rFonts w:ascii="Arial" w:hAnsi="Arial" w:cs="Arial"/>
          <w:sz w:val="22"/>
          <w:szCs w:val="22"/>
          <w:lang w:val="en-GB"/>
        </w:rPr>
        <w:t>the</w:t>
      </w:r>
      <w:r w:rsidR="00612865">
        <w:rPr>
          <w:rStyle w:val="normaltextrun"/>
          <w:rFonts w:ascii="Arial" w:hAnsi="Arial" w:cs="Arial"/>
          <w:sz w:val="22"/>
          <w:szCs w:val="22"/>
          <w:lang w:val="en-GB"/>
        </w:rPr>
        <w:t xml:space="preserve"> placement of at leas</w:t>
      </w:r>
      <w:r w:rsidR="006840B0">
        <w:rPr>
          <w:rStyle w:val="normaltextrun"/>
          <w:rFonts w:ascii="Arial" w:hAnsi="Arial" w:cs="Arial"/>
          <w:sz w:val="22"/>
          <w:szCs w:val="22"/>
          <w:lang w:val="en-GB"/>
        </w:rPr>
        <w:t>t</w:t>
      </w:r>
      <w:r w:rsidR="00612865">
        <w:rPr>
          <w:rStyle w:val="normaltextrun"/>
          <w:rFonts w:ascii="Arial" w:hAnsi="Arial" w:cs="Arial"/>
          <w:sz w:val="22"/>
          <w:szCs w:val="22"/>
          <w:lang w:val="en-GB"/>
        </w:rPr>
        <w:t xml:space="preserve"> one </w:t>
      </w:r>
      <w:r w:rsidR="006840B0">
        <w:rPr>
          <w:rStyle w:val="normaltextrun"/>
          <w:rFonts w:ascii="Arial" w:hAnsi="Arial" w:cs="Arial"/>
          <w:sz w:val="22"/>
          <w:szCs w:val="22"/>
          <w:lang w:val="en-GB"/>
        </w:rPr>
        <w:t>publicly</w:t>
      </w:r>
      <w:r w:rsidR="00612865">
        <w:rPr>
          <w:rStyle w:val="normaltextrun"/>
          <w:rFonts w:ascii="Arial" w:hAnsi="Arial" w:cs="Arial"/>
          <w:sz w:val="22"/>
          <w:szCs w:val="22"/>
          <w:lang w:val="en-GB"/>
        </w:rPr>
        <w:t xml:space="preserve"> visible warning sign at the facility central control point.</w:t>
      </w:r>
      <w:r w:rsidR="006840B0">
        <w:rPr>
          <w:rStyle w:val="normaltextrun"/>
          <w:rFonts w:ascii="Arial" w:hAnsi="Arial" w:cs="Arial"/>
          <w:sz w:val="22"/>
          <w:szCs w:val="22"/>
          <w:lang w:val="en-GB"/>
        </w:rPr>
        <w:t xml:space="preserve"> </w:t>
      </w:r>
      <w:r w:rsidR="008D7C77">
        <w:rPr>
          <w:rStyle w:val="normaltextrun"/>
          <w:rFonts w:ascii="Arial" w:hAnsi="Arial" w:cs="Arial"/>
          <w:sz w:val="22"/>
          <w:szCs w:val="22"/>
          <w:lang w:val="en-GB"/>
        </w:rPr>
        <w:t xml:space="preserve">The requirements </w:t>
      </w:r>
      <w:r w:rsidR="00612865">
        <w:rPr>
          <w:rStyle w:val="normaltextrun"/>
          <w:rFonts w:ascii="Arial" w:hAnsi="Arial" w:cs="Arial"/>
          <w:sz w:val="22"/>
          <w:szCs w:val="22"/>
          <w:lang w:val="en-GB"/>
        </w:rPr>
        <w:t xml:space="preserve">outlined in the procedure </w:t>
      </w:r>
      <w:r w:rsidR="0049479E">
        <w:rPr>
          <w:rStyle w:val="normaltextrun"/>
          <w:rFonts w:ascii="Arial" w:hAnsi="Arial" w:cs="Arial"/>
          <w:sz w:val="22"/>
          <w:szCs w:val="22"/>
          <w:lang w:val="en-GB"/>
        </w:rPr>
        <w:t>meet the responsibilities</w:t>
      </w:r>
      <w:r w:rsidR="00AF7B91">
        <w:rPr>
          <w:rStyle w:val="normaltextrun"/>
          <w:rFonts w:ascii="Arial" w:hAnsi="Arial" w:cs="Arial"/>
          <w:sz w:val="22"/>
          <w:szCs w:val="22"/>
          <w:lang w:val="en-GB"/>
        </w:rPr>
        <w:t xml:space="preserve"> outlined in the </w:t>
      </w:r>
      <w:hyperlink r:id="rId25" w:history="1">
        <w:r w:rsidR="0083558A" w:rsidRPr="004E7BFD">
          <w:rPr>
            <w:rStyle w:val="PPRHyperlink"/>
            <w:rFonts w:ascii="Arial" w:hAnsi="Arial" w:cs="Arial"/>
            <w:color w:val="3333FF"/>
            <w:sz w:val="22"/>
            <w:szCs w:val="22"/>
          </w:rPr>
          <w:t>Queensland Government Asbestos Management Policy for its Assets – Implementation Standard 1: Minimum Requirements for Asbestos</w:t>
        </w:r>
      </w:hyperlink>
      <w:r w:rsidR="00612865">
        <w:rPr>
          <w:rFonts w:ascii="Arial" w:hAnsi="Arial" w:cs="Arial"/>
          <w:sz w:val="22"/>
          <w:szCs w:val="22"/>
        </w:rPr>
        <w:t xml:space="preserve"> and templated warning signage </w:t>
      </w:r>
      <w:r w:rsidR="00612865" w:rsidRPr="00FB1989">
        <w:rPr>
          <w:rFonts w:ascii="Arial" w:hAnsi="Arial" w:cs="Arial"/>
          <w:sz w:val="22"/>
        </w:rPr>
        <w:t>is compliant with AS1319: Safety signs for the occupational environment.</w:t>
      </w:r>
    </w:p>
    <w:p w14:paraId="2543AF8D" w14:textId="77777777" w:rsidR="00BE7E9C" w:rsidRPr="002914BE" w:rsidRDefault="00BE7E9C" w:rsidP="00BE7E9C">
      <w:pPr>
        <w:pStyle w:val="Heading3"/>
        <w:numPr>
          <w:ilvl w:val="2"/>
          <w:numId w:val="14"/>
        </w:numPr>
        <w:spacing w:after="240"/>
        <w:ind w:left="1701" w:hanging="981"/>
        <w:rPr>
          <w:rFonts w:ascii="Arial" w:hAnsi="Arial"/>
        </w:rPr>
      </w:pPr>
      <w:bookmarkStart w:id="148" w:name="_Toc133002462"/>
      <w:bookmarkStart w:id="149" w:name="_Toc225346574"/>
      <w:r w:rsidRPr="002914BE">
        <w:rPr>
          <w:rFonts w:ascii="Arial" w:hAnsi="Arial"/>
        </w:rPr>
        <w:t>Warning signage in facilities</w:t>
      </w:r>
      <w:bookmarkEnd w:id="148"/>
      <w:bookmarkEnd w:id="149"/>
    </w:p>
    <w:p w14:paraId="6FF4CFB1" w14:textId="6EBA0B4D" w:rsidR="00BE7E9C" w:rsidRPr="009539E1" w:rsidRDefault="00BE7E9C" w:rsidP="00612865">
      <w:pPr>
        <w:spacing w:line="360" w:lineRule="auto"/>
        <w:rPr>
          <w:rFonts w:ascii="Arial" w:hAnsi="Arial" w:cs="Arial"/>
          <w:color w:val="000000"/>
          <w:sz w:val="22"/>
          <w:szCs w:val="22"/>
        </w:rPr>
      </w:pPr>
      <w:r w:rsidRPr="297CB806">
        <w:rPr>
          <w:rFonts w:ascii="Arial" w:hAnsi="Arial" w:cs="Arial"/>
          <w:color w:val="000000" w:themeColor="text1"/>
          <w:sz w:val="22"/>
          <w:szCs w:val="22"/>
        </w:rPr>
        <w:t>All departmental facilities (except for department-owned housing), which are known or assumed to contain asbestos, have at least one publicly visible warning sign placed at the facility central control point in a location visible to anyone who may disturb ACM (for example, the reception or office counter).  The signage is compliant with AS1319: Safety signs for the occupational environment.</w:t>
      </w:r>
    </w:p>
    <w:p w14:paraId="7C4F9117" w14:textId="04A98E30" w:rsidR="00BE7E9C" w:rsidRPr="002914BE" w:rsidRDefault="006E464E" w:rsidP="002914BE">
      <w:pPr>
        <w:pStyle w:val="Heading3"/>
        <w:numPr>
          <w:ilvl w:val="2"/>
          <w:numId w:val="14"/>
        </w:numPr>
        <w:spacing w:after="240"/>
        <w:ind w:left="1701" w:hanging="981"/>
        <w:rPr>
          <w:rFonts w:ascii="Arial" w:hAnsi="Arial"/>
        </w:rPr>
      </w:pPr>
      <w:r w:rsidRPr="002914BE">
        <w:rPr>
          <w:rFonts w:ascii="Arial" w:hAnsi="Arial"/>
        </w:rPr>
        <w:t xml:space="preserve"> </w:t>
      </w:r>
      <w:bookmarkStart w:id="150" w:name="_Toc225346575"/>
      <w:r w:rsidRPr="002914BE">
        <w:rPr>
          <w:rFonts w:ascii="Arial" w:hAnsi="Arial"/>
        </w:rPr>
        <w:t>Labelling of ACMs</w:t>
      </w:r>
      <w:bookmarkEnd w:id="150"/>
    </w:p>
    <w:p w14:paraId="3AFD7287" w14:textId="253EBB02" w:rsidR="001D563F" w:rsidRPr="009539E1" w:rsidRDefault="00612865" w:rsidP="003D54F5">
      <w:pPr>
        <w:spacing w:line="360" w:lineRule="auto"/>
        <w:rPr>
          <w:rStyle w:val="normaltextrun"/>
          <w:rFonts w:ascii="Arial" w:hAnsi="Arial" w:cs="Arial"/>
          <w:sz w:val="22"/>
        </w:rPr>
      </w:pPr>
      <w:r>
        <w:rPr>
          <w:rFonts w:ascii="Arial" w:hAnsi="Arial" w:cs="Arial"/>
          <w:sz w:val="22"/>
        </w:rPr>
        <w:t xml:space="preserve">Where asbestos labelling is installed at the ACM leased facility, the department ensures that any </w:t>
      </w:r>
      <w:r w:rsidR="00B729A8">
        <w:rPr>
          <w:rFonts w:ascii="Arial" w:hAnsi="Arial" w:cs="Arial"/>
          <w:sz w:val="22"/>
        </w:rPr>
        <w:t xml:space="preserve">reported </w:t>
      </w:r>
      <w:r>
        <w:rPr>
          <w:rFonts w:ascii="Arial" w:hAnsi="Arial" w:cs="Arial"/>
          <w:sz w:val="22"/>
        </w:rPr>
        <w:t xml:space="preserve">issues with the presence and condition of the labels </w:t>
      </w:r>
      <w:r w:rsidR="003C1F7E">
        <w:rPr>
          <w:rFonts w:ascii="Arial" w:hAnsi="Arial" w:cs="Arial"/>
          <w:sz w:val="22"/>
        </w:rPr>
        <w:t>are managed.</w:t>
      </w:r>
    </w:p>
    <w:p w14:paraId="488FFC3D" w14:textId="726C2CBE" w:rsidR="003D54F5" w:rsidRPr="00F16D72" w:rsidRDefault="003D54F5" w:rsidP="009539E1">
      <w:pPr>
        <w:spacing w:before="240" w:line="360" w:lineRule="auto"/>
        <w:rPr>
          <w:rStyle w:val="normaltextrun"/>
          <w:rFonts w:ascii="Arial" w:hAnsi="Arial" w:cs="Arial"/>
          <w:color w:val="000000"/>
          <w:sz w:val="22"/>
          <w:szCs w:val="22"/>
          <w:lang w:val="en-GB"/>
        </w:rPr>
      </w:pPr>
      <w:r w:rsidRPr="297CB806">
        <w:rPr>
          <w:rStyle w:val="normaltextrun"/>
          <w:rFonts w:ascii="Arial" w:hAnsi="Arial" w:cs="Arial"/>
          <w:color w:val="000000" w:themeColor="text1"/>
          <w:sz w:val="22"/>
          <w:szCs w:val="22"/>
        </w:rPr>
        <w:t>The department has determined that the permanent labelling of all facility ACMs is not reasonably practicable because of the following:</w:t>
      </w:r>
    </w:p>
    <w:p w14:paraId="56CC93AA" w14:textId="77777777" w:rsidR="003D54F5" w:rsidRPr="00F16D72" w:rsidRDefault="003D54F5" w:rsidP="003D54F5">
      <w:pPr>
        <w:pStyle w:val="ListParagraph"/>
        <w:spacing w:line="360" w:lineRule="auto"/>
        <w:rPr>
          <w:rStyle w:val="normaltextrun"/>
          <w:rFonts w:ascii="Arial" w:hAnsi="Arial" w:cs="Arial"/>
          <w:color w:val="000000"/>
          <w:sz w:val="22"/>
          <w:szCs w:val="22"/>
          <w:lang w:val="en-GB"/>
        </w:rPr>
      </w:pPr>
      <w:r w:rsidRPr="297CB806">
        <w:rPr>
          <w:rStyle w:val="normaltextrun"/>
          <w:rFonts w:ascii="Arial" w:hAnsi="Arial" w:cs="Arial"/>
          <w:color w:val="000000" w:themeColor="text1"/>
          <w:sz w:val="22"/>
          <w:szCs w:val="22"/>
        </w:rPr>
        <w:t xml:space="preserve">the risk of misrepresentation of asbestos presence to maintenance and construction workers </w:t>
      </w:r>
      <w:proofErr w:type="gramStart"/>
      <w:r w:rsidRPr="297CB806">
        <w:rPr>
          <w:rStyle w:val="normaltextrun"/>
          <w:rFonts w:ascii="Arial" w:hAnsi="Arial" w:cs="Arial"/>
          <w:color w:val="000000" w:themeColor="text1"/>
          <w:sz w:val="22"/>
          <w:szCs w:val="22"/>
        </w:rPr>
        <w:t>in the event that</w:t>
      </w:r>
      <w:proofErr w:type="gramEnd"/>
      <w:r w:rsidRPr="297CB806">
        <w:rPr>
          <w:rStyle w:val="normaltextrun"/>
          <w:rFonts w:ascii="Arial" w:hAnsi="Arial" w:cs="Arial"/>
          <w:color w:val="000000" w:themeColor="text1"/>
          <w:sz w:val="22"/>
          <w:szCs w:val="22"/>
        </w:rPr>
        <w:t xml:space="preserve"> labels are defaced or removed</w:t>
      </w:r>
    </w:p>
    <w:p w14:paraId="0149C2FE" w14:textId="77777777" w:rsidR="003D54F5" w:rsidRPr="00F16D72" w:rsidRDefault="003D54F5" w:rsidP="003D54F5">
      <w:pPr>
        <w:pStyle w:val="ListParagraph"/>
        <w:spacing w:line="360" w:lineRule="auto"/>
        <w:rPr>
          <w:rStyle w:val="normaltextrun"/>
          <w:rFonts w:ascii="Arial" w:hAnsi="Arial" w:cs="Arial"/>
          <w:color w:val="000000"/>
          <w:sz w:val="22"/>
          <w:szCs w:val="22"/>
          <w:lang w:val="en-GB"/>
        </w:rPr>
      </w:pPr>
      <w:r w:rsidRPr="297CB806">
        <w:rPr>
          <w:rStyle w:val="normaltextrun"/>
          <w:rFonts w:ascii="Arial" w:hAnsi="Arial" w:cs="Arial"/>
          <w:color w:val="000000" w:themeColor="text1"/>
          <w:sz w:val="22"/>
          <w:szCs w:val="22"/>
        </w:rPr>
        <w:t xml:space="preserve">the risk of unnecessary alarm to the school community (teachers, parents and carers) by </w:t>
      </w:r>
      <w:proofErr w:type="gramStart"/>
      <w:r w:rsidRPr="297CB806">
        <w:rPr>
          <w:rStyle w:val="normaltextrun"/>
          <w:rFonts w:ascii="Arial" w:hAnsi="Arial" w:cs="Arial"/>
          <w:color w:val="000000" w:themeColor="text1"/>
          <w:sz w:val="22"/>
          <w:szCs w:val="22"/>
        </w:rPr>
        <w:t>a large number of</w:t>
      </w:r>
      <w:proofErr w:type="gramEnd"/>
      <w:r w:rsidRPr="297CB806">
        <w:rPr>
          <w:rStyle w:val="normaltextrun"/>
          <w:rFonts w:ascii="Arial" w:hAnsi="Arial" w:cs="Arial"/>
          <w:color w:val="000000" w:themeColor="text1"/>
          <w:sz w:val="22"/>
          <w:szCs w:val="22"/>
        </w:rPr>
        <w:t xml:space="preserve"> labels posted across facilities</w:t>
      </w:r>
    </w:p>
    <w:p w14:paraId="05CA42C6" w14:textId="77777777" w:rsidR="003D54F5" w:rsidRPr="00F16D72" w:rsidRDefault="003D54F5" w:rsidP="003D54F5">
      <w:pPr>
        <w:pStyle w:val="ListParagraph"/>
        <w:spacing w:line="360" w:lineRule="auto"/>
        <w:rPr>
          <w:rStyle w:val="normaltextrun"/>
          <w:rFonts w:ascii="Arial" w:hAnsi="Arial" w:cs="Arial"/>
          <w:color w:val="000000"/>
          <w:sz w:val="22"/>
          <w:szCs w:val="22"/>
          <w:lang w:val="en-GB"/>
        </w:rPr>
      </w:pPr>
      <w:r w:rsidRPr="297CB806">
        <w:rPr>
          <w:rStyle w:val="normaltextrun"/>
          <w:rFonts w:ascii="Arial" w:hAnsi="Arial" w:cs="Arial"/>
          <w:color w:val="000000" w:themeColor="text1"/>
          <w:sz w:val="22"/>
          <w:szCs w:val="22"/>
        </w:rPr>
        <w:t>the difficulties in affixing labels to all potential assumed/confirmed ACM in departmental facilities, particularly window mastics and concealed flooring</w:t>
      </w:r>
    </w:p>
    <w:p w14:paraId="3B7057C2" w14:textId="77777777" w:rsidR="003D54F5" w:rsidRPr="00F16D72" w:rsidRDefault="003D54F5" w:rsidP="003D54F5">
      <w:pPr>
        <w:pStyle w:val="ListParagraph"/>
        <w:spacing w:line="360" w:lineRule="auto"/>
        <w:rPr>
          <w:rStyle w:val="normaltextrun"/>
          <w:rFonts w:ascii="Arial" w:hAnsi="Arial" w:cs="Arial"/>
          <w:color w:val="000000"/>
          <w:sz w:val="22"/>
          <w:szCs w:val="22"/>
          <w:lang w:val="en-GB"/>
        </w:rPr>
      </w:pPr>
      <w:r w:rsidRPr="297CB806">
        <w:rPr>
          <w:rStyle w:val="normaltextrun"/>
          <w:rFonts w:ascii="Arial" w:hAnsi="Arial" w:cs="Arial"/>
          <w:color w:val="000000" w:themeColor="text1"/>
          <w:sz w:val="22"/>
          <w:szCs w:val="22"/>
        </w:rPr>
        <w:t>significant cost and time for effective implementation</w:t>
      </w:r>
    </w:p>
    <w:p w14:paraId="3750AA1F" w14:textId="3F4D69EA" w:rsidR="003D54F5" w:rsidRPr="009539E1" w:rsidRDefault="003D54F5" w:rsidP="003D54F5">
      <w:pPr>
        <w:pStyle w:val="ListParagraph"/>
        <w:spacing w:line="360" w:lineRule="auto"/>
        <w:rPr>
          <w:rStyle w:val="normaltextrun"/>
          <w:rFonts w:ascii="Arial" w:hAnsi="Arial" w:cs="Arial"/>
          <w:color w:val="000000"/>
          <w:sz w:val="22"/>
          <w:szCs w:val="22"/>
          <w:lang w:val="en-GB"/>
        </w:rPr>
      </w:pPr>
      <w:r w:rsidRPr="297CB806">
        <w:rPr>
          <w:rStyle w:val="normaltextrun"/>
          <w:rFonts w:ascii="Arial" w:hAnsi="Arial" w:cs="Arial"/>
          <w:color w:val="000000" w:themeColor="text1"/>
          <w:sz w:val="22"/>
          <w:szCs w:val="22"/>
        </w:rPr>
        <w:t>significant cost required to monitor that labels continue to be intact and legible.</w:t>
      </w:r>
    </w:p>
    <w:p w14:paraId="2C9B4453" w14:textId="77777777" w:rsidR="003D54F5" w:rsidRPr="00F16D72" w:rsidRDefault="003D54F5" w:rsidP="009539E1">
      <w:pPr>
        <w:spacing w:before="240" w:line="360" w:lineRule="auto"/>
        <w:rPr>
          <w:rStyle w:val="normaltextrun"/>
          <w:rFonts w:ascii="Arial" w:hAnsi="Arial" w:cs="Arial"/>
          <w:color w:val="000000"/>
          <w:sz w:val="22"/>
          <w:szCs w:val="22"/>
          <w:lang w:val="en-GB"/>
        </w:rPr>
      </w:pPr>
      <w:r w:rsidRPr="297CB806">
        <w:rPr>
          <w:rStyle w:val="normaltextrun"/>
          <w:rFonts w:ascii="Arial" w:hAnsi="Arial" w:cs="Arial"/>
          <w:color w:val="000000" w:themeColor="text1"/>
          <w:sz w:val="22"/>
          <w:szCs w:val="22"/>
        </w:rPr>
        <w:t>The department has identified that a temporary labelling approach (applied for the duration of project works) would:</w:t>
      </w:r>
    </w:p>
    <w:p w14:paraId="5B98EE8E" w14:textId="77777777" w:rsidR="003D54F5" w:rsidRPr="00F16D72" w:rsidRDefault="003D54F5" w:rsidP="003D54F5">
      <w:pPr>
        <w:pStyle w:val="ListParagraph"/>
        <w:spacing w:line="360" w:lineRule="auto"/>
        <w:rPr>
          <w:rStyle w:val="normaltextrun"/>
          <w:rFonts w:ascii="Arial" w:hAnsi="Arial" w:cs="Arial"/>
          <w:color w:val="000000"/>
          <w:sz w:val="22"/>
          <w:szCs w:val="22"/>
          <w:lang w:val="en-GB"/>
        </w:rPr>
      </w:pPr>
      <w:r w:rsidRPr="297CB806">
        <w:rPr>
          <w:rStyle w:val="normaltextrun"/>
          <w:rFonts w:ascii="Arial" w:hAnsi="Arial" w:cs="Arial"/>
          <w:color w:val="000000" w:themeColor="text1"/>
          <w:sz w:val="22"/>
          <w:szCs w:val="22"/>
        </w:rPr>
        <w:t>not likely encounter the above issues</w:t>
      </w:r>
    </w:p>
    <w:p w14:paraId="6E5149D3" w14:textId="57B1FB1B" w:rsidR="003D54F5" w:rsidRPr="009539E1" w:rsidRDefault="003D54F5" w:rsidP="003D54F5">
      <w:pPr>
        <w:pStyle w:val="ListParagraph"/>
        <w:spacing w:line="360" w:lineRule="auto"/>
        <w:rPr>
          <w:rStyle w:val="normaltextrun"/>
          <w:rFonts w:ascii="Arial" w:hAnsi="Arial" w:cs="Arial"/>
          <w:color w:val="000000"/>
          <w:sz w:val="22"/>
          <w:szCs w:val="22"/>
          <w:lang w:val="en-GB"/>
        </w:rPr>
      </w:pPr>
      <w:r w:rsidRPr="297CB806">
        <w:rPr>
          <w:rStyle w:val="normaltextrun"/>
          <w:rFonts w:ascii="Arial" w:hAnsi="Arial" w:cs="Arial"/>
          <w:color w:val="000000" w:themeColor="text1"/>
          <w:sz w:val="22"/>
          <w:szCs w:val="22"/>
        </w:rPr>
        <w:t>achieve the objective of increased awareness of asbestos presence for workers carrying out works on building materials.</w:t>
      </w:r>
    </w:p>
    <w:p w14:paraId="2FBF8F0E" w14:textId="0AB9D85F" w:rsidR="003D54F5" w:rsidRPr="00F16D72" w:rsidRDefault="003D54F5" w:rsidP="009539E1">
      <w:pPr>
        <w:spacing w:before="240" w:line="360" w:lineRule="auto"/>
        <w:rPr>
          <w:rStyle w:val="normaltextrun"/>
          <w:rFonts w:ascii="Arial" w:hAnsi="Arial" w:cs="Arial"/>
          <w:color w:val="000000"/>
          <w:sz w:val="22"/>
          <w:szCs w:val="22"/>
          <w:lang w:val="en-GB"/>
        </w:rPr>
      </w:pPr>
      <w:r w:rsidRPr="297CB806">
        <w:rPr>
          <w:rStyle w:val="normaltextrun"/>
          <w:rFonts w:ascii="Arial" w:hAnsi="Arial" w:cs="Arial"/>
          <w:color w:val="000000" w:themeColor="text1"/>
          <w:sz w:val="22"/>
          <w:szCs w:val="22"/>
        </w:rPr>
        <w:t xml:space="preserve">The temporary labelling approach is implemented through the specification of requirements in the </w:t>
      </w:r>
      <w:hyperlink r:id="rId26">
        <w:r w:rsidRPr="297CB806">
          <w:rPr>
            <w:rStyle w:val="Hyperlink"/>
            <w:rFonts w:ascii="Arial" w:hAnsi="Arial" w:cs="Arial"/>
            <w:color w:val="000000" w:themeColor="text1"/>
            <w:sz w:val="22"/>
            <w:szCs w:val="22"/>
          </w:rPr>
          <w:t>Working on Department of Education facilities</w:t>
        </w:r>
      </w:hyperlink>
      <w:r w:rsidRPr="297CB806">
        <w:rPr>
          <w:rStyle w:val="normaltextrun"/>
          <w:rFonts w:ascii="Arial" w:hAnsi="Arial" w:cs="Arial"/>
          <w:color w:val="000000" w:themeColor="text1"/>
          <w:sz w:val="22"/>
          <w:szCs w:val="22"/>
        </w:rPr>
        <w:t xml:space="preserve"> document, which must be applied by service providers.  </w:t>
      </w:r>
    </w:p>
    <w:p w14:paraId="62DFCA6D" w14:textId="77777777" w:rsidR="003D54F5" w:rsidRPr="00F16D72" w:rsidRDefault="003D54F5" w:rsidP="009539E1">
      <w:pPr>
        <w:spacing w:before="240" w:line="360" w:lineRule="auto"/>
        <w:rPr>
          <w:rStyle w:val="normaltextrun"/>
          <w:rFonts w:ascii="Arial" w:hAnsi="Arial" w:cs="Arial"/>
          <w:color w:val="000000"/>
          <w:sz w:val="22"/>
          <w:szCs w:val="22"/>
          <w:lang w:val="en-GB"/>
        </w:rPr>
      </w:pPr>
      <w:r w:rsidRPr="297CB806">
        <w:rPr>
          <w:rStyle w:val="normaltextrun"/>
          <w:rFonts w:ascii="Arial" w:hAnsi="Arial" w:cs="Arial"/>
          <w:color w:val="000000" w:themeColor="text1"/>
          <w:sz w:val="22"/>
          <w:szCs w:val="22"/>
        </w:rPr>
        <w:t>The temporary labelling approach requires service providers to:</w:t>
      </w:r>
    </w:p>
    <w:p w14:paraId="3E65963C" w14:textId="77777777" w:rsidR="003D54F5" w:rsidRPr="00F16D72" w:rsidRDefault="003D54F5" w:rsidP="003D54F5">
      <w:pPr>
        <w:pStyle w:val="ListParagraph"/>
        <w:spacing w:line="360" w:lineRule="auto"/>
        <w:rPr>
          <w:rStyle w:val="normaltextrun"/>
          <w:rFonts w:ascii="Arial" w:hAnsi="Arial" w:cs="Arial"/>
          <w:color w:val="000000"/>
          <w:sz w:val="22"/>
          <w:szCs w:val="22"/>
          <w:lang w:val="en-GB"/>
        </w:rPr>
      </w:pPr>
      <w:r w:rsidRPr="297CB806">
        <w:rPr>
          <w:rStyle w:val="normaltextrun"/>
          <w:rFonts w:ascii="Arial" w:hAnsi="Arial" w:cs="Arial"/>
          <w:color w:val="000000" w:themeColor="text1"/>
          <w:sz w:val="22"/>
          <w:szCs w:val="22"/>
        </w:rPr>
        <w:t>before commencing the works:</w:t>
      </w:r>
    </w:p>
    <w:p w14:paraId="5A413F15" w14:textId="77777777" w:rsidR="003D54F5" w:rsidRPr="00F16D72" w:rsidRDefault="003D54F5" w:rsidP="00596437">
      <w:pPr>
        <w:pStyle w:val="ListParagraph"/>
        <w:numPr>
          <w:ilvl w:val="1"/>
          <w:numId w:val="13"/>
        </w:numPr>
        <w:spacing w:line="360" w:lineRule="auto"/>
        <w:rPr>
          <w:rStyle w:val="normaltextrun"/>
          <w:rFonts w:ascii="Arial" w:hAnsi="Arial" w:cs="Arial"/>
          <w:color w:val="000000"/>
          <w:sz w:val="22"/>
          <w:szCs w:val="22"/>
          <w:lang w:val="en-GB"/>
        </w:rPr>
      </w:pPr>
      <w:r w:rsidRPr="297CB806">
        <w:rPr>
          <w:rStyle w:val="normaltextrun"/>
          <w:rFonts w:ascii="Arial" w:hAnsi="Arial" w:cs="Arial"/>
          <w:color w:val="000000" w:themeColor="text1"/>
          <w:sz w:val="22"/>
          <w:szCs w:val="22"/>
        </w:rPr>
        <w:t>prepare a line drawing for the work area that identifies the:</w:t>
      </w:r>
    </w:p>
    <w:p w14:paraId="141DE6D1" w14:textId="77777777" w:rsidR="003D54F5" w:rsidRPr="00F16D72" w:rsidRDefault="003D54F5" w:rsidP="00596437">
      <w:pPr>
        <w:pStyle w:val="ListParagraph"/>
        <w:numPr>
          <w:ilvl w:val="2"/>
          <w:numId w:val="13"/>
        </w:numPr>
        <w:spacing w:line="360" w:lineRule="auto"/>
        <w:rPr>
          <w:rStyle w:val="normaltextrun"/>
          <w:rFonts w:ascii="Arial" w:hAnsi="Arial" w:cs="Arial"/>
          <w:color w:val="000000"/>
          <w:sz w:val="22"/>
          <w:szCs w:val="22"/>
          <w:lang w:val="en-GB"/>
        </w:rPr>
      </w:pPr>
      <w:r w:rsidRPr="297CB806">
        <w:rPr>
          <w:rStyle w:val="normaltextrun"/>
          <w:rFonts w:ascii="Arial" w:hAnsi="Arial" w:cs="Arial"/>
          <w:color w:val="000000" w:themeColor="text1"/>
          <w:sz w:val="22"/>
          <w:szCs w:val="22"/>
        </w:rPr>
        <w:t>surfaces intended to be disturbed during the works</w:t>
      </w:r>
    </w:p>
    <w:p w14:paraId="5A2C9FC3" w14:textId="77777777" w:rsidR="003D54F5" w:rsidRPr="00F16D72" w:rsidRDefault="003D54F5" w:rsidP="00596437">
      <w:pPr>
        <w:pStyle w:val="ListParagraph"/>
        <w:numPr>
          <w:ilvl w:val="2"/>
          <w:numId w:val="13"/>
        </w:numPr>
        <w:spacing w:line="360" w:lineRule="auto"/>
        <w:rPr>
          <w:rStyle w:val="normaltextrun"/>
          <w:rFonts w:ascii="Arial" w:hAnsi="Arial" w:cs="Arial"/>
          <w:color w:val="000000"/>
          <w:sz w:val="22"/>
          <w:szCs w:val="22"/>
          <w:lang w:val="en-GB"/>
        </w:rPr>
      </w:pPr>
      <w:r w:rsidRPr="297CB806">
        <w:rPr>
          <w:rStyle w:val="normaltextrun"/>
          <w:rFonts w:ascii="Arial" w:hAnsi="Arial" w:cs="Arial"/>
          <w:color w:val="000000" w:themeColor="text1"/>
          <w:sz w:val="22"/>
          <w:szCs w:val="22"/>
        </w:rPr>
        <w:t>presence of assumed/confirmed ACM (based on the content of the asbestos register)</w:t>
      </w:r>
    </w:p>
    <w:p w14:paraId="7CF9F2BF" w14:textId="77777777" w:rsidR="003D54F5" w:rsidRPr="00F16D72" w:rsidRDefault="003D54F5" w:rsidP="00596437">
      <w:pPr>
        <w:pStyle w:val="ListParagraph"/>
        <w:numPr>
          <w:ilvl w:val="1"/>
          <w:numId w:val="13"/>
        </w:numPr>
        <w:spacing w:line="360" w:lineRule="auto"/>
        <w:rPr>
          <w:rStyle w:val="normaltextrun"/>
          <w:rFonts w:ascii="Arial" w:hAnsi="Arial" w:cs="Arial"/>
          <w:color w:val="000000"/>
          <w:sz w:val="22"/>
          <w:szCs w:val="22"/>
          <w:lang w:val="en-GB"/>
        </w:rPr>
      </w:pPr>
      <w:r w:rsidRPr="297CB806">
        <w:rPr>
          <w:rStyle w:val="normaltextrun"/>
          <w:rFonts w:ascii="Arial" w:hAnsi="Arial" w:cs="Arial"/>
          <w:color w:val="000000" w:themeColor="text1"/>
          <w:sz w:val="22"/>
          <w:szCs w:val="22"/>
        </w:rPr>
        <w:t>affix asbestos labels to the surfaces with assumed/confirmed asbestos that intend to be worked on and ensure it remains for the duration of the works</w:t>
      </w:r>
    </w:p>
    <w:p w14:paraId="5E494611" w14:textId="2E42E98B" w:rsidR="003D54F5" w:rsidRPr="009539E1" w:rsidRDefault="003D54F5" w:rsidP="003D54F5">
      <w:pPr>
        <w:pStyle w:val="ListParagraph"/>
        <w:spacing w:line="360" w:lineRule="auto"/>
        <w:rPr>
          <w:rStyle w:val="normaltextrun"/>
          <w:rFonts w:ascii="Arial" w:hAnsi="Arial" w:cs="Arial"/>
          <w:color w:val="000000"/>
          <w:sz w:val="22"/>
          <w:szCs w:val="22"/>
          <w:lang w:val="en-GB"/>
        </w:rPr>
      </w:pPr>
      <w:r w:rsidRPr="297CB806">
        <w:rPr>
          <w:rStyle w:val="normaltextrun"/>
          <w:rFonts w:ascii="Arial" w:hAnsi="Arial" w:cs="Arial"/>
          <w:color w:val="000000" w:themeColor="text1"/>
          <w:sz w:val="22"/>
          <w:szCs w:val="22"/>
        </w:rPr>
        <w:t>remove the asbestos labels after the works.</w:t>
      </w:r>
    </w:p>
    <w:p w14:paraId="3C11E6AC" w14:textId="77777777" w:rsidR="003D54F5" w:rsidRPr="00F16D72" w:rsidRDefault="003D54F5" w:rsidP="009539E1">
      <w:pPr>
        <w:spacing w:before="240" w:line="360" w:lineRule="auto"/>
        <w:rPr>
          <w:rStyle w:val="normaltextrun"/>
          <w:rFonts w:ascii="Arial" w:hAnsi="Arial" w:cs="Arial"/>
          <w:color w:val="000000"/>
          <w:sz w:val="22"/>
          <w:szCs w:val="22"/>
          <w:lang w:val="en-GB"/>
        </w:rPr>
      </w:pPr>
      <w:r w:rsidRPr="297CB806">
        <w:rPr>
          <w:rStyle w:val="normaltextrun"/>
          <w:rFonts w:ascii="Arial" w:hAnsi="Arial" w:cs="Arial"/>
          <w:color w:val="000000" w:themeColor="text1"/>
          <w:sz w:val="22"/>
          <w:szCs w:val="22"/>
        </w:rPr>
        <w:t>The approach prohibits the service provider from leaving the labels affixed after the works, to prevent any misrepresentation occurring that only labelled building materials at the facility are assumed/confirmed to contain asbestos.</w:t>
      </w:r>
    </w:p>
    <w:p w14:paraId="31A8E220" w14:textId="471B8591" w:rsidR="005B5947" w:rsidRPr="002914BE" w:rsidRDefault="003B46C2" w:rsidP="0017569E">
      <w:pPr>
        <w:pStyle w:val="PPRNormal"/>
        <w:spacing w:line="360" w:lineRule="auto"/>
        <w:rPr>
          <w:rStyle w:val="normaltextrun"/>
          <w:rFonts w:eastAsia="Times New Roman" w:cs="Arial"/>
          <w:color w:val="000000" w:themeColor="text1"/>
          <w:sz w:val="22"/>
          <w:szCs w:val="22"/>
          <w:lang w:eastAsia="en-GB"/>
        </w:rPr>
      </w:pPr>
      <w:proofErr w:type="gramStart"/>
      <w:r w:rsidRPr="002914BE">
        <w:rPr>
          <w:rStyle w:val="normaltextrun"/>
          <w:rFonts w:eastAsia="Times New Roman" w:cs="Arial"/>
          <w:color w:val="000000" w:themeColor="text1"/>
          <w:sz w:val="22"/>
          <w:szCs w:val="22"/>
          <w:lang w:eastAsia="en-GB"/>
        </w:rPr>
        <w:t>In light of</w:t>
      </w:r>
      <w:proofErr w:type="gramEnd"/>
      <w:r w:rsidRPr="002914BE">
        <w:rPr>
          <w:rStyle w:val="normaltextrun"/>
          <w:rFonts w:eastAsia="Times New Roman" w:cs="Arial"/>
          <w:color w:val="000000" w:themeColor="text1"/>
          <w:sz w:val="22"/>
          <w:szCs w:val="22"/>
          <w:lang w:eastAsia="en-GB"/>
        </w:rPr>
        <w:t xml:space="preserve"> </w:t>
      </w:r>
      <w:r w:rsidR="00820A97">
        <w:rPr>
          <w:rStyle w:val="normaltextrun"/>
          <w:rFonts w:eastAsia="Times New Roman" w:cs="Arial"/>
          <w:color w:val="000000" w:themeColor="text1"/>
          <w:sz w:val="22"/>
          <w:szCs w:val="22"/>
          <w:lang w:eastAsia="en-GB"/>
        </w:rPr>
        <w:t>the department’s asbestos label determination</w:t>
      </w:r>
      <w:r w:rsidRPr="002914BE">
        <w:rPr>
          <w:rStyle w:val="normaltextrun"/>
          <w:rFonts w:eastAsia="Times New Roman" w:cs="Arial"/>
          <w:color w:val="000000" w:themeColor="text1"/>
          <w:sz w:val="22"/>
          <w:szCs w:val="22"/>
          <w:lang w:eastAsia="en-GB"/>
        </w:rPr>
        <w:t xml:space="preserve">, </w:t>
      </w:r>
      <w:r w:rsidR="0053155F">
        <w:rPr>
          <w:rStyle w:val="normaltextrun"/>
          <w:rFonts w:eastAsia="Times New Roman" w:cs="Arial"/>
          <w:color w:val="000000" w:themeColor="text1"/>
          <w:sz w:val="22"/>
          <w:szCs w:val="22"/>
          <w:lang w:eastAsia="en-GB"/>
        </w:rPr>
        <w:t>facilities select</w:t>
      </w:r>
      <w:r w:rsidRPr="002914BE">
        <w:rPr>
          <w:rStyle w:val="normaltextrun"/>
          <w:rFonts w:eastAsia="Times New Roman" w:cs="Arial"/>
          <w:color w:val="000000" w:themeColor="text1"/>
          <w:sz w:val="22"/>
          <w:szCs w:val="22"/>
          <w:lang w:eastAsia="en-GB"/>
        </w:rPr>
        <w:t xml:space="preserve"> a label management strate</w:t>
      </w:r>
      <w:r w:rsidR="005B5947" w:rsidRPr="002914BE">
        <w:rPr>
          <w:rStyle w:val="normaltextrun"/>
          <w:rFonts w:eastAsia="Times New Roman" w:cs="Arial"/>
          <w:color w:val="000000" w:themeColor="text1"/>
          <w:sz w:val="22"/>
          <w:szCs w:val="22"/>
          <w:lang w:eastAsia="en-GB"/>
        </w:rPr>
        <w:t>g</w:t>
      </w:r>
      <w:r w:rsidRPr="002914BE">
        <w:rPr>
          <w:rStyle w:val="normaltextrun"/>
          <w:rFonts w:eastAsia="Times New Roman" w:cs="Arial"/>
          <w:color w:val="000000" w:themeColor="text1"/>
          <w:sz w:val="22"/>
          <w:szCs w:val="22"/>
          <w:lang w:eastAsia="en-GB"/>
        </w:rPr>
        <w:t xml:space="preserve">y </w:t>
      </w:r>
      <w:r w:rsidR="00337F56" w:rsidRPr="00C456EF">
        <w:rPr>
          <w:rStyle w:val="normaltextrun"/>
          <w:rFonts w:eastAsia="Times New Roman" w:cs="Arial"/>
          <w:color w:val="000000" w:themeColor="text1"/>
          <w:sz w:val="22"/>
          <w:szCs w:val="22"/>
          <w:lang w:eastAsia="en-GB"/>
        </w:rPr>
        <w:t xml:space="preserve">where an asbestos label approach was implemented prior to the lease being established. </w:t>
      </w:r>
      <w:r w:rsidR="00233F11">
        <w:rPr>
          <w:rStyle w:val="normaltextrun"/>
          <w:rFonts w:eastAsia="Times New Roman" w:cs="Arial"/>
          <w:color w:val="000000" w:themeColor="text1"/>
          <w:sz w:val="22"/>
          <w:szCs w:val="22"/>
          <w:lang w:eastAsia="en-GB"/>
        </w:rPr>
        <w:t xml:space="preserve">The </w:t>
      </w:r>
      <w:r w:rsidR="00D13F81">
        <w:rPr>
          <w:rStyle w:val="normaltextrun"/>
          <w:rFonts w:eastAsia="Times New Roman" w:cs="Arial"/>
          <w:color w:val="000000" w:themeColor="text1"/>
          <w:sz w:val="22"/>
          <w:szCs w:val="22"/>
          <w:lang w:eastAsia="en-GB"/>
        </w:rPr>
        <w:t xml:space="preserve">selected </w:t>
      </w:r>
      <w:r w:rsidR="00233F11">
        <w:rPr>
          <w:rStyle w:val="normaltextrun"/>
          <w:rFonts w:eastAsia="Times New Roman" w:cs="Arial"/>
          <w:color w:val="000000" w:themeColor="text1"/>
          <w:sz w:val="22"/>
          <w:szCs w:val="22"/>
          <w:lang w:eastAsia="en-GB"/>
        </w:rPr>
        <w:t xml:space="preserve">strategy </w:t>
      </w:r>
      <w:r w:rsidR="00D13F81">
        <w:rPr>
          <w:rStyle w:val="normaltextrun"/>
          <w:rFonts w:eastAsia="Times New Roman" w:cs="Arial"/>
          <w:color w:val="000000" w:themeColor="text1"/>
          <w:sz w:val="22"/>
          <w:szCs w:val="22"/>
          <w:lang w:eastAsia="en-GB"/>
        </w:rPr>
        <w:t xml:space="preserve">is nominated in the ‘Facility arrangements’ section of this plan. </w:t>
      </w:r>
    </w:p>
    <w:p w14:paraId="5A741E63" w14:textId="114A05E1" w:rsidR="00C456EF" w:rsidRDefault="00C456EF">
      <w:pPr>
        <w:rPr>
          <w:rFonts w:ascii="Arial" w:eastAsia="MS Mincho" w:hAnsi="Arial" w:cs="Arial"/>
          <w:color w:val="000000" w:themeColor="text1"/>
          <w:sz w:val="52"/>
          <w:szCs w:val="80"/>
          <w:lang w:val="en-GB"/>
        </w:rPr>
      </w:pPr>
      <w:bookmarkStart w:id="151" w:name="_Toc129850707"/>
      <w:bookmarkEnd w:id="151"/>
    </w:p>
    <w:p w14:paraId="679D863B" w14:textId="3D49FCCD" w:rsidR="002B4698" w:rsidRPr="008E6B61" w:rsidRDefault="008E6B61" w:rsidP="00BE7E9C">
      <w:pPr>
        <w:pStyle w:val="Heading1"/>
        <w:numPr>
          <w:ilvl w:val="0"/>
          <w:numId w:val="14"/>
        </w:numPr>
        <w:rPr>
          <w:rFonts w:ascii="Arial" w:hAnsi="Arial"/>
          <w:color w:val="000000" w:themeColor="text1"/>
        </w:rPr>
      </w:pPr>
      <w:bookmarkStart w:id="152" w:name="_Toc225346576"/>
      <w:r w:rsidRPr="008E6B61">
        <w:rPr>
          <w:rFonts w:ascii="Arial" w:hAnsi="Arial"/>
          <w:color w:val="000000" w:themeColor="text1"/>
        </w:rPr>
        <w:t>Ma</w:t>
      </w:r>
      <w:r w:rsidR="006C2741">
        <w:rPr>
          <w:rFonts w:ascii="Arial" w:hAnsi="Arial"/>
          <w:color w:val="000000" w:themeColor="text1"/>
        </w:rPr>
        <w:t xml:space="preserve">intenance of </w:t>
      </w:r>
      <w:r w:rsidRPr="008E6B61">
        <w:rPr>
          <w:rFonts w:ascii="Arial" w:hAnsi="Arial"/>
          <w:color w:val="000000" w:themeColor="text1"/>
        </w:rPr>
        <w:t>in-situ asbestos</w:t>
      </w:r>
      <w:bookmarkEnd w:id="152"/>
    </w:p>
    <w:p w14:paraId="4CF17A0C" w14:textId="77777777" w:rsidR="002B4698" w:rsidRDefault="002B4698" w:rsidP="002B4698">
      <w:pPr>
        <w:pStyle w:val="paragraph"/>
        <w:spacing w:before="0" w:beforeAutospacing="0" w:after="0" w:afterAutospacing="0"/>
        <w:textAlignment w:val="baseline"/>
        <w:rPr>
          <w:rStyle w:val="normaltextrun"/>
          <w:rFonts w:ascii="Arial" w:hAnsi="Arial" w:cs="Arial"/>
          <w:sz w:val="22"/>
          <w:szCs w:val="22"/>
          <w:lang w:val="en-GB"/>
        </w:rPr>
      </w:pPr>
    </w:p>
    <w:p w14:paraId="78DCB108" w14:textId="1803F501" w:rsidR="001509CE" w:rsidRDefault="00292DFC" w:rsidP="00492FD0">
      <w:pPr>
        <w:spacing w:line="360" w:lineRule="auto"/>
        <w:rPr>
          <w:rFonts w:ascii="Arial" w:hAnsi="Arial" w:cs="Arial"/>
          <w:sz w:val="22"/>
          <w:szCs w:val="22"/>
        </w:rPr>
      </w:pPr>
      <w:r>
        <w:rPr>
          <w:rFonts w:ascii="Arial" w:hAnsi="Arial" w:cs="Arial"/>
          <w:sz w:val="22"/>
          <w:szCs w:val="22"/>
        </w:rPr>
        <w:t xml:space="preserve">Lease agreements </w:t>
      </w:r>
      <w:r w:rsidR="0020630E">
        <w:rPr>
          <w:rFonts w:ascii="Arial" w:hAnsi="Arial" w:cs="Arial"/>
          <w:sz w:val="22"/>
          <w:szCs w:val="22"/>
        </w:rPr>
        <w:t xml:space="preserve">establish the responsibilities for maintenance of in-situ asbestos at </w:t>
      </w:r>
      <w:r w:rsidR="00C42EA8">
        <w:rPr>
          <w:rFonts w:ascii="Arial" w:hAnsi="Arial" w:cs="Arial"/>
          <w:sz w:val="22"/>
          <w:szCs w:val="22"/>
        </w:rPr>
        <w:t xml:space="preserve">ACM </w:t>
      </w:r>
      <w:r w:rsidR="0020630E">
        <w:rPr>
          <w:rFonts w:ascii="Arial" w:hAnsi="Arial" w:cs="Arial"/>
          <w:sz w:val="22"/>
          <w:szCs w:val="22"/>
        </w:rPr>
        <w:t xml:space="preserve">leased facilities. </w:t>
      </w:r>
      <w:r w:rsidR="00D66FDB">
        <w:rPr>
          <w:rFonts w:ascii="Arial" w:hAnsi="Arial" w:cs="Arial"/>
          <w:sz w:val="22"/>
          <w:szCs w:val="22"/>
        </w:rPr>
        <w:t xml:space="preserve">While lease agreements will differ between facilities, </w:t>
      </w:r>
      <w:r w:rsidR="00D13EE5">
        <w:rPr>
          <w:rFonts w:ascii="Arial" w:hAnsi="Arial" w:cs="Arial"/>
          <w:sz w:val="22"/>
          <w:szCs w:val="22"/>
        </w:rPr>
        <w:t xml:space="preserve">the department </w:t>
      </w:r>
      <w:r w:rsidR="003A1CAA">
        <w:rPr>
          <w:rFonts w:ascii="Arial" w:hAnsi="Arial" w:cs="Arial"/>
          <w:sz w:val="22"/>
          <w:szCs w:val="22"/>
        </w:rPr>
        <w:t>has processes in place to ensure</w:t>
      </w:r>
      <w:r w:rsidR="00D66FDB">
        <w:rPr>
          <w:rFonts w:ascii="Arial" w:hAnsi="Arial" w:cs="Arial"/>
          <w:sz w:val="22"/>
          <w:szCs w:val="22"/>
        </w:rPr>
        <w:t>:</w:t>
      </w:r>
    </w:p>
    <w:p w14:paraId="4BA5AAEB" w14:textId="4A5D8753" w:rsidR="00D66FDB" w:rsidRDefault="00D13EE5" w:rsidP="00D66FDB">
      <w:pPr>
        <w:pStyle w:val="ListParagraph"/>
        <w:numPr>
          <w:ilvl w:val="0"/>
          <w:numId w:val="54"/>
        </w:numPr>
        <w:spacing w:line="360" w:lineRule="auto"/>
        <w:rPr>
          <w:rFonts w:ascii="Arial" w:hAnsi="Arial" w:cs="Arial"/>
          <w:sz w:val="22"/>
          <w:szCs w:val="22"/>
        </w:rPr>
      </w:pPr>
      <w:r>
        <w:rPr>
          <w:rFonts w:ascii="Arial" w:hAnsi="Arial" w:cs="Arial"/>
          <w:sz w:val="22"/>
          <w:szCs w:val="22"/>
        </w:rPr>
        <w:t>e</w:t>
      </w:r>
      <w:r w:rsidR="00D66FDB">
        <w:rPr>
          <w:rFonts w:ascii="Arial" w:hAnsi="Arial" w:cs="Arial"/>
          <w:sz w:val="22"/>
          <w:szCs w:val="22"/>
        </w:rPr>
        <w:t>mployee</w:t>
      </w:r>
      <w:r>
        <w:rPr>
          <w:rFonts w:ascii="Arial" w:hAnsi="Arial" w:cs="Arial"/>
          <w:sz w:val="22"/>
          <w:szCs w:val="22"/>
        </w:rPr>
        <w:t>s</w:t>
      </w:r>
      <w:r w:rsidR="00D66FDB">
        <w:rPr>
          <w:rFonts w:ascii="Arial" w:hAnsi="Arial" w:cs="Arial"/>
          <w:sz w:val="22"/>
          <w:szCs w:val="22"/>
        </w:rPr>
        <w:t xml:space="preserve"> repor</w:t>
      </w:r>
      <w:r>
        <w:rPr>
          <w:rFonts w:ascii="Arial" w:hAnsi="Arial" w:cs="Arial"/>
          <w:sz w:val="22"/>
          <w:szCs w:val="22"/>
        </w:rPr>
        <w:t>t</w:t>
      </w:r>
      <w:r w:rsidR="00D66FDB">
        <w:rPr>
          <w:rFonts w:ascii="Arial" w:hAnsi="Arial" w:cs="Arial"/>
          <w:sz w:val="22"/>
          <w:szCs w:val="22"/>
        </w:rPr>
        <w:t xml:space="preserve"> </w:t>
      </w:r>
      <w:r>
        <w:rPr>
          <w:rFonts w:ascii="Arial" w:hAnsi="Arial" w:cs="Arial"/>
          <w:sz w:val="22"/>
          <w:szCs w:val="22"/>
        </w:rPr>
        <w:t xml:space="preserve">hazards </w:t>
      </w:r>
      <w:r w:rsidR="006878AD">
        <w:rPr>
          <w:rFonts w:ascii="Arial" w:hAnsi="Arial" w:cs="Arial"/>
          <w:sz w:val="22"/>
          <w:szCs w:val="22"/>
        </w:rPr>
        <w:t>involving</w:t>
      </w:r>
      <w:r>
        <w:rPr>
          <w:rFonts w:ascii="Arial" w:hAnsi="Arial" w:cs="Arial"/>
          <w:sz w:val="22"/>
          <w:szCs w:val="22"/>
        </w:rPr>
        <w:t xml:space="preserve"> deteriorated ACMs</w:t>
      </w:r>
    </w:p>
    <w:p w14:paraId="35664090" w14:textId="014D768F" w:rsidR="00D13EE5" w:rsidRDefault="003A1CAA" w:rsidP="00D66FDB">
      <w:pPr>
        <w:pStyle w:val="ListParagraph"/>
        <w:numPr>
          <w:ilvl w:val="0"/>
          <w:numId w:val="54"/>
        </w:numPr>
        <w:spacing w:line="360" w:lineRule="auto"/>
        <w:rPr>
          <w:rFonts w:ascii="Arial" w:hAnsi="Arial" w:cs="Arial"/>
          <w:sz w:val="22"/>
          <w:szCs w:val="22"/>
        </w:rPr>
      </w:pPr>
      <w:r>
        <w:rPr>
          <w:rFonts w:ascii="Arial" w:hAnsi="Arial" w:cs="Arial"/>
          <w:sz w:val="22"/>
          <w:szCs w:val="22"/>
        </w:rPr>
        <w:t xml:space="preserve">appropriate actions are taken in response to such reports (for example restricting access to </w:t>
      </w:r>
      <w:r w:rsidR="006878AD">
        <w:rPr>
          <w:rFonts w:ascii="Arial" w:hAnsi="Arial" w:cs="Arial"/>
          <w:sz w:val="22"/>
          <w:szCs w:val="22"/>
        </w:rPr>
        <w:t>impacted</w:t>
      </w:r>
      <w:r>
        <w:rPr>
          <w:rFonts w:ascii="Arial" w:hAnsi="Arial" w:cs="Arial"/>
          <w:sz w:val="22"/>
          <w:szCs w:val="22"/>
        </w:rPr>
        <w:t xml:space="preserve"> areas)</w:t>
      </w:r>
    </w:p>
    <w:p w14:paraId="190A3C9E" w14:textId="200DC0F7" w:rsidR="00B14C6C" w:rsidRDefault="00B14C6C" w:rsidP="00D66FDB">
      <w:pPr>
        <w:pStyle w:val="ListParagraph"/>
        <w:numPr>
          <w:ilvl w:val="0"/>
          <w:numId w:val="54"/>
        </w:numPr>
        <w:spacing w:line="360" w:lineRule="auto"/>
        <w:rPr>
          <w:rFonts w:ascii="Arial" w:hAnsi="Arial" w:cs="Arial"/>
          <w:sz w:val="22"/>
          <w:szCs w:val="22"/>
        </w:rPr>
      </w:pPr>
      <w:r>
        <w:rPr>
          <w:rFonts w:ascii="Arial" w:hAnsi="Arial" w:cs="Arial"/>
          <w:sz w:val="22"/>
          <w:szCs w:val="22"/>
        </w:rPr>
        <w:t>make safe of damaged ACM is conducted by QBuild (where the department is responsible for this action)</w:t>
      </w:r>
    </w:p>
    <w:p w14:paraId="7BD2EE39" w14:textId="016E6FA1" w:rsidR="003A1CAA" w:rsidRPr="00674BC6" w:rsidRDefault="00CB6B9C" w:rsidP="00B14C6C">
      <w:pPr>
        <w:pStyle w:val="ListParagraph"/>
        <w:numPr>
          <w:ilvl w:val="0"/>
          <w:numId w:val="54"/>
        </w:numPr>
        <w:spacing w:line="360" w:lineRule="auto"/>
        <w:rPr>
          <w:rFonts w:ascii="Arial" w:hAnsi="Arial" w:cs="Arial"/>
          <w:sz w:val="22"/>
          <w:szCs w:val="22"/>
        </w:rPr>
      </w:pPr>
      <w:r>
        <w:rPr>
          <w:rFonts w:ascii="Arial" w:hAnsi="Arial" w:cs="Arial"/>
          <w:sz w:val="22"/>
          <w:szCs w:val="22"/>
        </w:rPr>
        <w:t>information regarding the condition of ACM at the facility is communicated to the facility owner.</w:t>
      </w:r>
    </w:p>
    <w:p w14:paraId="56945462" w14:textId="77777777" w:rsidR="00BD2398" w:rsidRPr="00F816CF" w:rsidRDefault="00BD2398" w:rsidP="00BD2398">
      <w:pPr>
        <w:rPr>
          <w:rFonts w:ascii="Arial" w:hAnsi="Arial" w:cs="Arial"/>
        </w:rPr>
      </w:pPr>
    </w:p>
    <w:p w14:paraId="702CEFF1" w14:textId="22EE3C4A" w:rsidR="00800CCF" w:rsidRPr="008E6B61" w:rsidRDefault="00800CCF" w:rsidP="002F4773">
      <w:pPr>
        <w:pStyle w:val="Heading1"/>
        <w:numPr>
          <w:ilvl w:val="0"/>
          <w:numId w:val="39"/>
        </w:numPr>
        <w:rPr>
          <w:rFonts w:ascii="Arial" w:hAnsi="Arial"/>
          <w:color w:val="000000" w:themeColor="text1"/>
        </w:rPr>
      </w:pPr>
      <w:bookmarkStart w:id="153" w:name="_Toc225346577"/>
      <w:r>
        <w:rPr>
          <w:rFonts w:ascii="Arial" w:hAnsi="Arial"/>
          <w:color w:val="000000" w:themeColor="text1"/>
        </w:rPr>
        <w:t>Safe work procedures</w:t>
      </w:r>
      <w:bookmarkEnd w:id="153"/>
    </w:p>
    <w:p w14:paraId="06FDD33C" w14:textId="77777777" w:rsidR="00800CCF" w:rsidRDefault="00800CCF" w:rsidP="00800CCF">
      <w:pPr>
        <w:pStyle w:val="paragraph"/>
        <w:spacing w:before="0" w:beforeAutospacing="0" w:after="0" w:afterAutospacing="0"/>
        <w:textAlignment w:val="baseline"/>
        <w:rPr>
          <w:rStyle w:val="normaltextrun"/>
          <w:rFonts w:ascii="Arial" w:hAnsi="Arial" w:cs="Arial"/>
          <w:sz w:val="22"/>
          <w:szCs w:val="22"/>
          <w:lang w:val="en-GB"/>
        </w:rPr>
      </w:pPr>
    </w:p>
    <w:p w14:paraId="5F5DAB48" w14:textId="74A12A73" w:rsidR="00006CEF" w:rsidRDefault="00F85A84" w:rsidP="00806883">
      <w:pPr>
        <w:spacing w:line="360" w:lineRule="auto"/>
        <w:rPr>
          <w:rStyle w:val="normaltextrun"/>
          <w:rFonts w:ascii="Arial" w:hAnsi="Arial" w:cs="Arial"/>
          <w:sz w:val="22"/>
          <w:szCs w:val="22"/>
        </w:rPr>
      </w:pPr>
      <w:r>
        <w:rPr>
          <w:rStyle w:val="normaltextrun"/>
          <w:rFonts w:ascii="Arial" w:hAnsi="Arial" w:cs="Arial"/>
          <w:sz w:val="22"/>
          <w:szCs w:val="22"/>
        </w:rPr>
        <w:t xml:space="preserve">Lease arrangements agreed between the department and a facility owner specify whether the department is responsible for or permitted to undertake any building, construction or maintenance works at the facility. In some cases, the responsibility for all works will remain with the facility owner while some leases may require the department to procure and manage </w:t>
      </w:r>
      <w:r w:rsidR="00A84EA3">
        <w:rPr>
          <w:rStyle w:val="normaltextrun"/>
          <w:rFonts w:ascii="Arial" w:hAnsi="Arial" w:cs="Arial"/>
          <w:sz w:val="22"/>
          <w:szCs w:val="22"/>
        </w:rPr>
        <w:t>f</w:t>
      </w:r>
      <w:r>
        <w:rPr>
          <w:rStyle w:val="normaltextrun"/>
          <w:rFonts w:ascii="Arial" w:hAnsi="Arial" w:cs="Arial"/>
          <w:sz w:val="22"/>
          <w:szCs w:val="22"/>
        </w:rPr>
        <w:t>acility</w:t>
      </w:r>
      <w:r w:rsidR="00A84EA3">
        <w:rPr>
          <w:rStyle w:val="normaltextrun"/>
          <w:rFonts w:ascii="Arial" w:hAnsi="Arial" w:cs="Arial"/>
          <w:sz w:val="22"/>
          <w:szCs w:val="22"/>
        </w:rPr>
        <w:t>-related</w:t>
      </w:r>
      <w:r>
        <w:rPr>
          <w:rStyle w:val="normaltextrun"/>
          <w:rFonts w:ascii="Arial" w:hAnsi="Arial" w:cs="Arial"/>
          <w:sz w:val="22"/>
          <w:szCs w:val="22"/>
        </w:rPr>
        <w:t xml:space="preserve"> work</w:t>
      </w:r>
      <w:r w:rsidR="00A84EA3">
        <w:rPr>
          <w:rStyle w:val="normaltextrun"/>
          <w:rFonts w:ascii="Arial" w:hAnsi="Arial" w:cs="Arial"/>
          <w:sz w:val="22"/>
          <w:szCs w:val="22"/>
        </w:rPr>
        <w:t>s</w:t>
      </w:r>
      <w:r>
        <w:rPr>
          <w:rStyle w:val="normaltextrun"/>
          <w:rFonts w:ascii="Arial" w:hAnsi="Arial" w:cs="Arial"/>
          <w:sz w:val="22"/>
          <w:szCs w:val="22"/>
        </w:rPr>
        <w:t>. Th</w:t>
      </w:r>
      <w:r w:rsidR="00127A2C">
        <w:rPr>
          <w:rStyle w:val="normaltextrun"/>
          <w:rFonts w:ascii="Arial" w:hAnsi="Arial" w:cs="Arial"/>
          <w:sz w:val="22"/>
          <w:szCs w:val="22"/>
        </w:rPr>
        <w:t>e works</w:t>
      </w:r>
      <w:r>
        <w:rPr>
          <w:rStyle w:val="normaltextrun"/>
          <w:rFonts w:ascii="Arial" w:hAnsi="Arial" w:cs="Arial"/>
          <w:sz w:val="22"/>
          <w:szCs w:val="22"/>
        </w:rPr>
        <w:t xml:space="preserve"> may include:</w:t>
      </w:r>
    </w:p>
    <w:p w14:paraId="5129A711" w14:textId="0CBCA61C" w:rsidR="00806883" w:rsidRPr="00042403" w:rsidRDefault="004562D8" w:rsidP="002F4773">
      <w:pPr>
        <w:pStyle w:val="ListParagraph"/>
        <w:numPr>
          <w:ilvl w:val="0"/>
          <w:numId w:val="31"/>
        </w:numPr>
        <w:spacing w:line="360" w:lineRule="auto"/>
        <w:rPr>
          <w:rStyle w:val="normaltextrun"/>
          <w:rFonts w:ascii="Arial" w:hAnsi="Arial" w:cs="Arial"/>
          <w:sz w:val="22"/>
          <w:szCs w:val="22"/>
        </w:rPr>
      </w:pPr>
      <w:r w:rsidRPr="00042403">
        <w:rPr>
          <w:rStyle w:val="normaltextrun"/>
          <w:rFonts w:ascii="Arial" w:hAnsi="Arial" w:cs="Arial"/>
          <w:sz w:val="22"/>
          <w:szCs w:val="22"/>
        </w:rPr>
        <w:t>planned and emergency maintenance activities</w:t>
      </w:r>
    </w:p>
    <w:p w14:paraId="0AAA7A3B" w14:textId="228AE717" w:rsidR="004562D8" w:rsidRPr="00042403" w:rsidRDefault="00BF15B1" w:rsidP="002F4773">
      <w:pPr>
        <w:pStyle w:val="ListParagraph"/>
        <w:numPr>
          <w:ilvl w:val="0"/>
          <w:numId w:val="31"/>
        </w:numPr>
        <w:spacing w:line="360" w:lineRule="auto"/>
        <w:rPr>
          <w:rStyle w:val="normaltextrun"/>
          <w:rFonts w:ascii="Arial" w:hAnsi="Arial" w:cs="Arial"/>
          <w:sz w:val="22"/>
          <w:szCs w:val="22"/>
        </w:rPr>
      </w:pPr>
      <w:r w:rsidRPr="00042403">
        <w:rPr>
          <w:rStyle w:val="normaltextrun"/>
          <w:rFonts w:ascii="Arial" w:hAnsi="Arial" w:cs="Arial"/>
          <w:sz w:val="22"/>
          <w:szCs w:val="22"/>
        </w:rPr>
        <w:t xml:space="preserve">construction works to </w:t>
      </w:r>
      <w:r w:rsidR="0088450F" w:rsidRPr="00042403">
        <w:rPr>
          <w:rStyle w:val="normaltextrun"/>
          <w:rFonts w:ascii="Arial" w:hAnsi="Arial" w:cs="Arial"/>
          <w:sz w:val="22"/>
          <w:szCs w:val="22"/>
        </w:rPr>
        <w:t xml:space="preserve">improve </w:t>
      </w:r>
      <w:r w:rsidR="0034215F">
        <w:rPr>
          <w:rStyle w:val="normaltextrun"/>
          <w:rFonts w:ascii="Arial" w:hAnsi="Arial" w:cs="Arial"/>
          <w:sz w:val="22"/>
          <w:szCs w:val="22"/>
        </w:rPr>
        <w:t>or fit out leased facilities</w:t>
      </w:r>
    </w:p>
    <w:p w14:paraId="73B1395B" w14:textId="038DE601" w:rsidR="00BF15B1" w:rsidRPr="00042403" w:rsidRDefault="00BF15B1" w:rsidP="002F4773">
      <w:pPr>
        <w:pStyle w:val="ListParagraph"/>
        <w:numPr>
          <w:ilvl w:val="0"/>
          <w:numId w:val="31"/>
        </w:numPr>
        <w:spacing w:line="360" w:lineRule="auto"/>
        <w:rPr>
          <w:rStyle w:val="normaltextrun"/>
          <w:rFonts w:ascii="Arial" w:hAnsi="Arial" w:cs="Arial"/>
          <w:sz w:val="22"/>
          <w:szCs w:val="22"/>
        </w:rPr>
      </w:pPr>
      <w:r w:rsidRPr="00042403">
        <w:rPr>
          <w:rStyle w:val="normaltextrun"/>
          <w:rFonts w:ascii="Arial" w:hAnsi="Arial" w:cs="Arial"/>
          <w:sz w:val="22"/>
          <w:szCs w:val="22"/>
        </w:rPr>
        <w:t xml:space="preserve">use of the facilities </w:t>
      </w:r>
      <w:r w:rsidR="004A627F" w:rsidRPr="00042403">
        <w:rPr>
          <w:rStyle w:val="normaltextrun"/>
          <w:rFonts w:ascii="Arial" w:hAnsi="Arial" w:cs="Arial"/>
          <w:sz w:val="22"/>
          <w:szCs w:val="22"/>
        </w:rPr>
        <w:t>for extracurricular activities such as school fetes and sporting events.</w:t>
      </w:r>
    </w:p>
    <w:p w14:paraId="6CB81BFF" w14:textId="513C9CAB" w:rsidR="009C64E8" w:rsidRDefault="009C64E8" w:rsidP="00674BC6">
      <w:pPr>
        <w:spacing w:before="240" w:line="360" w:lineRule="auto"/>
        <w:rPr>
          <w:rStyle w:val="normaltextrun"/>
          <w:rFonts w:ascii="Arial" w:hAnsi="Arial" w:cs="Arial"/>
          <w:sz w:val="22"/>
          <w:szCs w:val="22"/>
        </w:rPr>
      </w:pPr>
      <w:r>
        <w:rPr>
          <w:rStyle w:val="normaltextrun"/>
          <w:rFonts w:ascii="Arial" w:hAnsi="Arial" w:cs="Arial"/>
          <w:sz w:val="22"/>
          <w:szCs w:val="22"/>
        </w:rPr>
        <w:t>The following parties can be involved in these works:</w:t>
      </w:r>
    </w:p>
    <w:p w14:paraId="0706EC60" w14:textId="12A87C58" w:rsidR="00107AF3" w:rsidRPr="00B01F71" w:rsidRDefault="00107AF3" w:rsidP="002F4773">
      <w:pPr>
        <w:pStyle w:val="ListParagraph"/>
        <w:numPr>
          <w:ilvl w:val="0"/>
          <w:numId w:val="30"/>
        </w:numPr>
        <w:spacing w:line="360" w:lineRule="auto"/>
        <w:rPr>
          <w:rFonts w:ascii="Arial" w:hAnsi="Arial" w:cs="Arial"/>
          <w:sz w:val="22"/>
          <w:szCs w:val="22"/>
          <w:shd w:val="clear" w:color="auto" w:fill="FFFFFF"/>
        </w:rPr>
      </w:pPr>
      <w:r w:rsidRPr="00B01F71">
        <w:rPr>
          <w:rFonts w:ascii="Arial" w:hAnsi="Arial" w:cs="Arial"/>
          <w:sz w:val="22"/>
          <w:szCs w:val="22"/>
          <w:shd w:val="clear" w:color="auto" w:fill="FFFFFF"/>
        </w:rPr>
        <w:t xml:space="preserve">departmental </w:t>
      </w:r>
      <w:r w:rsidR="00C26CA8" w:rsidRPr="00B01F71">
        <w:rPr>
          <w:rFonts w:ascii="Arial" w:hAnsi="Arial" w:cs="Arial"/>
          <w:sz w:val="22"/>
          <w:szCs w:val="22"/>
          <w:shd w:val="clear" w:color="auto" w:fill="FFFFFF"/>
        </w:rPr>
        <w:t xml:space="preserve">employees, for example, </w:t>
      </w:r>
      <w:proofErr w:type="gramStart"/>
      <w:r w:rsidRPr="00B01F71">
        <w:rPr>
          <w:rFonts w:ascii="Arial" w:hAnsi="Arial" w:cs="Arial"/>
          <w:sz w:val="22"/>
          <w:szCs w:val="22"/>
          <w:shd w:val="clear" w:color="auto" w:fill="FFFFFF"/>
        </w:rPr>
        <w:t>schools</w:t>
      </w:r>
      <w:proofErr w:type="gramEnd"/>
      <w:r w:rsidRPr="00B01F71">
        <w:rPr>
          <w:rFonts w:ascii="Arial" w:hAnsi="Arial" w:cs="Arial"/>
          <w:sz w:val="22"/>
          <w:szCs w:val="22"/>
          <w:shd w:val="clear" w:color="auto" w:fill="FFFFFF"/>
        </w:rPr>
        <w:t xml:space="preserve"> officers undertaking maintenance or minor improvement work such as hanging </w:t>
      </w:r>
      <w:r w:rsidR="009310DF" w:rsidRPr="00B01F71">
        <w:rPr>
          <w:rFonts w:ascii="Arial" w:hAnsi="Arial" w:cs="Arial"/>
          <w:sz w:val="22"/>
          <w:szCs w:val="22"/>
          <w:shd w:val="clear" w:color="auto" w:fill="FFFFFF"/>
        </w:rPr>
        <w:t>noticeboards</w:t>
      </w:r>
    </w:p>
    <w:p w14:paraId="2FA6DD84" w14:textId="64B6E70D" w:rsidR="00107AF3" w:rsidRDefault="00107AF3" w:rsidP="002F4773">
      <w:pPr>
        <w:pStyle w:val="ListParagraph"/>
        <w:numPr>
          <w:ilvl w:val="0"/>
          <w:numId w:val="22"/>
        </w:numPr>
        <w:spacing w:line="360" w:lineRule="auto"/>
        <w:rPr>
          <w:rFonts w:ascii="Arial" w:hAnsi="Arial" w:cs="Arial"/>
          <w:sz w:val="22"/>
          <w:szCs w:val="22"/>
          <w:shd w:val="clear" w:color="auto" w:fill="FFFFFF"/>
        </w:rPr>
      </w:pPr>
      <w:r>
        <w:rPr>
          <w:rFonts w:ascii="Arial" w:hAnsi="Arial" w:cs="Arial"/>
          <w:sz w:val="22"/>
          <w:szCs w:val="22"/>
          <w:shd w:val="clear" w:color="auto" w:fill="FFFFFF"/>
        </w:rPr>
        <w:t xml:space="preserve">service providers </w:t>
      </w:r>
      <w:r w:rsidR="00E5048D">
        <w:rPr>
          <w:rFonts w:ascii="Arial" w:hAnsi="Arial" w:cs="Arial"/>
          <w:sz w:val="22"/>
          <w:szCs w:val="22"/>
          <w:shd w:val="clear" w:color="auto" w:fill="FFFFFF"/>
        </w:rPr>
        <w:t xml:space="preserve">who </w:t>
      </w:r>
      <w:r>
        <w:rPr>
          <w:rFonts w:ascii="Arial" w:hAnsi="Arial" w:cs="Arial"/>
          <w:sz w:val="22"/>
          <w:szCs w:val="22"/>
          <w:shd w:val="clear" w:color="auto" w:fill="FFFFFF"/>
        </w:rPr>
        <w:t>may be engaged to conduct maintenance or project works</w:t>
      </w:r>
      <w:r w:rsidR="00E5048D">
        <w:rPr>
          <w:rFonts w:ascii="Arial" w:hAnsi="Arial" w:cs="Arial"/>
          <w:sz w:val="22"/>
          <w:szCs w:val="22"/>
          <w:shd w:val="clear" w:color="auto" w:fill="FFFFFF"/>
        </w:rPr>
        <w:t xml:space="preserve"> </w:t>
      </w:r>
      <w:r w:rsidR="00C635EA">
        <w:rPr>
          <w:rFonts w:ascii="Arial" w:hAnsi="Arial" w:cs="Arial"/>
          <w:sz w:val="22"/>
          <w:szCs w:val="22"/>
          <w:shd w:val="clear" w:color="auto" w:fill="FFFFFF"/>
        </w:rPr>
        <w:t xml:space="preserve">(such as </w:t>
      </w:r>
      <w:r w:rsidR="00373E23">
        <w:rPr>
          <w:rFonts w:ascii="Arial" w:hAnsi="Arial" w:cs="Arial"/>
          <w:sz w:val="22"/>
          <w:szCs w:val="22"/>
          <w:shd w:val="clear" w:color="auto" w:fill="FFFFFF"/>
        </w:rPr>
        <w:t xml:space="preserve">building </w:t>
      </w:r>
      <w:r w:rsidR="0038147D">
        <w:rPr>
          <w:rFonts w:ascii="Arial" w:hAnsi="Arial" w:cs="Arial"/>
          <w:sz w:val="22"/>
          <w:szCs w:val="22"/>
          <w:shd w:val="clear" w:color="auto" w:fill="FFFFFF"/>
        </w:rPr>
        <w:t>extensions, demolitions and refurbishments</w:t>
      </w:r>
      <w:r w:rsidR="002749C1">
        <w:rPr>
          <w:rFonts w:ascii="Arial" w:hAnsi="Arial" w:cs="Arial"/>
          <w:sz w:val="22"/>
          <w:szCs w:val="22"/>
          <w:shd w:val="clear" w:color="auto" w:fill="FFFFFF"/>
        </w:rPr>
        <w:t>)</w:t>
      </w:r>
    </w:p>
    <w:p w14:paraId="2F8CE519" w14:textId="437336AA" w:rsidR="00107AF3" w:rsidRDefault="00107AF3" w:rsidP="002F4773">
      <w:pPr>
        <w:pStyle w:val="ListParagraph"/>
        <w:numPr>
          <w:ilvl w:val="0"/>
          <w:numId w:val="22"/>
        </w:numPr>
        <w:spacing w:line="360" w:lineRule="auto"/>
        <w:rPr>
          <w:rFonts w:ascii="Arial" w:hAnsi="Arial" w:cs="Arial"/>
          <w:sz w:val="22"/>
          <w:szCs w:val="22"/>
          <w:shd w:val="clear" w:color="auto" w:fill="FFFFFF"/>
        </w:rPr>
      </w:pPr>
      <w:r>
        <w:rPr>
          <w:rFonts w:ascii="Arial" w:hAnsi="Arial" w:cs="Arial"/>
          <w:sz w:val="22"/>
          <w:szCs w:val="22"/>
          <w:shd w:val="clear" w:color="auto" w:fill="FFFFFF"/>
        </w:rPr>
        <w:t>volunteers</w:t>
      </w:r>
      <w:r w:rsidR="002749C1">
        <w:rPr>
          <w:rFonts w:ascii="Arial" w:hAnsi="Arial" w:cs="Arial"/>
          <w:sz w:val="22"/>
          <w:szCs w:val="22"/>
          <w:shd w:val="clear" w:color="auto" w:fill="FFFFFF"/>
        </w:rPr>
        <w:t xml:space="preserve">, for example, </w:t>
      </w:r>
      <w:r>
        <w:rPr>
          <w:rFonts w:ascii="Arial" w:hAnsi="Arial" w:cs="Arial"/>
          <w:sz w:val="22"/>
          <w:szCs w:val="22"/>
          <w:shd w:val="clear" w:color="auto" w:fill="FFFFFF"/>
        </w:rPr>
        <w:t>members of</w:t>
      </w:r>
      <w:r w:rsidR="001A0BE5">
        <w:rPr>
          <w:rFonts w:ascii="Arial" w:hAnsi="Arial" w:cs="Arial"/>
          <w:sz w:val="22"/>
          <w:szCs w:val="22"/>
          <w:shd w:val="clear" w:color="auto" w:fill="FFFFFF"/>
        </w:rPr>
        <w:t xml:space="preserve"> </w:t>
      </w:r>
      <w:r>
        <w:rPr>
          <w:rFonts w:ascii="Arial" w:hAnsi="Arial" w:cs="Arial"/>
          <w:sz w:val="22"/>
          <w:szCs w:val="22"/>
          <w:shd w:val="clear" w:color="auto" w:fill="FFFFFF"/>
        </w:rPr>
        <w:t xml:space="preserve">Parents and Citizens (P&amp;C) </w:t>
      </w:r>
      <w:r w:rsidR="006B6F11">
        <w:rPr>
          <w:rFonts w:ascii="Arial" w:hAnsi="Arial" w:cs="Arial"/>
          <w:sz w:val="22"/>
          <w:szCs w:val="22"/>
          <w:shd w:val="clear" w:color="auto" w:fill="FFFFFF"/>
        </w:rPr>
        <w:t>a</w:t>
      </w:r>
      <w:r>
        <w:rPr>
          <w:rFonts w:ascii="Arial" w:hAnsi="Arial" w:cs="Arial"/>
          <w:sz w:val="22"/>
          <w:szCs w:val="22"/>
          <w:shd w:val="clear" w:color="auto" w:fill="FFFFFF"/>
        </w:rPr>
        <w:t>ssociation</w:t>
      </w:r>
      <w:r w:rsidR="00AB03E6">
        <w:rPr>
          <w:rFonts w:ascii="Arial" w:hAnsi="Arial" w:cs="Arial"/>
          <w:sz w:val="22"/>
          <w:szCs w:val="22"/>
          <w:shd w:val="clear" w:color="auto" w:fill="FFFFFF"/>
        </w:rPr>
        <w:t>s</w:t>
      </w:r>
      <w:r>
        <w:rPr>
          <w:rFonts w:ascii="Arial" w:hAnsi="Arial" w:cs="Arial"/>
          <w:sz w:val="22"/>
          <w:szCs w:val="22"/>
          <w:shd w:val="clear" w:color="auto" w:fill="FFFFFF"/>
        </w:rPr>
        <w:t xml:space="preserve"> undertaking tasks for school fetes.</w:t>
      </w:r>
    </w:p>
    <w:p w14:paraId="41BC0AAC" w14:textId="77777777" w:rsidR="00947E08" w:rsidRDefault="00E30496" w:rsidP="00674BC6">
      <w:pPr>
        <w:spacing w:before="240" w:line="360" w:lineRule="auto"/>
        <w:rPr>
          <w:rFonts w:ascii="Arial" w:hAnsi="Arial" w:cs="Arial"/>
          <w:sz w:val="22"/>
          <w:szCs w:val="22"/>
          <w:shd w:val="clear" w:color="auto" w:fill="FFFFFF"/>
        </w:rPr>
      </w:pPr>
      <w:r>
        <w:rPr>
          <w:rFonts w:ascii="Arial" w:hAnsi="Arial" w:cs="Arial"/>
          <w:sz w:val="22"/>
          <w:szCs w:val="22"/>
          <w:shd w:val="clear" w:color="auto" w:fill="FFFFFF"/>
        </w:rPr>
        <w:t xml:space="preserve">The department’s asbestos management approach </w:t>
      </w:r>
      <w:r w:rsidR="004464FB">
        <w:rPr>
          <w:rFonts w:ascii="Arial" w:hAnsi="Arial" w:cs="Arial"/>
          <w:sz w:val="22"/>
          <w:szCs w:val="22"/>
          <w:shd w:val="clear" w:color="auto" w:fill="FFFFFF"/>
        </w:rPr>
        <w:t xml:space="preserve">considers </w:t>
      </w:r>
      <w:r w:rsidR="00947E08">
        <w:rPr>
          <w:rFonts w:ascii="Arial" w:hAnsi="Arial" w:cs="Arial"/>
          <w:sz w:val="22"/>
          <w:szCs w:val="22"/>
          <w:shd w:val="clear" w:color="auto" w:fill="FFFFFF"/>
        </w:rPr>
        <w:t>asbestos during the lifecycle of works.</w:t>
      </w:r>
    </w:p>
    <w:p w14:paraId="18ADE9EC" w14:textId="77777777" w:rsidR="00947E08" w:rsidRDefault="00947E08" w:rsidP="00E30496">
      <w:pPr>
        <w:spacing w:line="360" w:lineRule="auto"/>
        <w:rPr>
          <w:rFonts w:ascii="Arial" w:hAnsi="Arial" w:cs="Arial"/>
          <w:sz w:val="22"/>
          <w:szCs w:val="22"/>
          <w:shd w:val="clear" w:color="auto" w:fill="FFFFFF"/>
        </w:rPr>
      </w:pPr>
    </w:p>
    <w:p w14:paraId="7565DA0D" w14:textId="0F53786F" w:rsidR="005C728A" w:rsidRPr="00674BC6" w:rsidRDefault="005C728A" w:rsidP="00674BC6">
      <w:pPr>
        <w:pStyle w:val="Heading2"/>
        <w:numPr>
          <w:ilvl w:val="1"/>
          <w:numId w:val="40"/>
        </w:numPr>
        <w:rPr>
          <w:rFonts w:ascii="Arial" w:hAnsi="Arial"/>
        </w:rPr>
      </w:pPr>
      <w:bookmarkStart w:id="154" w:name="_Toc225346578"/>
      <w:r>
        <w:rPr>
          <w:rFonts w:ascii="Arial" w:hAnsi="Arial"/>
        </w:rPr>
        <w:t>Planning works</w:t>
      </w:r>
      <w:bookmarkEnd w:id="154"/>
    </w:p>
    <w:p w14:paraId="590F62DB" w14:textId="160C0708" w:rsidR="00982360" w:rsidRDefault="003A3CC3" w:rsidP="00674BC6">
      <w:pPr>
        <w:spacing w:before="240" w:line="360" w:lineRule="auto"/>
        <w:rPr>
          <w:rFonts w:ascii="Arial" w:hAnsi="Arial" w:cs="Arial"/>
          <w:sz w:val="22"/>
          <w:szCs w:val="22"/>
          <w:shd w:val="clear" w:color="auto" w:fill="FFFFFF"/>
        </w:rPr>
      </w:pPr>
      <w:r>
        <w:rPr>
          <w:rFonts w:ascii="Arial" w:hAnsi="Arial" w:cs="Arial"/>
          <w:sz w:val="22"/>
          <w:szCs w:val="22"/>
          <w:shd w:val="clear" w:color="auto" w:fill="FFFFFF"/>
        </w:rPr>
        <w:t xml:space="preserve">The department’s </w:t>
      </w:r>
      <w:hyperlink r:id="rId27" w:history="1">
        <w:r w:rsidR="00F85A84" w:rsidRPr="00883D89">
          <w:rPr>
            <w:rStyle w:val="Hyperlink"/>
            <w:rFonts w:ascii="Arial" w:hAnsi="Arial" w:cs="Arial"/>
            <w:sz w:val="22"/>
            <w:szCs w:val="22"/>
          </w:rPr>
          <w:t xml:space="preserve">Asbestos management for facilities leased </w:t>
        </w:r>
        <w:r w:rsidR="00736E1A" w:rsidRPr="00883D89">
          <w:rPr>
            <w:rStyle w:val="Hyperlink"/>
            <w:rFonts w:ascii="Arial" w:hAnsi="Arial" w:cs="Arial"/>
            <w:sz w:val="22"/>
            <w:szCs w:val="22"/>
          </w:rPr>
          <w:t>for departmental use</w:t>
        </w:r>
        <w:r w:rsidR="00F85A84" w:rsidRPr="00883D89">
          <w:rPr>
            <w:rStyle w:val="Hyperlink"/>
            <w:rFonts w:ascii="Arial" w:hAnsi="Arial" w:cs="Arial"/>
            <w:sz w:val="22"/>
            <w:szCs w:val="22"/>
          </w:rPr>
          <w:t xml:space="preserve"> procedure</w:t>
        </w:r>
      </w:hyperlink>
      <w:r w:rsidRPr="00FC1643">
        <w:rPr>
          <w:rFonts w:ascii="Arial" w:hAnsi="Arial" w:cs="Arial"/>
          <w:sz w:val="21"/>
          <w:szCs w:val="21"/>
          <w:shd w:val="clear" w:color="auto" w:fill="FFFFFF"/>
        </w:rPr>
        <w:t xml:space="preserve"> </w:t>
      </w:r>
      <w:r w:rsidR="003C405E">
        <w:rPr>
          <w:rFonts w:ascii="Arial" w:hAnsi="Arial" w:cs="Arial"/>
          <w:sz w:val="22"/>
          <w:szCs w:val="22"/>
          <w:shd w:val="clear" w:color="auto" w:fill="FFFFFF"/>
        </w:rPr>
        <w:t xml:space="preserve">requires </w:t>
      </w:r>
      <w:r w:rsidR="004E2791">
        <w:rPr>
          <w:rFonts w:ascii="Arial" w:hAnsi="Arial" w:cs="Arial"/>
          <w:sz w:val="22"/>
          <w:szCs w:val="22"/>
          <w:shd w:val="clear" w:color="auto" w:fill="FFFFFF"/>
        </w:rPr>
        <w:t xml:space="preserve">a </w:t>
      </w:r>
      <w:r w:rsidR="00F778DF">
        <w:rPr>
          <w:rFonts w:ascii="Arial" w:hAnsi="Arial" w:cs="Arial"/>
          <w:sz w:val="22"/>
          <w:szCs w:val="22"/>
          <w:shd w:val="clear" w:color="auto" w:fill="FFFFFF"/>
        </w:rPr>
        <w:t>consider</w:t>
      </w:r>
      <w:r w:rsidR="004E2791">
        <w:rPr>
          <w:rFonts w:ascii="Arial" w:hAnsi="Arial" w:cs="Arial"/>
          <w:sz w:val="22"/>
          <w:szCs w:val="22"/>
          <w:shd w:val="clear" w:color="auto" w:fill="FFFFFF"/>
        </w:rPr>
        <w:t>ation of</w:t>
      </w:r>
      <w:r w:rsidR="00F778DF">
        <w:rPr>
          <w:rFonts w:ascii="Arial" w:hAnsi="Arial" w:cs="Arial"/>
          <w:sz w:val="22"/>
          <w:szCs w:val="22"/>
          <w:shd w:val="clear" w:color="auto" w:fill="FFFFFF"/>
        </w:rPr>
        <w:t xml:space="preserve"> asbestos presence and </w:t>
      </w:r>
      <w:r w:rsidR="00383347">
        <w:rPr>
          <w:rFonts w:ascii="Arial" w:hAnsi="Arial" w:cs="Arial"/>
          <w:sz w:val="22"/>
          <w:szCs w:val="22"/>
          <w:shd w:val="clear" w:color="auto" w:fill="FFFFFF"/>
        </w:rPr>
        <w:t xml:space="preserve">potential for disturbance </w:t>
      </w:r>
      <w:r w:rsidR="00F778DF">
        <w:rPr>
          <w:rFonts w:ascii="Arial" w:hAnsi="Arial" w:cs="Arial"/>
          <w:sz w:val="22"/>
          <w:szCs w:val="22"/>
          <w:shd w:val="clear" w:color="auto" w:fill="FFFFFF"/>
        </w:rPr>
        <w:t>during works planned by the department or the facility owner.</w:t>
      </w:r>
      <w:r w:rsidR="001D6084">
        <w:rPr>
          <w:rFonts w:ascii="Arial" w:hAnsi="Arial" w:cs="Arial"/>
          <w:sz w:val="22"/>
          <w:szCs w:val="22"/>
          <w:shd w:val="clear" w:color="auto" w:fill="FFFFFF"/>
        </w:rPr>
        <w:t xml:space="preserve">  </w:t>
      </w:r>
    </w:p>
    <w:p w14:paraId="12FD2C2E" w14:textId="48EB41E8" w:rsidR="00843304" w:rsidRDefault="00861167" w:rsidP="00674BC6">
      <w:pPr>
        <w:spacing w:before="240" w:line="360" w:lineRule="auto"/>
        <w:rPr>
          <w:rFonts w:ascii="Arial" w:hAnsi="Arial" w:cs="Arial"/>
          <w:sz w:val="22"/>
          <w:szCs w:val="22"/>
          <w:shd w:val="clear" w:color="auto" w:fill="FFFFFF"/>
        </w:rPr>
      </w:pPr>
      <w:r>
        <w:rPr>
          <w:rFonts w:ascii="Arial" w:hAnsi="Arial" w:cs="Arial"/>
          <w:sz w:val="22"/>
          <w:szCs w:val="22"/>
          <w:shd w:val="clear" w:color="auto" w:fill="FFFFFF"/>
        </w:rPr>
        <w:t>S</w:t>
      </w:r>
      <w:r w:rsidR="006D6C07">
        <w:rPr>
          <w:rFonts w:ascii="Arial" w:hAnsi="Arial" w:cs="Arial"/>
          <w:sz w:val="22"/>
          <w:szCs w:val="22"/>
          <w:shd w:val="clear" w:color="auto" w:fill="FFFFFF"/>
        </w:rPr>
        <w:t xml:space="preserve">teps being taken to minimise </w:t>
      </w:r>
      <w:r w:rsidR="00B5744B">
        <w:rPr>
          <w:rFonts w:ascii="Arial" w:hAnsi="Arial" w:cs="Arial"/>
          <w:sz w:val="22"/>
          <w:szCs w:val="22"/>
          <w:shd w:val="clear" w:color="auto" w:fill="FFFFFF"/>
        </w:rPr>
        <w:t>potential</w:t>
      </w:r>
      <w:r w:rsidR="006D6C07">
        <w:rPr>
          <w:rFonts w:ascii="Arial" w:hAnsi="Arial" w:cs="Arial"/>
          <w:sz w:val="22"/>
          <w:szCs w:val="22"/>
          <w:shd w:val="clear" w:color="auto" w:fill="FFFFFF"/>
        </w:rPr>
        <w:t xml:space="preserve"> impact on the facility community by:</w:t>
      </w:r>
    </w:p>
    <w:p w14:paraId="77B698FD" w14:textId="5D5C9481" w:rsidR="003D2C6B" w:rsidRDefault="003D2C6B" w:rsidP="006D6C07">
      <w:pPr>
        <w:pStyle w:val="ListParagraph"/>
        <w:numPr>
          <w:ilvl w:val="0"/>
          <w:numId w:val="55"/>
        </w:numPr>
        <w:spacing w:line="360" w:lineRule="auto"/>
        <w:rPr>
          <w:rFonts w:ascii="Arial" w:hAnsi="Arial" w:cs="Arial"/>
          <w:sz w:val="22"/>
          <w:szCs w:val="22"/>
          <w:shd w:val="clear" w:color="auto" w:fill="FFFFFF"/>
        </w:rPr>
      </w:pPr>
      <w:r>
        <w:rPr>
          <w:rFonts w:ascii="Arial" w:hAnsi="Arial" w:cs="Arial"/>
          <w:sz w:val="22"/>
          <w:szCs w:val="22"/>
          <w:shd w:val="clear" w:color="auto" w:fill="FFFFFF"/>
        </w:rPr>
        <w:t>notifying employees of impending works and potential impacts</w:t>
      </w:r>
    </w:p>
    <w:p w14:paraId="73672B0E" w14:textId="63257CE4" w:rsidR="006D6C07" w:rsidRDefault="00344FD6" w:rsidP="006D6C07">
      <w:pPr>
        <w:pStyle w:val="ListParagraph"/>
        <w:numPr>
          <w:ilvl w:val="0"/>
          <w:numId w:val="55"/>
        </w:numPr>
        <w:spacing w:line="360" w:lineRule="auto"/>
        <w:rPr>
          <w:rFonts w:ascii="Arial" w:hAnsi="Arial" w:cs="Arial"/>
          <w:sz w:val="22"/>
          <w:szCs w:val="22"/>
          <w:shd w:val="clear" w:color="auto" w:fill="FFFFFF"/>
        </w:rPr>
      </w:pPr>
      <w:r>
        <w:rPr>
          <w:rFonts w:ascii="Arial" w:hAnsi="Arial" w:cs="Arial"/>
          <w:sz w:val="22"/>
          <w:szCs w:val="22"/>
          <w:shd w:val="clear" w:color="auto" w:fill="FFFFFF"/>
        </w:rPr>
        <w:t>p</w:t>
      </w:r>
      <w:r w:rsidR="006D6C07">
        <w:rPr>
          <w:rFonts w:ascii="Arial" w:hAnsi="Arial" w:cs="Arial"/>
          <w:sz w:val="22"/>
          <w:szCs w:val="22"/>
          <w:shd w:val="clear" w:color="auto" w:fill="FFFFFF"/>
        </w:rPr>
        <w:t>lanning</w:t>
      </w:r>
      <w:r>
        <w:rPr>
          <w:rFonts w:ascii="Arial" w:hAnsi="Arial" w:cs="Arial"/>
          <w:sz w:val="22"/>
          <w:szCs w:val="22"/>
          <w:shd w:val="clear" w:color="auto" w:fill="FFFFFF"/>
        </w:rPr>
        <w:t xml:space="preserve"> to conduct works during a time where students and employees are not present at the facility (for example asbestos removal and other work that may disturb asbestos)</w:t>
      </w:r>
      <w:r w:rsidR="00F778DF">
        <w:rPr>
          <w:rFonts w:ascii="Arial" w:hAnsi="Arial" w:cs="Arial"/>
          <w:sz w:val="22"/>
          <w:szCs w:val="22"/>
          <w:shd w:val="clear" w:color="auto" w:fill="FFFFFF"/>
        </w:rPr>
        <w:t xml:space="preserve"> – this may require negotiation with the facility owner</w:t>
      </w:r>
    </w:p>
    <w:p w14:paraId="60E7EFDD" w14:textId="32C26C92" w:rsidR="003D2C6B" w:rsidRDefault="003D2C6B" w:rsidP="006D6C07">
      <w:pPr>
        <w:pStyle w:val="ListParagraph"/>
        <w:numPr>
          <w:ilvl w:val="0"/>
          <w:numId w:val="55"/>
        </w:numPr>
        <w:spacing w:line="360" w:lineRule="auto"/>
        <w:rPr>
          <w:rFonts w:ascii="Arial" w:hAnsi="Arial" w:cs="Arial"/>
          <w:sz w:val="22"/>
          <w:szCs w:val="22"/>
          <w:shd w:val="clear" w:color="auto" w:fill="FFFFFF"/>
        </w:rPr>
      </w:pPr>
      <w:r>
        <w:rPr>
          <w:rFonts w:ascii="Arial" w:hAnsi="Arial" w:cs="Arial"/>
          <w:sz w:val="22"/>
          <w:szCs w:val="22"/>
          <w:shd w:val="clear" w:color="auto" w:fill="FFFFFF"/>
        </w:rPr>
        <w:t>restricting access to work areas</w:t>
      </w:r>
    </w:p>
    <w:p w14:paraId="0172D6B0" w14:textId="4B463D90" w:rsidR="00843304" w:rsidRPr="00674BC6" w:rsidRDefault="00344FD6" w:rsidP="002D17D4">
      <w:pPr>
        <w:pStyle w:val="ListParagraph"/>
        <w:numPr>
          <w:ilvl w:val="0"/>
          <w:numId w:val="55"/>
        </w:numPr>
        <w:spacing w:line="360" w:lineRule="auto"/>
        <w:rPr>
          <w:rFonts w:ascii="Arial" w:hAnsi="Arial" w:cs="Arial"/>
          <w:sz w:val="22"/>
          <w:szCs w:val="22"/>
          <w:shd w:val="clear" w:color="auto" w:fill="FFFFFF"/>
        </w:rPr>
      </w:pPr>
      <w:r>
        <w:rPr>
          <w:rFonts w:ascii="Arial" w:hAnsi="Arial" w:cs="Arial"/>
          <w:sz w:val="22"/>
          <w:szCs w:val="22"/>
          <w:shd w:val="clear" w:color="auto" w:fill="FFFFFF"/>
        </w:rPr>
        <w:t>relocation of departmental operations for the duration of works</w:t>
      </w:r>
      <w:r w:rsidR="003D2C6B">
        <w:rPr>
          <w:rFonts w:ascii="Arial" w:hAnsi="Arial" w:cs="Arial"/>
          <w:sz w:val="22"/>
          <w:szCs w:val="22"/>
          <w:shd w:val="clear" w:color="auto" w:fill="FFFFFF"/>
        </w:rPr>
        <w:t>.</w:t>
      </w:r>
    </w:p>
    <w:p w14:paraId="339CF2E0" w14:textId="76422BA9" w:rsidR="005C728A" w:rsidRPr="00674BC6" w:rsidRDefault="008D31D6" w:rsidP="00674BC6">
      <w:pPr>
        <w:pStyle w:val="Heading2"/>
        <w:numPr>
          <w:ilvl w:val="1"/>
          <w:numId w:val="40"/>
        </w:numPr>
        <w:rPr>
          <w:rFonts w:ascii="Arial" w:hAnsi="Arial"/>
        </w:rPr>
      </w:pPr>
      <w:bookmarkStart w:id="155" w:name="_Toc225346579"/>
      <w:r>
        <w:rPr>
          <w:rFonts w:ascii="Arial" w:hAnsi="Arial"/>
        </w:rPr>
        <w:t>P</w:t>
      </w:r>
      <w:r w:rsidR="005C728A">
        <w:rPr>
          <w:rFonts w:ascii="Arial" w:hAnsi="Arial"/>
        </w:rPr>
        <w:t>rocuring works</w:t>
      </w:r>
      <w:bookmarkEnd w:id="155"/>
    </w:p>
    <w:p w14:paraId="1CA3BCB2" w14:textId="200A9FC0" w:rsidR="000C36DA" w:rsidRDefault="000C36DA" w:rsidP="00674BC6">
      <w:pPr>
        <w:spacing w:before="240" w:line="360" w:lineRule="auto"/>
      </w:pPr>
      <w:r>
        <w:rPr>
          <w:rFonts w:ascii="Arial" w:hAnsi="Arial" w:cs="Arial"/>
          <w:sz w:val="22"/>
          <w:szCs w:val="22"/>
          <w:shd w:val="clear" w:color="auto" w:fill="FFFFFF"/>
        </w:rPr>
        <w:t>Where the department is responsible for procurement of works at an ACM leased facility, suitable service providers are selected and engaged in accordance with th</w:t>
      </w:r>
      <w:r w:rsidR="00E13DFE">
        <w:rPr>
          <w:rFonts w:ascii="Arial" w:hAnsi="Arial" w:cs="Arial"/>
          <w:sz w:val="22"/>
          <w:szCs w:val="22"/>
          <w:shd w:val="clear" w:color="auto" w:fill="FFFFFF"/>
        </w:rPr>
        <w:t xml:space="preserve">e </w:t>
      </w:r>
      <w:r w:rsidR="0029033B">
        <w:rPr>
          <w:rFonts w:ascii="Arial" w:hAnsi="Arial" w:cs="Arial"/>
          <w:sz w:val="22"/>
          <w:szCs w:val="22"/>
          <w:shd w:val="clear" w:color="auto" w:fill="FFFFFF"/>
        </w:rPr>
        <w:t xml:space="preserve">department’s </w:t>
      </w:r>
      <w:hyperlink r:id="rId28" w:history="1">
        <w:r w:rsidR="0029033B" w:rsidRPr="00756D4B">
          <w:rPr>
            <w:rStyle w:val="Hyperlink"/>
            <w:rFonts w:ascii="Arial" w:hAnsi="Arial" w:cs="Arial"/>
            <w:sz w:val="22"/>
            <w:szCs w:val="22"/>
          </w:rPr>
          <w:t>Asbestos management procedure</w:t>
        </w:r>
      </w:hyperlink>
      <w:r>
        <w:t>.</w:t>
      </w:r>
    </w:p>
    <w:p w14:paraId="28AE4604" w14:textId="40FE56B5" w:rsidR="00787EFE" w:rsidRDefault="000C36DA" w:rsidP="00674BC6">
      <w:pPr>
        <w:spacing w:before="240" w:line="360" w:lineRule="auto"/>
        <w:rPr>
          <w:rFonts w:ascii="Arial" w:hAnsi="Arial" w:cs="Arial"/>
          <w:sz w:val="22"/>
          <w:szCs w:val="22"/>
          <w:shd w:val="clear" w:color="auto" w:fill="FFFFFF"/>
        </w:rPr>
      </w:pPr>
      <w:r w:rsidRPr="00A766CA">
        <w:rPr>
          <w:rFonts w:ascii="Arial" w:hAnsi="Arial" w:cs="Arial"/>
          <w:sz w:val="22"/>
          <w:szCs w:val="22"/>
        </w:rPr>
        <w:t>The procedure</w:t>
      </w:r>
      <w:r w:rsidR="00E13DFE" w:rsidRPr="00A766CA">
        <w:rPr>
          <w:rFonts w:ascii="Arial" w:hAnsi="Arial" w:cs="Arial"/>
          <w:sz w:val="21"/>
          <w:szCs w:val="21"/>
          <w:shd w:val="clear" w:color="auto" w:fill="FFFFFF"/>
        </w:rPr>
        <w:t xml:space="preserve"> </w:t>
      </w:r>
      <w:r w:rsidR="00E13DFE">
        <w:rPr>
          <w:rFonts w:ascii="Arial" w:hAnsi="Arial" w:cs="Arial"/>
          <w:sz w:val="22"/>
          <w:szCs w:val="22"/>
          <w:shd w:val="clear" w:color="auto" w:fill="FFFFFF"/>
        </w:rPr>
        <w:t xml:space="preserve">requires </w:t>
      </w:r>
      <w:r w:rsidR="00170CE3">
        <w:rPr>
          <w:rFonts w:ascii="Arial" w:hAnsi="Arial" w:cs="Arial"/>
          <w:sz w:val="22"/>
          <w:szCs w:val="22"/>
          <w:shd w:val="clear" w:color="auto" w:fill="FFFFFF"/>
        </w:rPr>
        <w:t xml:space="preserve">service providers to be given </w:t>
      </w:r>
      <w:r w:rsidR="00316196">
        <w:rPr>
          <w:rFonts w:ascii="Arial" w:hAnsi="Arial" w:cs="Arial"/>
          <w:sz w:val="22"/>
          <w:szCs w:val="22"/>
          <w:shd w:val="clear" w:color="auto" w:fill="FFFFFF"/>
        </w:rPr>
        <w:t>key asbestos management related documents (</w:t>
      </w:r>
      <w:r w:rsidR="00F63716">
        <w:rPr>
          <w:rFonts w:ascii="Arial" w:hAnsi="Arial" w:cs="Arial"/>
          <w:sz w:val="22"/>
          <w:szCs w:val="22"/>
          <w:shd w:val="clear" w:color="auto" w:fill="FFFFFF"/>
        </w:rPr>
        <w:t xml:space="preserve">including </w:t>
      </w:r>
      <w:r w:rsidR="006A6EA0">
        <w:rPr>
          <w:rFonts w:ascii="Arial" w:hAnsi="Arial" w:cs="Arial"/>
          <w:sz w:val="22"/>
          <w:szCs w:val="22"/>
          <w:shd w:val="clear" w:color="auto" w:fill="FFFFFF"/>
        </w:rPr>
        <w:t>relevant parts of the asbestos r</w:t>
      </w:r>
      <w:r w:rsidR="00F63716">
        <w:rPr>
          <w:rFonts w:ascii="Arial" w:hAnsi="Arial" w:cs="Arial"/>
          <w:sz w:val="22"/>
          <w:szCs w:val="22"/>
          <w:shd w:val="clear" w:color="auto" w:fill="FFFFFF"/>
        </w:rPr>
        <w:t>e</w:t>
      </w:r>
      <w:r w:rsidR="006A6EA0">
        <w:rPr>
          <w:rFonts w:ascii="Arial" w:hAnsi="Arial" w:cs="Arial"/>
          <w:sz w:val="22"/>
          <w:szCs w:val="22"/>
          <w:shd w:val="clear" w:color="auto" w:fill="FFFFFF"/>
        </w:rPr>
        <w:t xml:space="preserve">gister and the </w:t>
      </w:r>
      <w:hyperlink r:id="rId29" w:history="1">
        <w:r w:rsidR="00316196" w:rsidRPr="00756D4B">
          <w:rPr>
            <w:rStyle w:val="Hyperlink"/>
            <w:rFonts w:ascii="Arial" w:hAnsi="Arial" w:cs="Arial"/>
            <w:sz w:val="22"/>
            <w:szCs w:val="22"/>
          </w:rPr>
          <w:t xml:space="preserve">Working on Department of Education </w:t>
        </w:r>
        <w:r w:rsidR="00F63716" w:rsidRPr="00756D4B">
          <w:rPr>
            <w:rStyle w:val="Hyperlink"/>
            <w:rFonts w:ascii="Arial" w:hAnsi="Arial" w:cs="Arial"/>
            <w:sz w:val="22"/>
            <w:szCs w:val="22"/>
          </w:rPr>
          <w:t>facilities</w:t>
        </w:r>
      </w:hyperlink>
      <w:r w:rsidR="00316196">
        <w:rPr>
          <w:rFonts w:ascii="Arial" w:hAnsi="Arial" w:cs="Arial"/>
          <w:sz w:val="22"/>
          <w:szCs w:val="22"/>
          <w:shd w:val="clear" w:color="auto" w:fill="FFFFFF"/>
        </w:rPr>
        <w:t xml:space="preserve"> document</w:t>
      </w:r>
      <w:r w:rsidR="00F63716">
        <w:rPr>
          <w:rFonts w:ascii="Arial" w:hAnsi="Arial" w:cs="Arial"/>
          <w:sz w:val="22"/>
          <w:szCs w:val="22"/>
          <w:shd w:val="clear" w:color="auto" w:fill="FFFFFF"/>
        </w:rPr>
        <w:t>)</w:t>
      </w:r>
      <w:r w:rsidR="00316196">
        <w:rPr>
          <w:rFonts w:ascii="Arial" w:hAnsi="Arial" w:cs="Arial"/>
          <w:sz w:val="22"/>
          <w:szCs w:val="22"/>
          <w:shd w:val="clear" w:color="auto" w:fill="FFFFFF"/>
        </w:rPr>
        <w:t xml:space="preserve"> </w:t>
      </w:r>
      <w:r w:rsidR="005533C8">
        <w:rPr>
          <w:rFonts w:ascii="Arial" w:hAnsi="Arial" w:cs="Arial"/>
          <w:sz w:val="22"/>
          <w:szCs w:val="22"/>
          <w:shd w:val="clear" w:color="auto" w:fill="FFFFFF"/>
        </w:rPr>
        <w:t xml:space="preserve">before </w:t>
      </w:r>
      <w:r w:rsidR="002C2435">
        <w:rPr>
          <w:rFonts w:ascii="Arial" w:hAnsi="Arial" w:cs="Arial"/>
          <w:sz w:val="22"/>
          <w:szCs w:val="22"/>
          <w:shd w:val="clear" w:color="auto" w:fill="FFFFFF"/>
        </w:rPr>
        <w:t xml:space="preserve">they </w:t>
      </w:r>
      <w:r w:rsidR="00DA1CA1">
        <w:rPr>
          <w:rFonts w:ascii="Arial" w:hAnsi="Arial" w:cs="Arial"/>
          <w:sz w:val="22"/>
          <w:szCs w:val="22"/>
          <w:shd w:val="clear" w:color="auto" w:fill="FFFFFF"/>
        </w:rPr>
        <w:t>price</w:t>
      </w:r>
      <w:r w:rsidR="005533C8">
        <w:rPr>
          <w:rFonts w:ascii="Arial" w:hAnsi="Arial" w:cs="Arial"/>
          <w:sz w:val="22"/>
          <w:szCs w:val="22"/>
          <w:shd w:val="clear" w:color="auto" w:fill="FFFFFF"/>
        </w:rPr>
        <w:t xml:space="preserve"> work</w:t>
      </w:r>
      <w:r w:rsidR="00146780">
        <w:rPr>
          <w:rFonts w:ascii="Arial" w:hAnsi="Arial" w:cs="Arial"/>
          <w:sz w:val="22"/>
          <w:szCs w:val="22"/>
          <w:shd w:val="clear" w:color="auto" w:fill="FFFFFF"/>
        </w:rPr>
        <w:t xml:space="preserve">.  These steps ensure that </w:t>
      </w:r>
      <w:r w:rsidR="005533C8">
        <w:rPr>
          <w:rFonts w:ascii="Arial" w:hAnsi="Arial" w:cs="Arial"/>
          <w:sz w:val="22"/>
          <w:szCs w:val="22"/>
          <w:shd w:val="clear" w:color="auto" w:fill="FFFFFF"/>
        </w:rPr>
        <w:t xml:space="preserve">service providers </w:t>
      </w:r>
      <w:r w:rsidR="00146780">
        <w:rPr>
          <w:rFonts w:ascii="Arial" w:hAnsi="Arial" w:cs="Arial"/>
          <w:sz w:val="22"/>
          <w:szCs w:val="22"/>
          <w:shd w:val="clear" w:color="auto" w:fill="FFFFFF"/>
        </w:rPr>
        <w:t>have information about asbestos risks associated with the</w:t>
      </w:r>
      <w:r w:rsidR="004D253F">
        <w:rPr>
          <w:rFonts w:ascii="Arial" w:hAnsi="Arial" w:cs="Arial"/>
          <w:sz w:val="22"/>
          <w:szCs w:val="22"/>
          <w:shd w:val="clear" w:color="auto" w:fill="FFFFFF"/>
        </w:rPr>
        <w:t xml:space="preserve"> work </w:t>
      </w:r>
      <w:r w:rsidR="00151E5D">
        <w:rPr>
          <w:rFonts w:ascii="Arial" w:hAnsi="Arial" w:cs="Arial"/>
          <w:sz w:val="22"/>
          <w:szCs w:val="22"/>
          <w:shd w:val="clear" w:color="auto" w:fill="FFFFFF"/>
        </w:rPr>
        <w:t>so that they can</w:t>
      </w:r>
      <w:r w:rsidR="00787EFE">
        <w:rPr>
          <w:rFonts w:ascii="Arial" w:hAnsi="Arial" w:cs="Arial"/>
          <w:sz w:val="22"/>
          <w:szCs w:val="22"/>
          <w:shd w:val="clear" w:color="auto" w:fill="FFFFFF"/>
        </w:rPr>
        <w:t>:</w:t>
      </w:r>
    </w:p>
    <w:p w14:paraId="4BC54382" w14:textId="434428F9" w:rsidR="004831EC" w:rsidRPr="005275CB" w:rsidRDefault="00843DCF" w:rsidP="002F4773">
      <w:pPr>
        <w:pStyle w:val="ListParagraph"/>
        <w:numPr>
          <w:ilvl w:val="0"/>
          <w:numId w:val="32"/>
        </w:numPr>
        <w:spacing w:line="360" w:lineRule="auto"/>
        <w:rPr>
          <w:rFonts w:ascii="Arial" w:hAnsi="Arial" w:cs="Arial"/>
          <w:sz w:val="22"/>
          <w:szCs w:val="22"/>
          <w:shd w:val="clear" w:color="auto" w:fill="FFFFFF"/>
        </w:rPr>
      </w:pPr>
      <w:r w:rsidRPr="005275CB">
        <w:rPr>
          <w:rFonts w:ascii="Arial" w:hAnsi="Arial" w:cs="Arial"/>
          <w:sz w:val="22"/>
          <w:szCs w:val="22"/>
          <w:shd w:val="clear" w:color="auto" w:fill="FFFFFF"/>
        </w:rPr>
        <w:t>c</w:t>
      </w:r>
      <w:r w:rsidR="00C863CD" w:rsidRPr="005275CB">
        <w:rPr>
          <w:rFonts w:ascii="Arial" w:hAnsi="Arial" w:cs="Arial"/>
          <w:sz w:val="22"/>
          <w:szCs w:val="22"/>
          <w:shd w:val="clear" w:color="auto" w:fill="FFFFFF"/>
        </w:rPr>
        <w:t xml:space="preserve">onsider the tools and work methods to be </w:t>
      </w:r>
      <w:r w:rsidR="00500194" w:rsidRPr="005275CB">
        <w:rPr>
          <w:rFonts w:ascii="Arial" w:hAnsi="Arial" w:cs="Arial"/>
          <w:sz w:val="22"/>
          <w:szCs w:val="22"/>
          <w:shd w:val="clear" w:color="auto" w:fill="FFFFFF"/>
        </w:rPr>
        <w:t>applied</w:t>
      </w:r>
      <w:r w:rsidR="00C863CD" w:rsidRPr="005275CB">
        <w:rPr>
          <w:rFonts w:ascii="Arial" w:hAnsi="Arial" w:cs="Arial"/>
          <w:sz w:val="22"/>
          <w:szCs w:val="22"/>
          <w:shd w:val="clear" w:color="auto" w:fill="FFFFFF"/>
        </w:rPr>
        <w:t xml:space="preserve"> for the work – having regard for the </w:t>
      </w:r>
      <w:r w:rsidR="00500194" w:rsidRPr="005275CB">
        <w:rPr>
          <w:rFonts w:ascii="Arial" w:hAnsi="Arial" w:cs="Arial"/>
          <w:sz w:val="22"/>
          <w:szCs w:val="22"/>
          <w:shd w:val="clear" w:color="auto" w:fill="FFFFFF"/>
        </w:rPr>
        <w:t xml:space="preserve">legislative prohibitions on </w:t>
      </w:r>
      <w:r w:rsidR="008B62BB" w:rsidRPr="005275CB">
        <w:rPr>
          <w:rFonts w:ascii="Arial" w:hAnsi="Arial" w:cs="Arial"/>
          <w:sz w:val="22"/>
          <w:szCs w:val="22"/>
          <w:shd w:val="clear" w:color="auto" w:fill="FFFFFF"/>
        </w:rPr>
        <w:t xml:space="preserve">the use of </w:t>
      </w:r>
      <w:r w:rsidR="00B2534C" w:rsidRPr="005275CB">
        <w:rPr>
          <w:rFonts w:ascii="Arial" w:hAnsi="Arial" w:cs="Arial"/>
          <w:sz w:val="22"/>
          <w:szCs w:val="22"/>
          <w:shd w:val="clear" w:color="auto" w:fill="FFFFFF"/>
        </w:rPr>
        <w:t>certain plant and the limitations on using other plant that may</w:t>
      </w:r>
      <w:r w:rsidR="00C743F5">
        <w:rPr>
          <w:rFonts w:ascii="Arial" w:hAnsi="Arial" w:cs="Arial"/>
          <w:sz w:val="22"/>
          <w:szCs w:val="22"/>
          <w:shd w:val="clear" w:color="auto" w:fill="FFFFFF"/>
        </w:rPr>
        <w:t xml:space="preserve"> </w:t>
      </w:r>
      <w:r w:rsidR="004831EC" w:rsidRPr="005275CB">
        <w:rPr>
          <w:rFonts w:ascii="Arial" w:hAnsi="Arial" w:cs="Arial"/>
          <w:sz w:val="22"/>
          <w:szCs w:val="22"/>
          <w:shd w:val="clear" w:color="auto" w:fill="FFFFFF"/>
        </w:rPr>
        <w:t>cause the release of airborne asbestos into the atmosphere</w:t>
      </w:r>
    </w:p>
    <w:p w14:paraId="26CA3C3A" w14:textId="398B0C08" w:rsidR="00457943" w:rsidRPr="005275CB" w:rsidRDefault="00847312" w:rsidP="002F4773">
      <w:pPr>
        <w:pStyle w:val="ListParagraph"/>
        <w:numPr>
          <w:ilvl w:val="0"/>
          <w:numId w:val="32"/>
        </w:numPr>
        <w:spacing w:line="360" w:lineRule="auto"/>
        <w:rPr>
          <w:rFonts w:ascii="Arial" w:hAnsi="Arial" w:cs="Arial"/>
          <w:sz w:val="22"/>
          <w:szCs w:val="22"/>
          <w:shd w:val="clear" w:color="auto" w:fill="FFFFFF"/>
        </w:rPr>
      </w:pPr>
      <w:r w:rsidRPr="005275CB">
        <w:rPr>
          <w:rFonts w:ascii="Arial" w:hAnsi="Arial" w:cs="Arial"/>
          <w:sz w:val="22"/>
          <w:szCs w:val="22"/>
          <w:shd w:val="clear" w:color="auto" w:fill="FFFFFF"/>
        </w:rPr>
        <w:t>prepare any</w:t>
      </w:r>
      <w:r w:rsidR="00F61D6E" w:rsidRPr="005275CB">
        <w:rPr>
          <w:rFonts w:ascii="Arial" w:hAnsi="Arial" w:cs="Arial"/>
          <w:sz w:val="22"/>
          <w:szCs w:val="22"/>
          <w:shd w:val="clear" w:color="auto" w:fill="FFFFFF"/>
        </w:rPr>
        <w:t xml:space="preserve"> </w:t>
      </w:r>
      <w:r w:rsidR="00251DB3" w:rsidRPr="005275CB">
        <w:rPr>
          <w:rFonts w:ascii="Arial" w:hAnsi="Arial" w:cs="Arial"/>
          <w:sz w:val="22"/>
          <w:szCs w:val="22"/>
          <w:shd w:val="clear" w:color="auto" w:fill="FFFFFF"/>
        </w:rPr>
        <w:t xml:space="preserve">necessary safe work method statements </w:t>
      </w:r>
      <w:r w:rsidR="000A24F6" w:rsidRPr="005275CB">
        <w:rPr>
          <w:rFonts w:ascii="Arial" w:hAnsi="Arial" w:cs="Arial"/>
          <w:sz w:val="22"/>
          <w:szCs w:val="22"/>
          <w:shd w:val="clear" w:color="auto" w:fill="FFFFFF"/>
        </w:rPr>
        <w:t xml:space="preserve">for the works </w:t>
      </w:r>
      <w:r w:rsidRPr="005275CB">
        <w:rPr>
          <w:rFonts w:ascii="Arial" w:hAnsi="Arial" w:cs="Arial"/>
          <w:sz w:val="22"/>
          <w:szCs w:val="22"/>
          <w:shd w:val="clear" w:color="auto" w:fill="FFFFFF"/>
        </w:rPr>
        <w:t xml:space="preserve">and ensure their </w:t>
      </w:r>
      <w:r w:rsidR="005B4EEB" w:rsidRPr="005275CB">
        <w:rPr>
          <w:rFonts w:ascii="Arial" w:hAnsi="Arial" w:cs="Arial"/>
          <w:sz w:val="22"/>
          <w:szCs w:val="22"/>
          <w:shd w:val="clear" w:color="auto" w:fill="FFFFFF"/>
        </w:rPr>
        <w:t>workers are trained</w:t>
      </w:r>
      <w:r w:rsidRPr="005275CB">
        <w:rPr>
          <w:rFonts w:ascii="Arial" w:hAnsi="Arial" w:cs="Arial"/>
          <w:sz w:val="22"/>
          <w:szCs w:val="22"/>
          <w:shd w:val="clear" w:color="auto" w:fill="FFFFFF"/>
        </w:rPr>
        <w:t xml:space="preserve"> in the </w:t>
      </w:r>
      <w:r w:rsidR="005275CB" w:rsidRPr="005275CB">
        <w:rPr>
          <w:rFonts w:ascii="Arial" w:hAnsi="Arial" w:cs="Arial"/>
          <w:sz w:val="22"/>
          <w:szCs w:val="22"/>
          <w:shd w:val="clear" w:color="auto" w:fill="FFFFFF"/>
        </w:rPr>
        <w:t>safe work method statements</w:t>
      </w:r>
      <w:r w:rsidR="005B4EEB" w:rsidRPr="005275CB">
        <w:rPr>
          <w:rFonts w:ascii="Arial" w:hAnsi="Arial" w:cs="Arial"/>
          <w:sz w:val="22"/>
          <w:szCs w:val="22"/>
          <w:shd w:val="clear" w:color="auto" w:fill="FFFFFF"/>
        </w:rPr>
        <w:t xml:space="preserve"> before commencing the works</w:t>
      </w:r>
      <w:r w:rsidR="005E376E" w:rsidRPr="005275CB">
        <w:rPr>
          <w:rFonts w:ascii="Arial" w:hAnsi="Arial" w:cs="Arial"/>
          <w:sz w:val="22"/>
          <w:szCs w:val="22"/>
          <w:shd w:val="clear" w:color="auto" w:fill="FFFFFF"/>
        </w:rPr>
        <w:t>.</w:t>
      </w:r>
    </w:p>
    <w:p w14:paraId="7BEE2E29" w14:textId="070980C5" w:rsidR="00251DB3" w:rsidRDefault="00251DB3" w:rsidP="00674BC6">
      <w:pPr>
        <w:spacing w:before="240" w:line="360" w:lineRule="auto"/>
        <w:rPr>
          <w:rFonts w:ascii="Arial" w:hAnsi="Arial" w:cs="Arial"/>
          <w:sz w:val="22"/>
          <w:szCs w:val="22"/>
          <w:shd w:val="clear" w:color="auto" w:fill="FFFFFF"/>
        </w:rPr>
      </w:pPr>
      <w:r>
        <w:rPr>
          <w:rFonts w:ascii="Arial" w:hAnsi="Arial" w:cs="Arial"/>
          <w:sz w:val="22"/>
          <w:szCs w:val="22"/>
          <w:shd w:val="clear" w:color="auto" w:fill="FFFFFF"/>
        </w:rPr>
        <w:t xml:space="preserve">The procedures also </w:t>
      </w:r>
      <w:r w:rsidR="009F0EE1">
        <w:rPr>
          <w:rFonts w:ascii="Arial" w:hAnsi="Arial" w:cs="Arial"/>
          <w:sz w:val="22"/>
          <w:szCs w:val="22"/>
          <w:shd w:val="clear" w:color="auto" w:fill="FFFFFF"/>
        </w:rPr>
        <w:t>ensure that similar outcomes are achieved whe</w:t>
      </w:r>
      <w:r w:rsidR="0079261D">
        <w:rPr>
          <w:rFonts w:ascii="Arial" w:hAnsi="Arial" w:cs="Arial"/>
          <w:sz w:val="22"/>
          <w:szCs w:val="22"/>
          <w:shd w:val="clear" w:color="auto" w:fill="FFFFFF"/>
        </w:rPr>
        <w:t>n</w:t>
      </w:r>
      <w:r w:rsidR="009F0EE1">
        <w:rPr>
          <w:rFonts w:ascii="Arial" w:hAnsi="Arial" w:cs="Arial"/>
          <w:sz w:val="22"/>
          <w:szCs w:val="22"/>
          <w:shd w:val="clear" w:color="auto" w:fill="FFFFFF"/>
        </w:rPr>
        <w:t xml:space="preserve"> the works </w:t>
      </w:r>
      <w:r w:rsidR="0079261D">
        <w:rPr>
          <w:rFonts w:ascii="Arial" w:hAnsi="Arial" w:cs="Arial"/>
          <w:sz w:val="22"/>
          <w:szCs w:val="22"/>
          <w:shd w:val="clear" w:color="auto" w:fill="FFFFFF"/>
        </w:rPr>
        <w:t>are</w:t>
      </w:r>
      <w:r w:rsidR="009F0EE1">
        <w:rPr>
          <w:rFonts w:ascii="Arial" w:hAnsi="Arial" w:cs="Arial"/>
          <w:sz w:val="22"/>
          <w:szCs w:val="22"/>
          <w:shd w:val="clear" w:color="auto" w:fill="FFFFFF"/>
        </w:rPr>
        <w:t xml:space="preserve"> managed by a contracted project manager.</w:t>
      </w:r>
    </w:p>
    <w:p w14:paraId="4A7076AF" w14:textId="58508B8B" w:rsidR="00C93C17" w:rsidRDefault="00C93C17" w:rsidP="00674BC6">
      <w:pPr>
        <w:spacing w:before="240" w:line="360" w:lineRule="auto"/>
        <w:rPr>
          <w:rFonts w:ascii="Arial" w:hAnsi="Arial" w:cs="Arial"/>
          <w:sz w:val="22"/>
          <w:szCs w:val="22"/>
          <w:shd w:val="clear" w:color="auto" w:fill="FFFFFF"/>
        </w:rPr>
      </w:pPr>
      <w:r>
        <w:rPr>
          <w:rFonts w:ascii="Arial" w:hAnsi="Arial" w:cs="Arial"/>
          <w:sz w:val="22"/>
          <w:szCs w:val="22"/>
          <w:shd w:val="clear" w:color="auto" w:fill="FFFFFF"/>
        </w:rPr>
        <w:t xml:space="preserve">Departmental employees responsible for procuring service providers </w:t>
      </w:r>
      <w:r w:rsidR="00AC74AE">
        <w:rPr>
          <w:rFonts w:ascii="Arial" w:hAnsi="Arial" w:cs="Arial"/>
          <w:sz w:val="22"/>
          <w:szCs w:val="22"/>
          <w:shd w:val="clear" w:color="auto" w:fill="FFFFFF"/>
        </w:rPr>
        <w:t>consider</w:t>
      </w:r>
      <w:r>
        <w:rPr>
          <w:rFonts w:ascii="Arial" w:hAnsi="Arial" w:cs="Arial"/>
          <w:sz w:val="22"/>
          <w:szCs w:val="22"/>
          <w:shd w:val="clear" w:color="auto" w:fill="FFFFFF"/>
        </w:rPr>
        <w:t xml:space="preserve"> the asbestos safety performance history of potential service providers during selection activities.</w:t>
      </w:r>
    </w:p>
    <w:p w14:paraId="47AE99AA" w14:textId="12A570BA" w:rsidR="00AB2947" w:rsidRDefault="006C1D80" w:rsidP="00674BC6">
      <w:pPr>
        <w:spacing w:before="240" w:line="360" w:lineRule="auto"/>
        <w:rPr>
          <w:rFonts w:ascii="Arial" w:hAnsi="Arial" w:cs="Arial"/>
          <w:sz w:val="22"/>
          <w:szCs w:val="22"/>
          <w:shd w:val="clear" w:color="auto" w:fill="FFFFFF"/>
        </w:rPr>
      </w:pPr>
      <w:r>
        <w:rPr>
          <w:rFonts w:ascii="Arial" w:hAnsi="Arial" w:cs="Arial"/>
          <w:sz w:val="22"/>
          <w:szCs w:val="22"/>
          <w:shd w:val="clear" w:color="auto" w:fill="FFFFFF"/>
        </w:rPr>
        <w:t xml:space="preserve">The department has </w:t>
      </w:r>
      <w:r w:rsidR="00C93C17">
        <w:rPr>
          <w:rFonts w:ascii="Arial" w:hAnsi="Arial" w:cs="Arial"/>
          <w:sz w:val="22"/>
          <w:szCs w:val="22"/>
          <w:shd w:val="clear" w:color="auto" w:fill="FFFFFF"/>
        </w:rPr>
        <w:t xml:space="preserve">also </w:t>
      </w:r>
      <w:r>
        <w:rPr>
          <w:rFonts w:ascii="Arial" w:hAnsi="Arial" w:cs="Arial"/>
          <w:sz w:val="22"/>
          <w:szCs w:val="22"/>
          <w:shd w:val="clear" w:color="auto" w:fill="FFFFFF"/>
        </w:rPr>
        <w:t xml:space="preserve">established </w:t>
      </w:r>
      <w:r w:rsidR="009606E5">
        <w:rPr>
          <w:rFonts w:ascii="Arial" w:hAnsi="Arial" w:cs="Arial"/>
          <w:sz w:val="22"/>
          <w:szCs w:val="22"/>
          <w:shd w:val="clear" w:color="auto" w:fill="FFFFFF"/>
        </w:rPr>
        <w:t>criteria for determining whether service providers are eligible to carry out a</w:t>
      </w:r>
      <w:r w:rsidR="00996C59">
        <w:rPr>
          <w:rFonts w:ascii="Arial" w:hAnsi="Arial" w:cs="Arial"/>
          <w:sz w:val="22"/>
          <w:szCs w:val="22"/>
          <w:shd w:val="clear" w:color="auto" w:fill="FFFFFF"/>
        </w:rPr>
        <w:t xml:space="preserve">sbestos removal at departmental facilities.  The criteria </w:t>
      </w:r>
      <w:r w:rsidR="00E7081C">
        <w:rPr>
          <w:rFonts w:ascii="Arial" w:hAnsi="Arial" w:cs="Arial"/>
          <w:sz w:val="22"/>
          <w:szCs w:val="22"/>
          <w:shd w:val="clear" w:color="auto" w:fill="FFFFFF"/>
        </w:rPr>
        <w:t>leverage</w:t>
      </w:r>
      <w:r w:rsidR="00996C59">
        <w:rPr>
          <w:rFonts w:ascii="Arial" w:hAnsi="Arial" w:cs="Arial"/>
          <w:sz w:val="22"/>
          <w:szCs w:val="22"/>
          <w:shd w:val="clear" w:color="auto" w:fill="FFFFFF"/>
        </w:rPr>
        <w:t xml:space="preserve"> </w:t>
      </w:r>
      <w:r w:rsidR="00396CF0">
        <w:rPr>
          <w:rFonts w:ascii="Arial" w:hAnsi="Arial" w:cs="Arial"/>
          <w:sz w:val="22"/>
          <w:szCs w:val="22"/>
          <w:shd w:val="clear" w:color="auto" w:fill="FFFFFF"/>
        </w:rPr>
        <w:t xml:space="preserve">industry prequalification arrangements as a means of ensuring that asbestos removal is conducted </w:t>
      </w:r>
      <w:r w:rsidR="0021593E">
        <w:rPr>
          <w:rFonts w:ascii="Arial" w:hAnsi="Arial" w:cs="Arial"/>
          <w:sz w:val="22"/>
          <w:szCs w:val="22"/>
          <w:shd w:val="clear" w:color="auto" w:fill="FFFFFF"/>
        </w:rPr>
        <w:t>by service providers with</w:t>
      </w:r>
      <w:r w:rsidR="007916E5">
        <w:rPr>
          <w:rFonts w:ascii="Arial" w:hAnsi="Arial" w:cs="Arial"/>
          <w:sz w:val="22"/>
          <w:szCs w:val="22"/>
          <w:shd w:val="clear" w:color="auto" w:fill="FFFFFF"/>
        </w:rPr>
        <w:t xml:space="preserve"> </w:t>
      </w:r>
      <w:r w:rsidR="00CA0CA5">
        <w:rPr>
          <w:rFonts w:ascii="Arial" w:hAnsi="Arial" w:cs="Arial"/>
          <w:sz w:val="22"/>
          <w:szCs w:val="22"/>
          <w:shd w:val="clear" w:color="auto" w:fill="FFFFFF"/>
        </w:rPr>
        <w:t xml:space="preserve">work health and </w:t>
      </w:r>
      <w:r w:rsidR="007916E5">
        <w:rPr>
          <w:rFonts w:ascii="Arial" w:hAnsi="Arial" w:cs="Arial"/>
          <w:sz w:val="22"/>
          <w:szCs w:val="22"/>
          <w:shd w:val="clear" w:color="auto" w:fill="FFFFFF"/>
        </w:rPr>
        <w:t>safety maturity.</w:t>
      </w:r>
    </w:p>
    <w:p w14:paraId="1A5A98D9" w14:textId="61E1B6DC" w:rsidR="005C728A" w:rsidRPr="00F816CF" w:rsidRDefault="005C728A" w:rsidP="002F4773">
      <w:pPr>
        <w:pStyle w:val="Heading2"/>
        <w:numPr>
          <w:ilvl w:val="1"/>
          <w:numId w:val="40"/>
        </w:numPr>
        <w:rPr>
          <w:rFonts w:ascii="Arial" w:hAnsi="Arial"/>
        </w:rPr>
      </w:pPr>
      <w:bookmarkStart w:id="156" w:name="_Toc225346580"/>
      <w:r>
        <w:rPr>
          <w:rFonts w:ascii="Arial" w:hAnsi="Arial"/>
        </w:rPr>
        <w:t>Pre-works</w:t>
      </w:r>
      <w:bookmarkEnd w:id="156"/>
    </w:p>
    <w:p w14:paraId="278792B2" w14:textId="2207E32A" w:rsidR="005A3D1F" w:rsidRDefault="00264BD5" w:rsidP="00674BC6">
      <w:pPr>
        <w:spacing w:before="240" w:line="360" w:lineRule="auto"/>
        <w:rPr>
          <w:rFonts w:ascii="Arial" w:hAnsi="Arial" w:cs="Arial"/>
          <w:sz w:val="22"/>
          <w:szCs w:val="22"/>
          <w:shd w:val="clear" w:color="auto" w:fill="FFFFFF"/>
        </w:rPr>
      </w:pPr>
      <w:r>
        <w:rPr>
          <w:rFonts w:ascii="Arial" w:hAnsi="Arial" w:cs="Arial"/>
          <w:sz w:val="22"/>
          <w:szCs w:val="22"/>
          <w:shd w:val="clear" w:color="auto" w:fill="FFFFFF"/>
        </w:rPr>
        <w:t xml:space="preserve">Departmental employees involved in </w:t>
      </w:r>
      <w:r w:rsidR="00FC0B29">
        <w:rPr>
          <w:rFonts w:ascii="Arial" w:hAnsi="Arial" w:cs="Arial"/>
          <w:sz w:val="22"/>
          <w:szCs w:val="22"/>
          <w:shd w:val="clear" w:color="auto" w:fill="FFFFFF"/>
        </w:rPr>
        <w:t xml:space="preserve">planning works take steps </w:t>
      </w:r>
      <w:r w:rsidR="00E03C09">
        <w:rPr>
          <w:rFonts w:ascii="Arial" w:hAnsi="Arial" w:cs="Arial"/>
          <w:sz w:val="22"/>
          <w:szCs w:val="22"/>
          <w:shd w:val="clear" w:color="auto" w:fill="FFFFFF"/>
        </w:rPr>
        <w:t xml:space="preserve">to ensure that facilities receive relevant information about works involving </w:t>
      </w:r>
      <w:r w:rsidR="00A056B8">
        <w:rPr>
          <w:rFonts w:ascii="Arial" w:hAnsi="Arial" w:cs="Arial"/>
          <w:sz w:val="22"/>
          <w:szCs w:val="22"/>
          <w:shd w:val="clear" w:color="auto" w:fill="FFFFFF"/>
        </w:rPr>
        <w:t xml:space="preserve">assumed or confirmed ACM that may impact the </w:t>
      </w:r>
      <w:r w:rsidR="00A20B4B">
        <w:rPr>
          <w:rFonts w:ascii="Arial" w:hAnsi="Arial" w:cs="Arial"/>
          <w:sz w:val="22"/>
          <w:szCs w:val="22"/>
          <w:shd w:val="clear" w:color="auto" w:fill="FFFFFF"/>
        </w:rPr>
        <w:t xml:space="preserve">facility </w:t>
      </w:r>
      <w:r w:rsidR="00A056B8">
        <w:rPr>
          <w:rFonts w:ascii="Arial" w:hAnsi="Arial" w:cs="Arial"/>
          <w:sz w:val="22"/>
          <w:szCs w:val="22"/>
          <w:shd w:val="clear" w:color="auto" w:fill="FFFFFF"/>
        </w:rPr>
        <w:t xml:space="preserve">community.  </w:t>
      </w:r>
      <w:r w:rsidR="00334308">
        <w:rPr>
          <w:rFonts w:ascii="Arial" w:hAnsi="Arial" w:cs="Arial"/>
          <w:sz w:val="22"/>
          <w:szCs w:val="22"/>
          <w:shd w:val="clear" w:color="auto" w:fill="FFFFFF"/>
        </w:rPr>
        <w:t>This information</w:t>
      </w:r>
      <w:r w:rsidR="00E756DE">
        <w:rPr>
          <w:rFonts w:ascii="Arial" w:hAnsi="Arial" w:cs="Arial"/>
          <w:sz w:val="22"/>
          <w:szCs w:val="22"/>
          <w:shd w:val="clear" w:color="auto" w:fill="FFFFFF"/>
        </w:rPr>
        <w:t xml:space="preserve"> is communicated to potentially affected parties such as departmental employees, </w:t>
      </w:r>
      <w:r w:rsidR="000428E4">
        <w:rPr>
          <w:rFonts w:ascii="Arial" w:hAnsi="Arial" w:cs="Arial"/>
          <w:sz w:val="22"/>
          <w:szCs w:val="22"/>
          <w:shd w:val="clear" w:color="auto" w:fill="FFFFFF"/>
        </w:rPr>
        <w:t>out of hours school care providers</w:t>
      </w:r>
      <w:r w:rsidR="003A00D9">
        <w:rPr>
          <w:rFonts w:ascii="Arial" w:hAnsi="Arial" w:cs="Arial"/>
          <w:sz w:val="22"/>
          <w:szCs w:val="22"/>
          <w:shd w:val="clear" w:color="auto" w:fill="FFFFFF"/>
        </w:rPr>
        <w:t>, community org</w:t>
      </w:r>
      <w:r w:rsidR="007911B2">
        <w:rPr>
          <w:rFonts w:ascii="Arial" w:hAnsi="Arial" w:cs="Arial"/>
          <w:sz w:val="22"/>
          <w:szCs w:val="22"/>
          <w:shd w:val="clear" w:color="auto" w:fill="FFFFFF"/>
        </w:rPr>
        <w:t>a</w:t>
      </w:r>
      <w:r w:rsidR="003A00D9">
        <w:rPr>
          <w:rFonts w:ascii="Arial" w:hAnsi="Arial" w:cs="Arial"/>
          <w:sz w:val="22"/>
          <w:szCs w:val="22"/>
          <w:shd w:val="clear" w:color="auto" w:fill="FFFFFF"/>
        </w:rPr>
        <w:t xml:space="preserve">nisations using the </w:t>
      </w:r>
      <w:r w:rsidR="00F37080">
        <w:rPr>
          <w:rFonts w:ascii="Arial" w:hAnsi="Arial" w:cs="Arial"/>
          <w:sz w:val="22"/>
          <w:szCs w:val="22"/>
          <w:shd w:val="clear" w:color="auto" w:fill="FFFFFF"/>
        </w:rPr>
        <w:t>facility</w:t>
      </w:r>
      <w:r w:rsidR="003A00D9">
        <w:rPr>
          <w:rFonts w:ascii="Arial" w:hAnsi="Arial" w:cs="Arial"/>
          <w:sz w:val="22"/>
          <w:szCs w:val="22"/>
          <w:shd w:val="clear" w:color="auto" w:fill="FFFFFF"/>
        </w:rPr>
        <w:t xml:space="preserve"> and Parents and Citizens’ association members.  </w:t>
      </w:r>
      <w:r w:rsidR="00A056B8">
        <w:rPr>
          <w:rFonts w:ascii="Arial" w:hAnsi="Arial" w:cs="Arial"/>
          <w:sz w:val="22"/>
          <w:szCs w:val="22"/>
          <w:shd w:val="clear" w:color="auto" w:fill="FFFFFF"/>
        </w:rPr>
        <w:t>The</w:t>
      </w:r>
      <w:r w:rsidR="0001474A">
        <w:rPr>
          <w:rFonts w:ascii="Arial" w:hAnsi="Arial" w:cs="Arial"/>
          <w:sz w:val="22"/>
          <w:szCs w:val="22"/>
          <w:shd w:val="clear" w:color="auto" w:fill="FFFFFF"/>
        </w:rPr>
        <w:t xml:space="preserve">se requirements of the </w:t>
      </w:r>
      <w:hyperlink r:id="rId30" w:history="1">
        <w:r w:rsidR="00A056B8" w:rsidRPr="00756D4B">
          <w:rPr>
            <w:rStyle w:val="Hyperlink"/>
            <w:rFonts w:ascii="Arial" w:hAnsi="Arial" w:cs="Arial"/>
            <w:sz w:val="22"/>
            <w:szCs w:val="22"/>
          </w:rPr>
          <w:t>Asbestos management procedure</w:t>
        </w:r>
      </w:hyperlink>
      <w:r w:rsidR="00A056B8">
        <w:rPr>
          <w:rFonts w:ascii="Arial" w:hAnsi="Arial" w:cs="Arial"/>
          <w:sz w:val="22"/>
          <w:szCs w:val="22"/>
          <w:shd w:val="clear" w:color="auto" w:fill="FFFFFF"/>
        </w:rPr>
        <w:t xml:space="preserve"> support </w:t>
      </w:r>
      <w:r w:rsidR="00E34D04">
        <w:rPr>
          <w:rFonts w:ascii="Arial" w:hAnsi="Arial" w:cs="Arial"/>
          <w:sz w:val="22"/>
          <w:szCs w:val="22"/>
          <w:shd w:val="clear" w:color="auto" w:fill="FFFFFF"/>
        </w:rPr>
        <w:t xml:space="preserve">the </w:t>
      </w:r>
      <w:r w:rsidR="008B66F4" w:rsidRPr="008B66F4">
        <w:rPr>
          <w:rFonts w:ascii="Arial" w:hAnsi="Arial" w:cs="Arial"/>
          <w:sz w:val="22"/>
          <w:szCs w:val="22"/>
          <w:shd w:val="clear" w:color="auto" w:fill="FFFFFF"/>
        </w:rPr>
        <w:t xml:space="preserve">coordination of </w:t>
      </w:r>
      <w:r w:rsidR="0001474A">
        <w:rPr>
          <w:rFonts w:ascii="Arial" w:hAnsi="Arial" w:cs="Arial"/>
          <w:sz w:val="22"/>
          <w:szCs w:val="22"/>
          <w:shd w:val="clear" w:color="auto" w:fill="FFFFFF"/>
        </w:rPr>
        <w:t xml:space="preserve">necessary </w:t>
      </w:r>
      <w:r w:rsidR="008B66F4" w:rsidRPr="008B66F4">
        <w:rPr>
          <w:rFonts w:ascii="Arial" w:hAnsi="Arial" w:cs="Arial"/>
          <w:sz w:val="22"/>
          <w:szCs w:val="22"/>
          <w:shd w:val="clear" w:color="auto" w:fill="FFFFFF"/>
        </w:rPr>
        <w:t>asbestos management controls between the facility and service providers.</w:t>
      </w:r>
      <w:r w:rsidR="008B66F4">
        <w:rPr>
          <w:rFonts w:ascii="Arial" w:hAnsi="Arial" w:cs="Arial"/>
          <w:sz w:val="22"/>
          <w:szCs w:val="22"/>
          <w:shd w:val="clear" w:color="auto" w:fill="FFFFFF"/>
        </w:rPr>
        <w:t xml:space="preserve">  </w:t>
      </w:r>
    </w:p>
    <w:p w14:paraId="2103B616" w14:textId="215C08ED" w:rsidR="006064C1" w:rsidRDefault="000E56A2" w:rsidP="00674BC6">
      <w:pPr>
        <w:spacing w:before="240" w:line="360" w:lineRule="auto"/>
        <w:rPr>
          <w:rFonts w:ascii="Arial" w:hAnsi="Arial" w:cs="Arial"/>
          <w:sz w:val="22"/>
          <w:szCs w:val="22"/>
          <w:shd w:val="clear" w:color="auto" w:fill="FFFFFF"/>
        </w:rPr>
      </w:pPr>
      <w:r>
        <w:rPr>
          <w:rFonts w:ascii="Arial" w:hAnsi="Arial" w:cs="Arial"/>
          <w:sz w:val="22"/>
          <w:szCs w:val="22"/>
          <w:shd w:val="clear" w:color="auto" w:fill="FFFFFF"/>
        </w:rPr>
        <w:t xml:space="preserve">The department </w:t>
      </w:r>
      <w:r w:rsidR="00B96EF5">
        <w:rPr>
          <w:rFonts w:ascii="Arial" w:hAnsi="Arial" w:cs="Arial"/>
          <w:sz w:val="22"/>
          <w:szCs w:val="22"/>
          <w:shd w:val="clear" w:color="auto" w:fill="FFFFFF"/>
        </w:rPr>
        <w:t xml:space="preserve">has established work area access permits as a </w:t>
      </w:r>
      <w:r w:rsidR="006064C1">
        <w:rPr>
          <w:rFonts w:ascii="Arial" w:hAnsi="Arial" w:cs="Arial"/>
          <w:sz w:val="22"/>
          <w:szCs w:val="22"/>
          <w:shd w:val="clear" w:color="auto" w:fill="FFFFFF"/>
        </w:rPr>
        <w:t xml:space="preserve">formal authorisation </w:t>
      </w:r>
      <w:r w:rsidR="00B96EF5">
        <w:rPr>
          <w:rFonts w:ascii="Arial" w:hAnsi="Arial" w:cs="Arial"/>
          <w:sz w:val="22"/>
          <w:szCs w:val="22"/>
          <w:shd w:val="clear" w:color="auto" w:fill="FFFFFF"/>
        </w:rPr>
        <w:t xml:space="preserve">method </w:t>
      </w:r>
      <w:r w:rsidR="006064C1">
        <w:rPr>
          <w:rFonts w:ascii="Arial" w:hAnsi="Arial" w:cs="Arial"/>
          <w:sz w:val="22"/>
          <w:szCs w:val="22"/>
          <w:shd w:val="clear" w:color="auto" w:fill="FFFFFF"/>
        </w:rPr>
        <w:t>for granting conditional access to specific work areas in a departmental facility for works conducted by service providers, departmental employees and volunteers.</w:t>
      </w:r>
      <w:r w:rsidR="00D75282">
        <w:rPr>
          <w:rFonts w:ascii="Arial" w:hAnsi="Arial" w:cs="Arial"/>
          <w:sz w:val="22"/>
          <w:szCs w:val="22"/>
          <w:shd w:val="clear" w:color="auto" w:fill="FFFFFF"/>
        </w:rPr>
        <w:t xml:space="preserve">  They provide a vehicle to</w:t>
      </w:r>
      <w:r w:rsidR="008E5DB7">
        <w:rPr>
          <w:rFonts w:ascii="Arial" w:hAnsi="Arial" w:cs="Arial"/>
          <w:sz w:val="22"/>
          <w:szCs w:val="22"/>
          <w:shd w:val="clear" w:color="auto" w:fill="FFFFFF"/>
        </w:rPr>
        <w:t>:</w:t>
      </w:r>
    </w:p>
    <w:p w14:paraId="67038AE2" w14:textId="3C533B5F" w:rsidR="00EC48F3" w:rsidRDefault="00EC48F3" w:rsidP="002F4773">
      <w:pPr>
        <w:pStyle w:val="PPRBulletedListL1"/>
        <w:numPr>
          <w:ilvl w:val="1"/>
          <w:numId w:val="34"/>
        </w:numPr>
        <w:rPr>
          <w:sz w:val="22"/>
          <w:szCs w:val="22"/>
        </w:rPr>
      </w:pPr>
      <w:r>
        <w:rPr>
          <w:sz w:val="22"/>
          <w:szCs w:val="22"/>
        </w:rPr>
        <w:t xml:space="preserve">allow for planning of departmental operations around </w:t>
      </w:r>
      <w:r w:rsidR="005F1BC7">
        <w:rPr>
          <w:sz w:val="22"/>
          <w:szCs w:val="22"/>
        </w:rPr>
        <w:t>works planned by the facility owner (for example finding alternative accommodation for students and staff while work is being completed)</w:t>
      </w:r>
    </w:p>
    <w:p w14:paraId="4195198E" w14:textId="00CD8212" w:rsidR="007B3EB1" w:rsidRPr="007B3EB1" w:rsidRDefault="007B3EB1" w:rsidP="002F4773">
      <w:pPr>
        <w:pStyle w:val="PPRBulletedListL1"/>
        <w:numPr>
          <w:ilvl w:val="1"/>
          <w:numId w:val="34"/>
        </w:numPr>
        <w:rPr>
          <w:sz w:val="22"/>
          <w:szCs w:val="22"/>
        </w:rPr>
      </w:pPr>
      <w:r w:rsidRPr="007B3EB1">
        <w:rPr>
          <w:sz w:val="22"/>
          <w:szCs w:val="22"/>
        </w:rPr>
        <w:t>communicate departmental requirements such as installation of warning signage and barriers, conduct of risk assessments for electrical hazards, reviewing asbestos registers before commencing works</w:t>
      </w:r>
    </w:p>
    <w:p w14:paraId="1002408B" w14:textId="0965D8F4" w:rsidR="007B3EB1" w:rsidRPr="007B3EB1" w:rsidRDefault="007B3EB1" w:rsidP="002F4773">
      <w:pPr>
        <w:pStyle w:val="PPRBulletedListL1"/>
        <w:numPr>
          <w:ilvl w:val="1"/>
          <w:numId w:val="34"/>
        </w:numPr>
        <w:rPr>
          <w:sz w:val="22"/>
          <w:szCs w:val="22"/>
        </w:rPr>
      </w:pPr>
      <w:r w:rsidRPr="007B3EB1">
        <w:rPr>
          <w:sz w:val="22"/>
          <w:szCs w:val="22"/>
        </w:rPr>
        <w:t>communicate the need for workers to read and comply with the contents of the WAAP</w:t>
      </w:r>
    </w:p>
    <w:p w14:paraId="4172D3D0" w14:textId="2340C26A" w:rsidR="007B3EB1" w:rsidRPr="007B3EB1" w:rsidRDefault="007B3EB1" w:rsidP="002F4773">
      <w:pPr>
        <w:pStyle w:val="PPRBulletedListL1"/>
        <w:numPr>
          <w:ilvl w:val="1"/>
          <w:numId w:val="34"/>
        </w:numPr>
        <w:rPr>
          <w:sz w:val="22"/>
          <w:szCs w:val="22"/>
        </w:rPr>
      </w:pPr>
      <w:r w:rsidRPr="007B3EB1">
        <w:rPr>
          <w:sz w:val="22"/>
          <w:szCs w:val="22"/>
        </w:rPr>
        <w:t>record acceptance of departmental conditions for carrying out work</w:t>
      </w:r>
    </w:p>
    <w:p w14:paraId="6D3498B1" w14:textId="066F11B6" w:rsidR="007B3EB1" w:rsidRPr="007B3EB1" w:rsidRDefault="007B3EB1" w:rsidP="002F4773">
      <w:pPr>
        <w:pStyle w:val="PPRBulletedListL1"/>
        <w:numPr>
          <w:ilvl w:val="1"/>
          <w:numId w:val="34"/>
        </w:numPr>
        <w:rPr>
          <w:sz w:val="22"/>
          <w:szCs w:val="22"/>
        </w:rPr>
      </w:pPr>
      <w:r w:rsidRPr="007B3EB1">
        <w:rPr>
          <w:sz w:val="22"/>
          <w:szCs w:val="22"/>
        </w:rPr>
        <w:t>identify the departmental representative who has authorised the access</w:t>
      </w:r>
    </w:p>
    <w:p w14:paraId="15D2BF1B" w14:textId="77777777" w:rsidR="007B3EB1" w:rsidRPr="007B3EB1" w:rsidRDefault="007B3EB1" w:rsidP="002F4773">
      <w:pPr>
        <w:pStyle w:val="PPRBulletedListL1"/>
        <w:numPr>
          <w:ilvl w:val="1"/>
          <w:numId w:val="34"/>
        </w:numPr>
        <w:rPr>
          <w:sz w:val="22"/>
          <w:szCs w:val="22"/>
        </w:rPr>
      </w:pPr>
      <w:r w:rsidRPr="007B3EB1">
        <w:rPr>
          <w:sz w:val="22"/>
          <w:szCs w:val="22"/>
        </w:rPr>
        <w:t>identify the service provider who has received the authorisation.</w:t>
      </w:r>
    </w:p>
    <w:p w14:paraId="4E105F0B" w14:textId="77777777" w:rsidR="00E00BE2" w:rsidRDefault="009C4350" w:rsidP="009C4350">
      <w:pPr>
        <w:pStyle w:val="PPRNormal"/>
        <w:rPr>
          <w:sz w:val="22"/>
          <w:szCs w:val="22"/>
        </w:rPr>
      </w:pPr>
      <w:r w:rsidRPr="007C34B4">
        <w:rPr>
          <w:sz w:val="22"/>
          <w:szCs w:val="22"/>
        </w:rPr>
        <w:t>A WAAP is generated from a template (used by multiple government agencies) that is available in BEMIR</w:t>
      </w:r>
      <w:r w:rsidR="00163740">
        <w:rPr>
          <w:sz w:val="22"/>
          <w:szCs w:val="22"/>
        </w:rPr>
        <w:t xml:space="preserve"> and must be in place prior to the commencement of works</w:t>
      </w:r>
      <w:r w:rsidRPr="007C34B4">
        <w:rPr>
          <w:sz w:val="22"/>
          <w:szCs w:val="22"/>
        </w:rPr>
        <w:t>.</w:t>
      </w:r>
      <w:r w:rsidR="003A5D63" w:rsidRPr="007C34B4">
        <w:rPr>
          <w:sz w:val="22"/>
          <w:szCs w:val="22"/>
        </w:rPr>
        <w:t xml:space="preserve">  </w:t>
      </w:r>
    </w:p>
    <w:p w14:paraId="3C785443" w14:textId="529F5D91" w:rsidR="00AC3B81" w:rsidRDefault="003A5D63" w:rsidP="009C4350">
      <w:pPr>
        <w:pStyle w:val="PPRNormal"/>
        <w:rPr>
          <w:sz w:val="22"/>
          <w:szCs w:val="22"/>
        </w:rPr>
      </w:pPr>
      <w:r w:rsidRPr="007C34B4">
        <w:rPr>
          <w:sz w:val="22"/>
          <w:szCs w:val="22"/>
        </w:rPr>
        <w:t xml:space="preserve">The </w:t>
      </w:r>
      <w:r w:rsidR="007947F8">
        <w:rPr>
          <w:sz w:val="22"/>
          <w:szCs w:val="22"/>
        </w:rPr>
        <w:t>d</w:t>
      </w:r>
      <w:r w:rsidRPr="007C34B4">
        <w:rPr>
          <w:sz w:val="22"/>
          <w:szCs w:val="22"/>
        </w:rPr>
        <w:t xml:space="preserve">epartment’s </w:t>
      </w:r>
      <w:hyperlink r:id="rId31" w:history="1">
        <w:r w:rsidRPr="00756D4B">
          <w:rPr>
            <w:rStyle w:val="Hyperlink"/>
            <w:sz w:val="22"/>
            <w:szCs w:val="22"/>
          </w:rPr>
          <w:t>W</w:t>
        </w:r>
        <w:r w:rsidR="00FB4CBE" w:rsidRPr="00756D4B">
          <w:rPr>
            <w:rStyle w:val="Hyperlink"/>
            <w:sz w:val="22"/>
            <w:szCs w:val="22"/>
          </w:rPr>
          <w:t xml:space="preserve">ork </w:t>
        </w:r>
        <w:r w:rsidRPr="00756D4B">
          <w:rPr>
            <w:rStyle w:val="Hyperlink"/>
            <w:sz w:val="22"/>
            <w:szCs w:val="22"/>
          </w:rPr>
          <w:t>A</w:t>
        </w:r>
        <w:r w:rsidR="00FB4CBE" w:rsidRPr="00756D4B">
          <w:rPr>
            <w:rStyle w:val="Hyperlink"/>
            <w:sz w:val="22"/>
            <w:szCs w:val="22"/>
          </w:rPr>
          <w:t xml:space="preserve">rea </w:t>
        </w:r>
        <w:r w:rsidRPr="00756D4B">
          <w:rPr>
            <w:rStyle w:val="Hyperlink"/>
            <w:sz w:val="22"/>
            <w:szCs w:val="22"/>
          </w:rPr>
          <w:t>A</w:t>
        </w:r>
        <w:r w:rsidR="00FB4CBE" w:rsidRPr="00756D4B">
          <w:rPr>
            <w:rStyle w:val="Hyperlink"/>
            <w:sz w:val="22"/>
            <w:szCs w:val="22"/>
          </w:rPr>
          <w:t xml:space="preserve">ccess </w:t>
        </w:r>
        <w:r w:rsidRPr="00756D4B">
          <w:rPr>
            <w:rStyle w:val="Hyperlink"/>
            <w:sz w:val="22"/>
            <w:szCs w:val="22"/>
          </w:rPr>
          <w:t>P</w:t>
        </w:r>
        <w:r w:rsidR="00FB4CBE" w:rsidRPr="00756D4B">
          <w:rPr>
            <w:rStyle w:val="Hyperlink"/>
            <w:sz w:val="22"/>
            <w:szCs w:val="22"/>
          </w:rPr>
          <w:t>ermit</w:t>
        </w:r>
        <w:r w:rsidRPr="00756D4B">
          <w:rPr>
            <w:rStyle w:val="Hyperlink"/>
            <w:sz w:val="22"/>
            <w:szCs w:val="22"/>
          </w:rPr>
          <w:t xml:space="preserve"> procedure</w:t>
        </w:r>
      </w:hyperlink>
      <w:r w:rsidRPr="007C34B4">
        <w:rPr>
          <w:sz w:val="22"/>
          <w:szCs w:val="22"/>
        </w:rPr>
        <w:t xml:space="preserve"> </w:t>
      </w:r>
      <w:r w:rsidR="007C34B4">
        <w:rPr>
          <w:sz w:val="22"/>
          <w:szCs w:val="22"/>
        </w:rPr>
        <w:t xml:space="preserve">sets out </w:t>
      </w:r>
      <w:r w:rsidR="00AC3B81">
        <w:rPr>
          <w:sz w:val="22"/>
          <w:szCs w:val="22"/>
        </w:rPr>
        <w:t>the:</w:t>
      </w:r>
    </w:p>
    <w:p w14:paraId="2EC9FD88" w14:textId="46D57531" w:rsidR="00DC1E51" w:rsidRDefault="00C560BF" w:rsidP="002F4773">
      <w:pPr>
        <w:pStyle w:val="PPRNormal"/>
        <w:numPr>
          <w:ilvl w:val="0"/>
          <w:numId w:val="35"/>
        </w:numPr>
        <w:rPr>
          <w:sz w:val="22"/>
          <w:szCs w:val="22"/>
        </w:rPr>
      </w:pPr>
      <w:r>
        <w:rPr>
          <w:sz w:val="22"/>
          <w:szCs w:val="22"/>
        </w:rPr>
        <w:t xml:space="preserve">circumstances </w:t>
      </w:r>
      <w:r w:rsidR="004065B2">
        <w:rPr>
          <w:sz w:val="22"/>
          <w:szCs w:val="22"/>
        </w:rPr>
        <w:t>for</w:t>
      </w:r>
      <w:r>
        <w:rPr>
          <w:sz w:val="22"/>
          <w:szCs w:val="22"/>
        </w:rPr>
        <w:t xml:space="preserve"> when </w:t>
      </w:r>
      <w:r w:rsidR="00AC3B81">
        <w:rPr>
          <w:sz w:val="22"/>
          <w:szCs w:val="22"/>
        </w:rPr>
        <w:t>a WAAP is required for works</w:t>
      </w:r>
      <w:r w:rsidR="002465ED">
        <w:rPr>
          <w:sz w:val="22"/>
          <w:szCs w:val="22"/>
        </w:rPr>
        <w:t xml:space="preserve"> –</w:t>
      </w:r>
      <w:r w:rsidR="003D4E7F">
        <w:rPr>
          <w:sz w:val="22"/>
          <w:szCs w:val="22"/>
        </w:rPr>
        <w:t xml:space="preserve"> </w:t>
      </w:r>
      <w:r w:rsidR="002465ED">
        <w:rPr>
          <w:sz w:val="22"/>
          <w:szCs w:val="22"/>
        </w:rPr>
        <w:t>generally</w:t>
      </w:r>
      <w:r w:rsidR="003D4E7F">
        <w:rPr>
          <w:sz w:val="22"/>
          <w:szCs w:val="22"/>
        </w:rPr>
        <w:t xml:space="preserve"> </w:t>
      </w:r>
      <w:r w:rsidR="002465ED">
        <w:rPr>
          <w:sz w:val="22"/>
          <w:szCs w:val="22"/>
        </w:rPr>
        <w:t xml:space="preserve">required for works that </w:t>
      </w:r>
      <w:r w:rsidR="001A5100">
        <w:rPr>
          <w:sz w:val="22"/>
          <w:szCs w:val="22"/>
        </w:rPr>
        <w:t>have the potential</w:t>
      </w:r>
      <w:r w:rsidR="008C1FCF">
        <w:rPr>
          <w:sz w:val="22"/>
          <w:szCs w:val="22"/>
        </w:rPr>
        <w:t xml:space="preserve"> (intentionally or accidentally)</w:t>
      </w:r>
      <w:r w:rsidR="001A5100">
        <w:rPr>
          <w:sz w:val="22"/>
          <w:szCs w:val="22"/>
        </w:rPr>
        <w:t xml:space="preserve"> to</w:t>
      </w:r>
      <w:r w:rsidR="002465ED">
        <w:rPr>
          <w:sz w:val="22"/>
          <w:szCs w:val="22"/>
        </w:rPr>
        <w:t xml:space="preserve"> disturb </w:t>
      </w:r>
      <w:r w:rsidR="000D6DD3">
        <w:rPr>
          <w:sz w:val="22"/>
          <w:szCs w:val="22"/>
        </w:rPr>
        <w:t>building materials</w:t>
      </w:r>
    </w:p>
    <w:p w14:paraId="47391986" w14:textId="232CA938" w:rsidR="00487B5D" w:rsidRDefault="00DC1E51" w:rsidP="002F4773">
      <w:pPr>
        <w:pStyle w:val="PPRNormal"/>
        <w:numPr>
          <w:ilvl w:val="0"/>
          <w:numId w:val="35"/>
        </w:numPr>
        <w:rPr>
          <w:sz w:val="22"/>
          <w:szCs w:val="22"/>
        </w:rPr>
      </w:pPr>
      <w:r>
        <w:rPr>
          <w:sz w:val="22"/>
          <w:szCs w:val="22"/>
        </w:rPr>
        <w:t>processes for creating, issu</w:t>
      </w:r>
      <w:r w:rsidR="00487B5D">
        <w:rPr>
          <w:sz w:val="22"/>
          <w:szCs w:val="22"/>
        </w:rPr>
        <w:t>i</w:t>
      </w:r>
      <w:r>
        <w:rPr>
          <w:sz w:val="22"/>
          <w:szCs w:val="22"/>
        </w:rPr>
        <w:t>ng and closing WAAPs</w:t>
      </w:r>
      <w:r w:rsidR="00E469B0">
        <w:rPr>
          <w:sz w:val="22"/>
          <w:szCs w:val="22"/>
        </w:rPr>
        <w:t xml:space="preserve">, including </w:t>
      </w:r>
      <w:r w:rsidR="009A6A73">
        <w:rPr>
          <w:sz w:val="22"/>
          <w:szCs w:val="22"/>
        </w:rPr>
        <w:t>the in</w:t>
      </w:r>
      <w:r w:rsidR="00A123A9">
        <w:rPr>
          <w:sz w:val="22"/>
          <w:szCs w:val="22"/>
        </w:rPr>
        <w:t>sertion of specific instructions prohibiting departmental employees and vol</w:t>
      </w:r>
      <w:r w:rsidR="00AD35DB">
        <w:rPr>
          <w:sz w:val="22"/>
          <w:szCs w:val="22"/>
        </w:rPr>
        <w:t xml:space="preserve">unteers from undertaking work on </w:t>
      </w:r>
      <w:r w:rsidR="006B0CAE">
        <w:rPr>
          <w:sz w:val="22"/>
          <w:szCs w:val="22"/>
        </w:rPr>
        <w:t>assumed or confirmed ACM</w:t>
      </w:r>
    </w:p>
    <w:p w14:paraId="005232BC" w14:textId="0364A031" w:rsidR="00B908A7" w:rsidRDefault="00487B5D" w:rsidP="002F4773">
      <w:pPr>
        <w:pStyle w:val="PPRNormal"/>
        <w:numPr>
          <w:ilvl w:val="0"/>
          <w:numId w:val="35"/>
        </w:numPr>
        <w:rPr>
          <w:sz w:val="22"/>
          <w:szCs w:val="22"/>
        </w:rPr>
      </w:pPr>
      <w:r>
        <w:rPr>
          <w:sz w:val="22"/>
          <w:szCs w:val="22"/>
        </w:rPr>
        <w:t xml:space="preserve">WAAP record management </w:t>
      </w:r>
      <w:r w:rsidR="00B908A7">
        <w:rPr>
          <w:sz w:val="22"/>
          <w:szCs w:val="22"/>
        </w:rPr>
        <w:t>requirements</w:t>
      </w:r>
    </w:p>
    <w:p w14:paraId="6F15DD9B" w14:textId="466218EB" w:rsidR="00B908A7" w:rsidRDefault="00487B5D" w:rsidP="002F4773">
      <w:pPr>
        <w:pStyle w:val="PPRNormal"/>
        <w:numPr>
          <w:ilvl w:val="0"/>
          <w:numId w:val="35"/>
        </w:numPr>
        <w:rPr>
          <w:sz w:val="22"/>
          <w:szCs w:val="22"/>
        </w:rPr>
      </w:pPr>
      <w:r>
        <w:rPr>
          <w:sz w:val="22"/>
          <w:szCs w:val="22"/>
        </w:rPr>
        <w:t>WAAP related training</w:t>
      </w:r>
      <w:r w:rsidR="00B908A7">
        <w:rPr>
          <w:sz w:val="22"/>
          <w:szCs w:val="22"/>
        </w:rPr>
        <w:t xml:space="preserve"> requirements</w:t>
      </w:r>
    </w:p>
    <w:p w14:paraId="2537BAE7" w14:textId="0904C942" w:rsidR="008F5071" w:rsidRDefault="008F5071" w:rsidP="002F4773">
      <w:pPr>
        <w:pStyle w:val="PPRNormal"/>
        <w:numPr>
          <w:ilvl w:val="0"/>
          <w:numId w:val="35"/>
        </w:numPr>
        <w:rPr>
          <w:sz w:val="22"/>
          <w:szCs w:val="22"/>
        </w:rPr>
      </w:pPr>
      <w:r>
        <w:rPr>
          <w:sz w:val="22"/>
          <w:szCs w:val="22"/>
        </w:rPr>
        <w:t>c</w:t>
      </w:r>
      <w:r w:rsidR="00B908A7">
        <w:rPr>
          <w:sz w:val="22"/>
          <w:szCs w:val="22"/>
        </w:rPr>
        <w:t xml:space="preserve">ircumstances of when period WAAPs may be used </w:t>
      </w:r>
      <w:r>
        <w:rPr>
          <w:sz w:val="22"/>
          <w:szCs w:val="22"/>
        </w:rPr>
        <w:t>by departmental employees to create efficiencies at departmental facilities</w:t>
      </w:r>
      <w:r w:rsidR="0056741A">
        <w:rPr>
          <w:sz w:val="22"/>
          <w:szCs w:val="22"/>
        </w:rPr>
        <w:t xml:space="preserve"> – period WAAPs</w:t>
      </w:r>
      <w:r w:rsidR="00B71A27">
        <w:rPr>
          <w:sz w:val="22"/>
          <w:szCs w:val="22"/>
        </w:rPr>
        <w:t xml:space="preserve"> are not </w:t>
      </w:r>
      <w:r w:rsidR="00804ECB">
        <w:rPr>
          <w:sz w:val="22"/>
          <w:szCs w:val="22"/>
        </w:rPr>
        <w:t>used for work conducted by</w:t>
      </w:r>
      <w:r w:rsidR="00B71A27">
        <w:rPr>
          <w:sz w:val="22"/>
          <w:szCs w:val="22"/>
        </w:rPr>
        <w:t xml:space="preserve"> service providers</w:t>
      </w:r>
    </w:p>
    <w:p w14:paraId="3612AED4" w14:textId="1EA84EE4" w:rsidR="00E00BE2" w:rsidRDefault="00E00BE2" w:rsidP="002F4773">
      <w:pPr>
        <w:pStyle w:val="PPRNormal"/>
        <w:numPr>
          <w:ilvl w:val="0"/>
          <w:numId w:val="35"/>
        </w:numPr>
        <w:rPr>
          <w:sz w:val="22"/>
          <w:szCs w:val="22"/>
        </w:rPr>
      </w:pPr>
      <w:r>
        <w:rPr>
          <w:sz w:val="22"/>
          <w:szCs w:val="22"/>
        </w:rPr>
        <w:t xml:space="preserve">requirements for ensuring a hard copy WAAP template is available at the facility </w:t>
      </w:r>
      <w:proofErr w:type="gramStart"/>
      <w:r>
        <w:rPr>
          <w:sz w:val="22"/>
          <w:szCs w:val="22"/>
        </w:rPr>
        <w:t>in the event that</w:t>
      </w:r>
      <w:proofErr w:type="gramEnd"/>
      <w:r>
        <w:rPr>
          <w:sz w:val="22"/>
          <w:szCs w:val="22"/>
        </w:rPr>
        <w:t xml:space="preserve"> BEMIR is not accessible.</w:t>
      </w:r>
    </w:p>
    <w:p w14:paraId="23682896" w14:textId="77777777" w:rsidR="009C4350" w:rsidRDefault="009C4350" w:rsidP="008B66F4">
      <w:pPr>
        <w:spacing w:line="360" w:lineRule="auto"/>
        <w:rPr>
          <w:rFonts w:ascii="Arial" w:hAnsi="Arial" w:cs="Arial"/>
          <w:sz w:val="22"/>
          <w:szCs w:val="22"/>
          <w:shd w:val="clear" w:color="auto" w:fill="FFFFFF"/>
        </w:rPr>
      </w:pPr>
    </w:p>
    <w:p w14:paraId="1A7CCE79" w14:textId="05FDB9C3" w:rsidR="00785CEA" w:rsidRDefault="00470920" w:rsidP="008B66F4">
      <w:pPr>
        <w:spacing w:line="360" w:lineRule="auto"/>
        <w:rPr>
          <w:rFonts w:ascii="Arial" w:hAnsi="Arial" w:cs="Arial"/>
          <w:sz w:val="22"/>
          <w:szCs w:val="22"/>
          <w:shd w:val="clear" w:color="auto" w:fill="FFFFFF"/>
        </w:rPr>
      </w:pPr>
      <w:r>
        <w:rPr>
          <w:rFonts w:ascii="Arial" w:hAnsi="Arial" w:cs="Arial"/>
          <w:sz w:val="22"/>
          <w:szCs w:val="22"/>
          <w:shd w:val="clear" w:color="auto" w:fill="FFFFFF"/>
        </w:rPr>
        <w:t xml:space="preserve">The </w:t>
      </w:r>
      <w:r w:rsidR="00785F76">
        <w:rPr>
          <w:rFonts w:ascii="Arial" w:hAnsi="Arial" w:cs="Arial"/>
          <w:sz w:val="22"/>
          <w:szCs w:val="22"/>
          <w:shd w:val="clear" w:color="auto" w:fill="FFFFFF"/>
        </w:rPr>
        <w:t xml:space="preserve">signed </w:t>
      </w:r>
      <w:r>
        <w:rPr>
          <w:rFonts w:ascii="Arial" w:hAnsi="Arial" w:cs="Arial"/>
          <w:sz w:val="22"/>
          <w:szCs w:val="22"/>
          <w:shd w:val="clear" w:color="auto" w:fill="FFFFFF"/>
        </w:rPr>
        <w:t>WAAP is retained at the central control point of the facility</w:t>
      </w:r>
      <w:r w:rsidR="00836861">
        <w:rPr>
          <w:rFonts w:ascii="Arial" w:hAnsi="Arial" w:cs="Arial"/>
          <w:sz w:val="22"/>
          <w:szCs w:val="22"/>
          <w:shd w:val="clear" w:color="auto" w:fill="FFFFFF"/>
        </w:rPr>
        <w:t xml:space="preserve"> for the duration of the works</w:t>
      </w:r>
      <w:r>
        <w:rPr>
          <w:rFonts w:ascii="Arial" w:hAnsi="Arial" w:cs="Arial"/>
          <w:sz w:val="22"/>
          <w:szCs w:val="22"/>
          <w:shd w:val="clear" w:color="auto" w:fill="FFFFFF"/>
        </w:rPr>
        <w:t xml:space="preserve">.  </w:t>
      </w:r>
      <w:r w:rsidR="00836861">
        <w:rPr>
          <w:rFonts w:ascii="Arial" w:hAnsi="Arial" w:cs="Arial"/>
          <w:sz w:val="22"/>
          <w:szCs w:val="22"/>
          <w:shd w:val="clear" w:color="auto" w:fill="FFFFFF"/>
        </w:rPr>
        <w:t>T</w:t>
      </w:r>
      <w:r w:rsidR="00BD7360">
        <w:rPr>
          <w:rFonts w:ascii="Arial" w:hAnsi="Arial" w:cs="Arial"/>
          <w:sz w:val="22"/>
          <w:szCs w:val="22"/>
          <w:shd w:val="clear" w:color="auto" w:fill="FFFFFF"/>
        </w:rPr>
        <w:t>he service provider</w:t>
      </w:r>
      <w:r w:rsidR="00836861">
        <w:rPr>
          <w:rFonts w:ascii="Arial" w:hAnsi="Arial" w:cs="Arial"/>
          <w:sz w:val="22"/>
          <w:szCs w:val="22"/>
          <w:shd w:val="clear" w:color="auto" w:fill="FFFFFF"/>
        </w:rPr>
        <w:t xml:space="preserve"> is issued </w:t>
      </w:r>
      <w:r w:rsidR="001E4177">
        <w:rPr>
          <w:rFonts w:ascii="Arial" w:hAnsi="Arial" w:cs="Arial"/>
          <w:sz w:val="22"/>
          <w:szCs w:val="22"/>
          <w:shd w:val="clear" w:color="auto" w:fill="FFFFFF"/>
        </w:rPr>
        <w:t xml:space="preserve">a copy of the facility </w:t>
      </w:r>
      <w:r w:rsidR="00836861">
        <w:rPr>
          <w:rFonts w:ascii="Arial" w:hAnsi="Arial" w:cs="Arial"/>
          <w:sz w:val="22"/>
          <w:szCs w:val="22"/>
          <w:shd w:val="clear" w:color="auto" w:fill="FFFFFF"/>
        </w:rPr>
        <w:t xml:space="preserve">asbestos register with the WAAP, which must be taken to the work area for review by workers who </w:t>
      </w:r>
      <w:r w:rsidR="00785CEA">
        <w:rPr>
          <w:rFonts w:ascii="Arial" w:hAnsi="Arial" w:cs="Arial"/>
          <w:sz w:val="22"/>
          <w:szCs w:val="22"/>
          <w:shd w:val="clear" w:color="auto" w:fill="FFFFFF"/>
        </w:rPr>
        <w:t>will be conducting the works.</w:t>
      </w:r>
      <w:r w:rsidR="00785F76">
        <w:rPr>
          <w:rFonts w:ascii="Arial" w:hAnsi="Arial" w:cs="Arial"/>
          <w:sz w:val="22"/>
          <w:szCs w:val="22"/>
          <w:shd w:val="clear" w:color="auto" w:fill="FFFFFF"/>
        </w:rPr>
        <w:t xml:space="preserve">  </w:t>
      </w:r>
    </w:p>
    <w:p w14:paraId="762FFC10" w14:textId="19C3745A" w:rsidR="00780FBE" w:rsidRPr="00674BC6" w:rsidRDefault="00FB4CBE" w:rsidP="00674BC6">
      <w:pPr>
        <w:spacing w:before="240" w:line="360" w:lineRule="auto"/>
        <w:rPr>
          <w:rFonts w:ascii="Arial" w:hAnsi="Arial" w:cs="Arial"/>
          <w:sz w:val="22"/>
          <w:szCs w:val="22"/>
          <w:shd w:val="clear" w:color="auto" w:fill="FFFFFF"/>
        </w:rPr>
      </w:pPr>
      <w:r>
        <w:rPr>
          <w:rFonts w:ascii="Arial" w:hAnsi="Arial" w:cs="Arial"/>
          <w:sz w:val="22"/>
          <w:szCs w:val="22"/>
          <w:shd w:val="clear" w:color="auto" w:fill="FFFFFF"/>
        </w:rPr>
        <w:t xml:space="preserve">The </w:t>
      </w:r>
      <w:hyperlink r:id="rId32" w:history="1">
        <w:r w:rsidRPr="00756D4B">
          <w:rPr>
            <w:rStyle w:val="Hyperlink"/>
            <w:rFonts w:ascii="Arial" w:hAnsi="Arial" w:cs="Arial"/>
            <w:sz w:val="22"/>
            <w:szCs w:val="22"/>
          </w:rPr>
          <w:t>Work Area Access Permit procedure</w:t>
        </w:r>
      </w:hyperlink>
      <w:r>
        <w:rPr>
          <w:rFonts w:ascii="Arial" w:hAnsi="Arial" w:cs="Arial"/>
          <w:sz w:val="22"/>
          <w:szCs w:val="22"/>
          <w:shd w:val="clear" w:color="auto" w:fill="FFFFFF"/>
        </w:rPr>
        <w:t xml:space="preserve"> </w:t>
      </w:r>
      <w:r w:rsidR="00C164E3">
        <w:rPr>
          <w:rFonts w:ascii="Arial" w:hAnsi="Arial" w:cs="Arial"/>
          <w:sz w:val="22"/>
          <w:szCs w:val="22"/>
          <w:shd w:val="clear" w:color="auto" w:fill="FFFFFF"/>
        </w:rPr>
        <w:t xml:space="preserve">also acknowledges the </w:t>
      </w:r>
      <w:r w:rsidR="005B4F69">
        <w:rPr>
          <w:rFonts w:ascii="Arial" w:hAnsi="Arial" w:cs="Arial"/>
          <w:sz w:val="22"/>
          <w:szCs w:val="22"/>
          <w:shd w:val="clear" w:color="auto" w:fill="FFFFFF"/>
        </w:rPr>
        <w:t>d</w:t>
      </w:r>
      <w:r w:rsidR="00C164E3">
        <w:rPr>
          <w:rFonts w:ascii="Arial" w:hAnsi="Arial" w:cs="Arial"/>
          <w:sz w:val="22"/>
          <w:szCs w:val="22"/>
          <w:shd w:val="clear" w:color="auto" w:fill="FFFFFF"/>
        </w:rPr>
        <w:t xml:space="preserve">epartmental instructions </w:t>
      </w:r>
      <w:r w:rsidR="005E7A18">
        <w:rPr>
          <w:rFonts w:ascii="Arial" w:hAnsi="Arial" w:cs="Arial"/>
          <w:sz w:val="22"/>
          <w:szCs w:val="22"/>
          <w:shd w:val="clear" w:color="auto" w:fill="FFFFFF"/>
        </w:rPr>
        <w:t xml:space="preserve">for the conduct of start work meetings </w:t>
      </w:r>
      <w:r w:rsidR="0031266F">
        <w:rPr>
          <w:rFonts w:ascii="Arial" w:hAnsi="Arial" w:cs="Arial"/>
          <w:sz w:val="22"/>
          <w:szCs w:val="22"/>
          <w:shd w:val="clear" w:color="auto" w:fill="FFFFFF"/>
        </w:rPr>
        <w:t xml:space="preserve">before </w:t>
      </w:r>
      <w:r w:rsidR="004A7C1C">
        <w:rPr>
          <w:rFonts w:ascii="Arial" w:hAnsi="Arial" w:cs="Arial"/>
          <w:sz w:val="22"/>
          <w:szCs w:val="22"/>
          <w:shd w:val="clear" w:color="auto" w:fill="FFFFFF"/>
        </w:rPr>
        <w:t>service provider</w:t>
      </w:r>
      <w:r w:rsidR="00F04867">
        <w:rPr>
          <w:rFonts w:ascii="Arial" w:hAnsi="Arial" w:cs="Arial"/>
          <w:sz w:val="22"/>
          <w:szCs w:val="22"/>
          <w:shd w:val="clear" w:color="auto" w:fill="FFFFFF"/>
        </w:rPr>
        <w:t>s</w:t>
      </w:r>
      <w:r w:rsidR="00C8641B">
        <w:rPr>
          <w:rFonts w:ascii="Arial" w:hAnsi="Arial" w:cs="Arial"/>
          <w:sz w:val="22"/>
          <w:szCs w:val="22"/>
          <w:shd w:val="clear" w:color="auto" w:fill="FFFFFF"/>
        </w:rPr>
        <w:t xml:space="preserve"> </w:t>
      </w:r>
      <w:r>
        <w:rPr>
          <w:rFonts w:ascii="Arial" w:hAnsi="Arial" w:cs="Arial"/>
          <w:sz w:val="22"/>
          <w:szCs w:val="22"/>
          <w:shd w:val="clear" w:color="auto" w:fill="FFFFFF"/>
        </w:rPr>
        <w:t xml:space="preserve">commence </w:t>
      </w:r>
      <w:r w:rsidR="0031266F">
        <w:rPr>
          <w:rFonts w:ascii="Arial" w:hAnsi="Arial" w:cs="Arial"/>
          <w:sz w:val="22"/>
          <w:szCs w:val="22"/>
          <w:shd w:val="clear" w:color="auto" w:fill="FFFFFF"/>
        </w:rPr>
        <w:t>works</w:t>
      </w:r>
      <w:r w:rsidR="005B4F69">
        <w:rPr>
          <w:rFonts w:ascii="Arial" w:hAnsi="Arial" w:cs="Arial"/>
          <w:sz w:val="22"/>
          <w:szCs w:val="22"/>
          <w:shd w:val="clear" w:color="auto" w:fill="FFFFFF"/>
        </w:rPr>
        <w:t>.</w:t>
      </w:r>
    </w:p>
    <w:p w14:paraId="70DFC65E" w14:textId="5EC7DE19" w:rsidR="005C728A" w:rsidRPr="00674BC6" w:rsidRDefault="005C728A" w:rsidP="00780FBE">
      <w:pPr>
        <w:pStyle w:val="Heading2"/>
        <w:numPr>
          <w:ilvl w:val="1"/>
          <w:numId w:val="40"/>
        </w:numPr>
        <w:rPr>
          <w:rFonts w:ascii="Arial" w:hAnsi="Arial"/>
        </w:rPr>
      </w:pPr>
      <w:bookmarkStart w:id="157" w:name="_Toc225346581"/>
      <w:r>
        <w:rPr>
          <w:rFonts w:ascii="Arial" w:hAnsi="Arial"/>
        </w:rPr>
        <w:t>During works</w:t>
      </w:r>
      <w:bookmarkEnd w:id="157"/>
    </w:p>
    <w:p w14:paraId="73AFBBAA" w14:textId="0EA608F0" w:rsidR="00B1386C" w:rsidRDefault="00B1386C" w:rsidP="00674BC6">
      <w:pPr>
        <w:spacing w:before="240" w:line="360" w:lineRule="auto"/>
        <w:rPr>
          <w:rFonts w:ascii="Arial" w:hAnsi="Arial" w:cs="Arial"/>
          <w:sz w:val="22"/>
          <w:szCs w:val="22"/>
          <w:shd w:val="clear" w:color="auto" w:fill="FFFFFF"/>
        </w:rPr>
      </w:pPr>
      <w:r>
        <w:rPr>
          <w:rFonts w:ascii="Arial" w:hAnsi="Arial" w:cs="Arial"/>
          <w:sz w:val="22"/>
          <w:szCs w:val="22"/>
          <w:shd w:val="clear" w:color="auto" w:fill="FFFFFF"/>
        </w:rPr>
        <w:t xml:space="preserve">The department </w:t>
      </w:r>
      <w:r w:rsidR="00741707">
        <w:rPr>
          <w:rFonts w:ascii="Arial" w:hAnsi="Arial" w:cs="Arial"/>
          <w:sz w:val="22"/>
          <w:szCs w:val="22"/>
          <w:shd w:val="clear" w:color="auto" w:fill="FFFFFF"/>
        </w:rPr>
        <w:t xml:space="preserve">has prohibitions in place for </w:t>
      </w:r>
      <w:proofErr w:type="gramStart"/>
      <w:r w:rsidR="00741707">
        <w:rPr>
          <w:rFonts w:ascii="Arial" w:hAnsi="Arial" w:cs="Arial"/>
          <w:sz w:val="22"/>
          <w:szCs w:val="22"/>
          <w:shd w:val="clear" w:color="auto" w:fill="FFFFFF"/>
        </w:rPr>
        <w:t>a num</w:t>
      </w:r>
      <w:r w:rsidR="008969F8">
        <w:rPr>
          <w:rFonts w:ascii="Arial" w:hAnsi="Arial" w:cs="Arial"/>
          <w:sz w:val="22"/>
          <w:szCs w:val="22"/>
          <w:shd w:val="clear" w:color="auto" w:fill="FFFFFF"/>
        </w:rPr>
        <w:t>ber of</w:t>
      </w:r>
      <w:proofErr w:type="gramEnd"/>
      <w:r w:rsidR="008969F8">
        <w:rPr>
          <w:rFonts w:ascii="Arial" w:hAnsi="Arial" w:cs="Arial"/>
          <w:sz w:val="22"/>
          <w:szCs w:val="22"/>
          <w:shd w:val="clear" w:color="auto" w:fill="FFFFFF"/>
        </w:rPr>
        <w:t xml:space="preserve"> activities that may be relevant to</w:t>
      </w:r>
      <w:r w:rsidR="00AE5045">
        <w:rPr>
          <w:rFonts w:ascii="Arial" w:hAnsi="Arial" w:cs="Arial"/>
          <w:sz w:val="22"/>
          <w:szCs w:val="22"/>
          <w:shd w:val="clear" w:color="auto" w:fill="FFFFFF"/>
        </w:rPr>
        <w:t xml:space="preserve"> ACM leased facilities</w:t>
      </w:r>
      <w:r w:rsidR="008969F8">
        <w:rPr>
          <w:rFonts w:ascii="Arial" w:hAnsi="Arial" w:cs="Arial"/>
          <w:sz w:val="22"/>
          <w:szCs w:val="22"/>
          <w:shd w:val="clear" w:color="auto" w:fill="FFFFFF"/>
        </w:rPr>
        <w:t>. These include prohibition of</w:t>
      </w:r>
      <w:r>
        <w:rPr>
          <w:rFonts w:ascii="Arial" w:hAnsi="Arial" w:cs="Arial"/>
          <w:sz w:val="22"/>
          <w:szCs w:val="22"/>
          <w:shd w:val="clear" w:color="auto" w:fill="FFFFFF"/>
        </w:rPr>
        <w:t>:</w:t>
      </w:r>
    </w:p>
    <w:p w14:paraId="197E89B2" w14:textId="7C4D60DA" w:rsidR="00DC07D7" w:rsidRPr="00845C11" w:rsidRDefault="00DC07D7" w:rsidP="002F4773">
      <w:pPr>
        <w:pStyle w:val="ListParagraph"/>
        <w:numPr>
          <w:ilvl w:val="0"/>
          <w:numId w:val="37"/>
        </w:numPr>
        <w:spacing w:line="360" w:lineRule="auto"/>
        <w:rPr>
          <w:rFonts w:ascii="Arial" w:hAnsi="Arial" w:cs="Arial"/>
          <w:sz w:val="22"/>
          <w:szCs w:val="22"/>
          <w:shd w:val="clear" w:color="auto" w:fill="FFFFFF"/>
        </w:rPr>
      </w:pPr>
      <w:r w:rsidRPr="00845C11">
        <w:rPr>
          <w:rFonts w:ascii="Arial" w:hAnsi="Arial" w:cs="Arial"/>
          <w:sz w:val="22"/>
          <w:szCs w:val="22"/>
          <w:shd w:val="clear" w:color="auto" w:fill="FFFFFF"/>
        </w:rPr>
        <w:t xml:space="preserve">departmental employees and volunteers from carrying out works on assumed or confirmed ACM </w:t>
      </w:r>
      <w:r w:rsidR="0072139D">
        <w:rPr>
          <w:rFonts w:ascii="Arial" w:hAnsi="Arial" w:cs="Arial"/>
          <w:sz w:val="22"/>
          <w:szCs w:val="22"/>
          <w:shd w:val="clear" w:color="auto" w:fill="FFFFFF"/>
        </w:rPr>
        <w:t>(including conducting make-safes on assumed or confirmed ACM)</w:t>
      </w:r>
    </w:p>
    <w:p w14:paraId="671CD78F" w14:textId="519C417E" w:rsidR="004B181D" w:rsidRPr="00C92AEA" w:rsidRDefault="004B181D" w:rsidP="002F4773">
      <w:pPr>
        <w:pStyle w:val="ListParagraph"/>
        <w:numPr>
          <w:ilvl w:val="0"/>
          <w:numId w:val="37"/>
        </w:numPr>
        <w:spacing w:line="360" w:lineRule="auto"/>
        <w:rPr>
          <w:rFonts w:ascii="Arial" w:hAnsi="Arial" w:cs="Arial"/>
          <w:sz w:val="22"/>
          <w:szCs w:val="22"/>
          <w:shd w:val="clear" w:color="auto" w:fill="FFFFFF"/>
        </w:rPr>
      </w:pPr>
      <w:r w:rsidRPr="00C92AEA">
        <w:rPr>
          <w:rFonts w:ascii="Arial" w:hAnsi="Arial" w:cs="Arial"/>
          <w:sz w:val="22"/>
          <w:szCs w:val="22"/>
          <w:shd w:val="clear" w:color="auto" w:fill="FFFFFF"/>
        </w:rPr>
        <w:t xml:space="preserve">asbestos removal </w:t>
      </w:r>
      <w:r w:rsidR="14FFFE15" w:rsidRPr="00C92AEA">
        <w:rPr>
          <w:rFonts w:ascii="Arial" w:hAnsi="Arial" w:cs="Arial"/>
          <w:sz w:val="22"/>
          <w:szCs w:val="22"/>
          <w:shd w:val="clear" w:color="auto" w:fill="FFFFFF"/>
        </w:rPr>
        <w:t xml:space="preserve">being conducted during facility school/business hours unless arrangements have been made to ensure facility community members and </w:t>
      </w:r>
      <w:r w:rsidR="00A405F4" w:rsidRPr="00C92AEA">
        <w:rPr>
          <w:rFonts w:ascii="Arial" w:hAnsi="Arial" w:cs="Arial"/>
          <w:sz w:val="22"/>
          <w:szCs w:val="22"/>
          <w:shd w:val="clear" w:color="auto" w:fill="FFFFFF"/>
        </w:rPr>
        <w:t>others</w:t>
      </w:r>
      <w:r w:rsidR="14FFFE15" w:rsidRPr="00C92AEA">
        <w:rPr>
          <w:rFonts w:ascii="Arial" w:hAnsi="Arial" w:cs="Arial"/>
          <w:sz w:val="22"/>
          <w:szCs w:val="22"/>
          <w:shd w:val="clear" w:color="auto" w:fill="FFFFFF"/>
        </w:rPr>
        <w:t xml:space="preserve"> who generally use the facility will not be present during </w:t>
      </w:r>
      <w:r w:rsidR="00A405F4" w:rsidRPr="00C92AEA">
        <w:rPr>
          <w:rFonts w:ascii="Arial" w:hAnsi="Arial" w:cs="Arial"/>
          <w:sz w:val="22"/>
          <w:szCs w:val="22"/>
          <w:shd w:val="clear" w:color="auto" w:fill="FFFFFF"/>
        </w:rPr>
        <w:t>the</w:t>
      </w:r>
      <w:r w:rsidR="14FFFE15" w:rsidRPr="00C92AEA">
        <w:rPr>
          <w:rFonts w:ascii="Arial" w:hAnsi="Arial" w:cs="Arial"/>
          <w:sz w:val="22"/>
          <w:szCs w:val="22"/>
          <w:shd w:val="clear" w:color="auto" w:fill="FFFFFF"/>
        </w:rPr>
        <w:t xml:space="preserve"> works</w:t>
      </w:r>
    </w:p>
    <w:p w14:paraId="49216316" w14:textId="5CD47C80" w:rsidR="00B37828" w:rsidRDefault="004E126A" w:rsidP="002F4773">
      <w:pPr>
        <w:pStyle w:val="ListParagraph"/>
        <w:numPr>
          <w:ilvl w:val="0"/>
          <w:numId w:val="37"/>
        </w:numPr>
        <w:spacing w:line="360" w:lineRule="auto"/>
        <w:rPr>
          <w:rFonts w:ascii="Arial" w:hAnsi="Arial" w:cs="Arial"/>
          <w:sz w:val="22"/>
          <w:szCs w:val="22"/>
          <w:shd w:val="clear" w:color="auto" w:fill="FFFFFF"/>
        </w:rPr>
      </w:pPr>
      <w:r w:rsidRPr="00845C11">
        <w:rPr>
          <w:rFonts w:ascii="Arial" w:hAnsi="Arial" w:cs="Arial"/>
          <w:sz w:val="22"/>
          <w:szCs w:val="22"/>
          <w:shd w:val="clear" w:color="auto" w:fill="FFFFFF"/>
        </w:rPr>
        <w:t xml:space="preserve">persons other than service providers being at </w:t>
      </w:r>
      <w:r w:rsidR="00553B9B" w:rsidRPr="00845C11">
        <w:rPr>
          <w:rFonts w:ascii="Arial" w:hAnsi="Arial" w:cs="Arial"/>
          <w:sz w:val="22"/>
          <w:szCs w:val="22"/>
          <w:shd w:val="clear" w:color="auto" w:fill="FFFFFF"/>
        </w:rPr>
        <w:t xml:space="preserve">a facility during asbestos removal works unless otherwise approved </w:t>
      </w:r>
      <w:r w:rsidR="003737B8" w:rsidRPr="00845C11">
        <w:rPr>
          <w:rFonts w:ascii="Arial" w:hAnsi="Arial" w:cs="Arial"/>
          <w:sz w:val="22"/>
          <w:szCs w:val="22"/>
          <w:shd w:val="clear" w:color="auto" w:fill="FFFFFF"/>
        </w:rPr>
        <w:t xml:space="preserve">in accordance with the department’s </w:t>
      </w:r>
      <w:hyperlink r:id="rId33" w:history="1">
        <w:r w:rsidR="003737B8" w:rsidRPr="00756D4B">
          <w:rPr>
            <w:rStyle w:val="Hyperlink"/>
            <w:rFonts w:ascii="Arial" w:hAnsi="Arial" w:cs="Arial"/>
            <w:sz w:val="22"/>
            <w:szCs w:val="22"/>
          </w:rPr>
          <w:t>Asbestos management procedure</w:t>
        </w:r>
      </w:hyperlink>
      <w:r w:rsidR="00BB5051">
        <w:rPr>
          <w:rFonts w:ascii="Arial" w:hAnsi="Arial" w:cs="Arial"/>
          <w:sz w:val="22"/>
          <w:szCs w:val="22"/>
          <w:shd w:val="clear" w:color="auto" w:fill="FFFFFF"/>
        </w:rPr>
        <w:t>.</w:t>
      </w:r>
    </w:p>
    <w:p w14:paraId="77C2F471" w14:textId="7E260EAF" w:rsidR="009B0FA3" w:rsidRDefault="008B4532" w:rsidP="00674BC6">
      <w:pPr>
        <w:spacing w:before="240" w:line="360" w:lineRule="auto"/>
        <w:rPr>
          <w:rFonts w:ascii="Arial" w:hAnsi="Arial" w:cs="Arial"/>
          <w:sz w:val="22"/>
          <w:szCs w:val="22"/>
          <w:shd w:val="clear" w:color="auto" w:fill="FFFFFF"/>
        </w:rPr>
      </w:pPr>
      <w:r>
        <w:rPr>
          <w:rFonts w:ascii="Arial" w:hAnsi="Arial" w:cs="Arial"/>
          <w:sz w:val="22"/>
          <w:szCs w:val="22"/>
          <w:shd w:val="clear" w:color="auto" w:fill="FFFFFF"/>
        </w:rPr>
        <w:t xml:space="preserve">Service providers </w:t>
      </w:r>
      <w:r w:rsidR="00C140C5">
        <w:rPr>
          <w:rFonts w:ascii="Arial" w:hAnsi="Arial" w:cs="Arial"/>
          <w:sz w:val="22"/>
          <w:szCs w:val="22"/>
          <w:shd w:val="clear" w:color="auto" w:fill="FFFFFF"/>
        </w:rPr>
        <w:t xml:space="preserve">engaged by the department </w:t>
      </w:r>
      <w:r>
        <w:rPr>
          <w:rFonts w:ascii="Arial" w:hAnsi="Arial" w:cs="Arial"/>
          <w:sz w:val="22"/>
          <w:szCs w:val="22"/>
          <w:shd w:val="clear" w:color="auto" w:fill="FFFFFF"/>
        </w:rPr>
        <w:t xml:space="preserve">are bound to comply with WAAPs and the </w:t>
      </w:r>
      <w:r w:rsidR="00C478F5">
        <w:rPr>
          <w:rFonts w:ascii="Arial" w:hAnsi="Arial" w:cs="Arial"/>
          <w:sz w:val="22"/>
          <w:szCs w:val="22"/>
          <w:shd w:val="clear" w:color="auto" w:fill="FFFFFF"/>
        </w:rPr>
        <w:t xml:space="preserve">requirements set out in the </w:t>
      </w:r>
      <w:hyperlink r:id="rId34" w:history="1">
        <w:r w:rsidR="00F560F3" w:rsidRPr="00756D4B">
          <w:rPr>
            <w:rStyle w:val="Hyperlink"/>
            <w:rFonts w:ascii="Arial" w:hAnsi="Arial" w:cs="Arial"/>
            <w:sz w:val="22"/>
            <w:szCs w:val="22"/>
          </w:rPr>
          <w:t>Working on Department of Education facilities</w:t>
        </w:r>
      </w:hyperlink>
      <w:r w:rsidR="00F560F3">
        <w:rPr>
          <w:rFonts w:ascii="Arial" w:hAnsi="Arial" w:cs="Arial"/>
          <w:sz w:val="22"/>
          <w:szCs w:val="22"/>
          <w:shd w:val="clear" w:color="auto" w:fill="FFFFFF"/>
        </w:rPr>
        <w:t xml:space="preserve"> document </w:t>
      </w:r>
      <w:proofErr w:type="gramStart"/>
      <w:r>
        <w:rPr>
          <w:rFonts w:ascii="Arial" w:hAnsi="Arial" w:cs="Arial"/>
          <w:sz w:val="22"/>
          <w:szCs w:val="22"/>
          <w:shd w:val="clear" w:color="auto" w:fill="FFFFFF"/>
        </w:rPr>
        <w:t>during the course of</w:t>
      </w:r>
      <w:proofErr w:type="gramEnd"/>
      <w:r>
        <w:rPr>
          <w:rFonts w:ascii="Arial" w:hAnsi="Arial" w:cs="Arial"/>
          <w:sz w:val="22"/>
          <w:szCs w:val="22"/>
          <w:shd w:val="clear" w:color="auto" w:fill="FFFFFF"/>
        </w:rPr>
        <w:t xml:space="preserve"> their work.  As persons conducting businesses or undertakings, under work health and safety legislation, they are </w:t>
      </w:r>
      <w:r w:rsidR="00F32962">
        <w:rPr>
          <w:rFonts w:ascii="Arial" w:hAnsi="Arial" w:cs="Arial"/>
          <w:sz w:val="22"/>
          <w:szCs w:val="22"/>
          <w:shd w:val="clear" w:color="auto" w:fill="FFFFFF"/>
        </w:rPr>
        <w:t>also duty bound to ensure</w:t>
      </w:r>
      <w:r w:rsidR="00D60518">
        <w:rPr>
          <w:rFonts w:ascii="Arial" w:hAnsi="Arial" w:cs="Arial"/>
          <w:sz w:val="22"/>
          <w:szCs w:val="22"/>
          <w:shd w:val="clear" w:color="auto" w:fill="FFFFFF"/>
        </w:rPr>
        <w:t xml:space="preserve"> they have safe systems of work for works that will disturb asbestos.  These systems must </w:t>
      </w:r>
      <w:r w:rsidR="00D9265E">
        <w:rPr>
          <w:rFonts w:ascii="Arial" w:hAnsi="Arial" w:cs="Arial"/>
          <w:sz w:val="22"/>
          <w:szCs w:val="22"/>
          <w:shd w:val="clear" w:color="auto" w:fill="FFFFFF"/>
        </w:rPr>
        <w:t xml:space="preserve">manage risk to </w:t>
      </w:r>
      <w:r w:rsidR="00D60518">
        <w:rPr>
          <w:rFonts w:ascii="Arial" w:hAnsi="Arial" w:cs="Arial"/>
          <w:sz w:val="22"/>
          <w:szCs w:val="22"/>
          <w:shd w:val="clear" w:color="auto" w:fill="FFFFFF"/>
        </w:rPr>
        <w:t>their</w:t>
      </w:r>
      <w:r w:rsidR="00D9265E">
        <w:rPr>
          <w:rFonts w:ascii="Arial" w:hAnsi="Arial" w:cs="Arial"/>
          <w:sz w:val="22"/>
          <w:szCs w:val="22"/>
          <w:shd w:val="clear" w:color="auto" w:fill="FFFFFF"/>
        </w:rPr>
        <w:t xml:space="preserve"> own</w:t>
      </w:r>
      <w:r w:rsidR="00D60518">
        <w:rPr>
          <w:rFonts w:ascii="Arial" w:hAnsi="Arial" w:cs="Arial"/>
          <w:sz w:val="22"/>
          <w:szCs w:val="22"/>
          <w:shd w:val="clear" w:color="auto" w:fill="FFFFFF"/>
        </w:rPr>
        <w:t xml:space="preserve"> workers but </w:t>
      </w:r>
      <w:r w:rsidR="00D9265E">
        <w:rPr>
          <w:rFonts w:ascii="Arial" w:hAnsi="Arial" w:cs="Arial"/>
          <w:sz w:val="22"/>
          <w:szCs w:val="22"/>
          <w:shd w:val="clear" w:color="auto" w:fill="FFFFFF"/>
        </w:rPr>
        <w:t xml:space="preserve">also </w:t>
      </w:r>
      <w:r w:rsidR="00D60518">
        <w:rPr>
          <w:rFonts w:ascii="Arial" w:hAnsi="Arial" w:cs="Arial"/>
          <w:sz w:val="22"/>
          <w:szCs w:val="22"/>
          <w:shd w:val="clear" w:color="auto" w:fill="FFFFFF"/>
        </w:rPr>
        <w:t xml:space="preserve">others, such as the </w:t>
      </w:r>
      <w:r w:rsidR="002E6C02">
        <w:rPr>
          <w:rFonts w:ascii="Arial" w:hAnsi="Arial" w:cs="Arial"/>
          <w:sz w:val="22"/>
          <w:szCs w:val="22"/>
          <w:shd w:val="clear" w:color="auto" w:fill="FFFFFF"/>
        </w:rPr>
        <w:t xml:space="preserve">facility </w:t>
      </w:r>
      <w:r w:rsidR="00D60518">
        <w:rPr>
          <w:rFonts w:ascii="Arial" w:hAnsi="Arial" w:cs="Arial"/>
          <w:sz w:val="22"/>
          <w:szCs w:val="22"/>
          <w:shd w:val="clear" w:color="auto" w:fill="FFFFFF"/>
        </w:rPr>
        <w:t>community, who may be affected by their works.</w:t>
      </w:r>
    </w:p>
    <w:p w14:paraId="4CE1502E" w14:textId="77777777" w:rsidR="00674BC6" w:rsidRDefault="00674BC6">
      <w:pPr>
        <w:rPr>
          <w:rFonts w:ascii="Arial" w:hAnsi="Arial" w:cs="Arial"/>
          <w:bCs/>
          <w:color w:val="006B77"/>
          <w:sz w:val="32"/>
          <w:szCs w:val="40"/>
        </w:rPr>
      </w:pPr>
      <w:r>
        <w:rPr>
          <w:rFonts w:ascii="Arial" w:hAnsi="Arial"/>
        </w:rPr>
        <w:br w:type="page"/>
      </w:r>
    </w:p>
    <w:p w14:paraId="76E88063" w14:textId="0436FF00" w:rsidR="009B0FA3" w:rsidRPr="00F816CF" w:rsidRDefault="009B0FA3" w:rsidP="002F4773">
      <w:pPr>
        <w:pStyle w:val="Heading2"/>
        <w:numPr>
          <w:ilvl w:val="1"/>
          <w:numId w:val="40"/>
        </w:numPr>
        <w:rPr>
          <w:rFonts w:ascii="Arial" w:hAnsi="Arial"/>
        </w:rPr>
      </w:pPr>
      <w:bookmarkStart w:id="158" w:name="_Toc225346582"/>
      <w:r>
        <w:rPr>
          <w:rFonts w:ascii="Arial" w:hAnsi="Arial"/>
        </w:rPr>
        <w:t>Post works</w:t>
      </w:r>
      <w:bookmarkEnd w:id="158"/>
    </w:p>
    <w:p w14:paraId="19DD153E" w14:textId="713BD343" w:rsidR="009B0FA3" w:rsidRDefault="009B0FA3" w:rsidP="00674BC6">
      <w:pPr>
        <w:spacing w:before="240" w:line="360" w:lineRule="auto"/>
        <w:rPr>
          <w:rFonts w:ascii="Arial" w:hAnsi="Arial" w:cs="Arial"/>
          <w:sz w:val="22"/>
          <w:szCs w:val="22"/>
          <w:shd w:val="clear" w:color="auto" w:fill="FFFFFF"/>
        </w:rPr>
      </w:pPr>
      <w:r>
        <w:rPr>
          <w:rFonts w:ascii="Arial" w:hAnsi="Arial" w:cs="Arial"/>
          <w:sz w:val="22"/>
          <w:szCs w:val="22"/>
          <w:shd w:val="clear" w:color="auto" w:fill="FFFFFF"/>
        </w:rPr>
        <w:t xml:space="preserve">The </w:t>
      </w:r>
      <w:hyperlink r:id="rId35" w:history="1">
        <w:r w:rsidR="00D0345E" w:rsidRPr="00756D4B">
          <w:rPr>
            <w:rStyle w:val="Hyperlink"/>
            <w:rFonts w:ascii="Arial" w:hAnsi="Arial" w:cs="Arial"/>
            <w:sz w:val="22"/>
            <w:szCs w:val="22"/>
          </w:rPr>
          <w:t>Work Area Access Permit procedure</w:t>
        </w:r>
      </w:hyperlink>
      <w:r w:rsidR="00D0345E">
        <w:t xml:space="preserve"> </w:t>
      </w:r>
      <w:r>
        <w:rPr>
          <w:rFonts w:ascii="Arial" w:hAnsi="Arial" w:cs="Arial"/>
          <w:sz w:val="22"/>
          <w:szCs w:val="22"/>
          <w:shd w:val="clear" w:color="auto" w:fill="FFFFFF"/>
        </w:rPr>
        <w:t>sets out requirements that the work areas are not to be reoccupied until the work area has been inspected, by the OIC or an OIC delegate, to confirm that there are no visible signs that the area is not safe for reoccupation.</w:t>
      </w:r>
    </w:p>
    <w:p w14:paraId="3814711C" w14:textId="77777777" w:rsidR="007D1E50" w:rsidRDefault="00ED5460" w:rsidP="009B0FA3">
      <w:pPr>
        <w:spacing w:line="360" w:lineRule="auto"/>
        <w:rPr>
          <w:rFonts w:ascii="Arial" w:hAnsi="Arial" w:cs="Arial"/>
          <w:sz w:val="22"/>
          <w:szCs w:val="22"/>
          <w:shd w:val="clear" w:color="auto" w:fill="FFFFFF"/>
        </w:rPr>
      </w:pPr>
      <w:r>
        <w:rPr>
          <w:rFonts w:ascii="Arial" w:hAnsi="Arial" w:cs="Arial"/>
          <w:sz w:val="22"/>
          <w:szCs w:val="22"/>
          <w:shd w:val="clear" w:color="auto" w:fill="FFFFFF"/>
        </w:rPr>
        <w:t xml:space="preserve">The departmental employee responsible for the service provider contract </w:t>
      </w:r>
      <w:r w:rsidR="008C4ECB">
        <w:rPr>
          <w:rFonts w:ascii="Arial" w:hAnsi="Arial" w:cs="Arial"/>
          <w:sz w:val="22"/>
          <w:szCs w:val="22"/>
          <w:shd w:val="clear" w:color="auto" w:fill="FFFFFF"/>
        </w:rPr>
        <w:t>obtains from the service provider</w:t>
      </w:r>
      <w:r w:rsidR="007D1E50">
        <w:rPr>
          <w:rFonts w:ascii="Arial" w:hAnsi="Arial" w:cs="Arial"/>
          <w:sz w:val="22"/>
          <w:szCs w:val="22"/>
          <w:shd w:val="clear" w:color="auto" w:fill="FFFFFF"/>
        </w:rPr>
        <w:t>:</w:t>
      </w:r>
    </w:p>
    <w:p w14:paraId="00769531" w14:textId="2CE85BD0" w:rsidR="00623248" w:rsidRPr="00D70795" w:rsidRDefault="008C4ECB" w:rsidP="002F4773">
      <w:pPr>
        <w:pStyle w:val="ListParagraph"/>
        <w:numPr>
          <w:ilvl w:val="0"/>
          <w:numId w:val="38"/>
        </w:numPr>
        <w:spacing w:line="360" w:lineRule="auto"/>
        <w:rPr>
          <w:rFonts w:ascii="Arial" w:hAnsi="Arial" w:cs="Arial"/>
          <w:sz w:val="22"/>
          <w:szCs w:val="22"/>
          <w:shd w:val="clear" w:color="auto" w:fill="FFFFFF"/>
        </w:rPr>
      </w:pPr>
      <w:r w:rsidRPr="00D70795">
        <w:rPr>
          <w:rFonts w:ascii="Arial" w:hAnsi="Arial" w:cs="Arial"/>
          <w:sz w:val="22"/>
          <w:szCs w:val="22"/>
          <w:shd w:val="clear" w:color="auto" w:fill="FFFFFF"/>
        </w:rPr>
        <w:t>documentation rela</w:t>
      </w:r>
      <w:r w:rsidR="00E31ACE" w:rsidRPr="00D70795">
        <w:rPr>
          <w:rFonts w:ascii="Arial" w:hAnsi="Arial" w:cs="Arial"/>
          <w:sz w:val="22"/>
          <w:szCs w:val="22"/>
          <w:shd w:val="clear" w:color="auto" w:fill="FFFFFF"/>
        </w:rPr>
        <w:t>ting to</w:t>
      </w:r>
      <w:r w:rsidR="007D1E50" w:rsidRPr="00D70795">
        <w:rPr>
          <w:rFonts w:ascii="Arial" w:hAnsi="Arial" w:cs="Arial"/>
          <w:sz w:val="22"/>
          <w:szCs w:val="22"/>
          <w:shd w:val="clear" w:color="auto" w:fill="FFFFFF"/>
        </w:rPr>
        <w:t xml:space="preserve"> </w:t>
      </w:r>
      <w:r w:rsidR="00E31ACE" w:rsidRPr="00D70795">
        <w:rPr>
          <w:rFonts w:ascii="Arial" w:hAnsi="Arial" w:cs="Arial"/>
          <w:sz w:val="22"/>
          <w:szCs w:val="22"/>
          <w:shd w:val="clear" w:color="auto" w:fill="FFFFFF"/>
        </w:rPr>
        <w:t>changes to</w:t>
      </w:r>
      <w:r w:rsidR="00623248" w:rsidRPr="00D70795">
        <w:rPr>
          <w:rFonts w:ascii="Arial" w:hAnsi="Arial" w:cs="Arial"/>
          <w:sz w:val="22"/>
          <w:szCs w:val="22"/>
          <w:shd w:val="clear" w:color="auto" w:fill="FFFFFF"/>
        </w:rPr>
        <w:t xml:space="preserve"> </w:t>
      </w:r>
      <w:r w:rsidR="00E31ACE" w:rsidRPr="00D70795">
        <w:rPr>
          <w:rFonts w:ascii="Arial" w:hAnsi="Arial" w:cs="Arial"/>
          <w:sz w:val="22"/>
          <w:szCs w:val="22"/>
          <w:shd w:val="clear" w:color="auto" w:fill="FFFFFF"/>
        </w:rPr>
        <w:t>the facility during the works</w:t>
      </w:r>
    </w:p>
    <w:p w14:paraId="6B468B82" w14:textId="1ADE6E0D" w:rsidR="00957864" w:rsidRPr="00D70795" w:rsidRDefault="00E31ACE" w:rsidP="002F4773">
      <w:pPr>
        <w:pStyle w:val="ListParagraph"/>
        <w:numPr>
          <w:ilvl w:val="0"/>
          <w:numId w:val="38"/>
        </w:numPr>
        <w:spacing w:line="360" w:lineRule="auto"/>
        <w:rPr>
          <w:rFonts w:ascii="Arial" w:hAnsi="Arial" w:cs="Arial"/>
          <w:sz w:val="22"/>
          <w:szCs w:val="22"/>
          <w:shd w:val="clear" w:color="auto" w:fill="FFFFFF"/>
        </w:rPr>
      </w:pPr>
      <w:r w:rsidRPr="00D70795">
        <w:rPr>
          <w:rFonts w:ascii="Arial" w:hAnsi="Arial" w:cs="Arial"/>
          <w:sz w:val="22"/>
          <w:szCs w:val="22"/>
          <w:shd w:val="clear" w:color="auto" w:fill="FFFFFF"/>
        </w:rPr>
        <w:t>supporting certificates</w:t>
      </w:r>
      <w:r w:rsidR="00A711EF" w:rsidRPr="00D70795">
        <w:rPr>
          <w:rFonts w:ascii="Arial" w:hAnsi="Arial" w:cs="Arial"/>
          <w:sz w:val="22"/>
          <w:szCs w:val="22"/>
          <w:shd w:val="clear" w:color="auto" w:fill="FFFFFF"/>
        </w:rPr>
        <w:t xml:space="preserve"> </w:t>
      </w:r>
      <w:r w:rsidR="003B36A9" w:rsidRPr="00D70795">
        <w:rPr>
          <w:rFonts w:ascii="Arial" w:hAnsi="Arial" w:cs="Arial"/>
          <w:sz w:val="22"/>
          <w:szCs w:val="22"/>
          <w:shd w:val="clear" w:color="auto" w:fill="FFFFFF"/>
        </w:rPr>
        <w:t xml:space="preserve">(such as </w:t>
      </w:r>
      <w:r w:rsidR="007D1E50" w:rsidRPr="00D70795">
        <w:rPr>
          <w:rFonts w:ascii="Arial" w:hAnsi="Arial" w:cs="Arial"/>
          <w:sz w:val="22"/>
          <w:szCs w:val="22"/>
          <w:shd w:val="clear" w:color="auto" w:fill="FFFFFF"/>
        </w:rPr>
        <w:t xml:space="preserve">asbestos removal </w:t>
      </w:r>
      <w:r w:rsidR="003B36A9" w:rsidRPr="00D70795">
        <w:rPr>
          <w:rFonts w:ascii="Arial" w:hAnsi="Arial" w:cs="Arial"/>
          <w:sz w:val="22"/>
          <w:szCs w:val="22"/>
          <w:shd w:val="clear" w:color="auto" w:fill="FFFFFF"/>
        </w:rPr>
        <w:t xml:space="preserve">clearance </w:t>
      </w:r>
      <w:r w:rsidR="007D1E50" w:rsidRPr="00D70795">
        <w:rPr>
          <w:rFonts w:ascii="Arial" w:hAnsi="Arial" w:cs="Arial"/>
          <w:sz w:val="22"/>
          <w:szCs w:val="22"/>
          <w:shd w:val="clear" w:color="auto" w:fill="FFFFFF"/>
        </w:rPr>
        <w:t xml:space="preserve">and </w:t>
      </w:r>
      <w:r w:rsidR="00957864" w:rsidRPr="00D70795">
        <w:rPr>
          <w:rFonts w:ascii="Arial" w:hAnsi="Arial" w:cs="Arial"/>
          <w:sz w:val="22"/>
          <w:szCs w:val="22"/>
          <w:shd w:val="clear" w:color="auto" w:fill="FFFFFF"/>
        </w:rPr>
        <w:t>waste disposal certificates, asbestos sampling analysis certificates</w:t>
      </w:r>
      <w:r w:rsidR="004C64FB" w:rsidRPr="00D70795">
        <w:rPr>
          <w:rFonts w:ascii="Arial" w:hAnsi="Arial" w:cs="Arial"/>
          <w:sz w:val="22"/>
          <w:szCs w:val="22"/>
          <w:shd w:val="clear" w:color="auto" w:fill="FFFFFF"/>
        </w:rPr>
        <w:t xml:space="preserve"> and ‘clean’ soil certificates</w:t>
      </w:r>
      <w:r w:rsidR="00E127E1">
        <w:rPr>
          <w:rFonts w:ascii="Arial" w:hAnsi="Arial" w:cs="Arial"/>
          <w:sz w:val="22"/>
          <w:szCs w:val="22"/>
          <w:shd w:val="clear" w:color="auto" w:fill="FFFFFF"/>
        </w:rPr>
        <w:t>)</w:t>
      </w:r>
      <w:r w:rsidR="004C64FB" w:rsidRPr="00D70795">
        <w:rPr>
          <w:rFonts w:ascii="Arial" w:hAnsi="Arial" w:cs="Arial"/>
          <w:sz w:val="22"/>
          <w:szCs w:val="22"/>
          <w:shd w:val="clear" w:color="auto" w:fill="FFFFFF"/>
        </w:rPr>
        <w:t>.</w:t>
      </w:r>
    </w:p>
    <w:p w14:paraId="640A83D4" w14:textId="4577571D" w:rsidR="00151319" w:rsidRPr="00674BC6" w:rsidRDefault="00B54690" w:rsidP="00674BC6">
      <w:pPr>
        <w:spacing w:before="240" w:line="360" w:lineRule="auto"/>
        <w:rPr>
          <w:rStyle w:val="normaltextrun"/>
          <w:rFonts w:ascii="Arial" w:hAnsi="Arial" w:cs="Arial"/>
          <w:sz w:val="22"/>
          <w:szCs w:val="22"/>
          <w:shd w:val="clear" w:color="auto" w:fill="FFFFFF"/>
        </w:rPr>
      </w:pPr>
      <w:r>
        <w:rPr>
          <w:rFonts w:ascii="Arial" w:hAnsi="Arial" w:cs="Arial"/>
          <w:sz w:val="22"/>
          <w:szCs w:val="22"/>
          <w:shd w:val="clear" w:color="auto" w:fill="FFFFFF"/>
        </w:rPr>
        <w:t>To support the updating of asbestos register, r</w:t>
      </w:r>
      <w:r w:rsidR="00022387">
        <w:rPr>
          <w:rFonts w:ascii="Arial" w:hAnsi="Arial" w:cs="Arial"/>
          <w:sz w:val="22"/>
          <w:szCs w:val="22"/>
          <w:shd w:val="clear" w:color="auto" w:fill="FFFFFF"/>
        </w:rPr>
        <w:t>elevant docume</w:t>
      </w:r>
      <w:r w:rsidR="00C21FE7">
        <w:rPr>
          <w:rFonts w:ascii="Arial" w:hAnsi="Arial" w:cs="Arial"/>
          <w:sz w:val="22"/>
          <w:szCs w:val="22"/>
          <w:shd w:val="clear" w:color="auto" w:fill="FFFFFF"/>
        </w:rPr>
        <w:t>nts received from the service provider are forwarded to</w:t>
      </w:r>
      <w:r w:rsidR="00FA3377">
        <w:rPr>
          <w:rFonts w:ascii="Arial" w:hAnsi="Arial" w:cs="Arial"/>
          <w:sz w:val="22"/>
          <w:szCs w:val="22"/>
          <w:shd w:val="clear" w:color="auto" w:fill="FFFFFF"/>
        </w:rPr>
        <w:t xml:space="preserve"> the facility owner or QBuild, depending on who established the asbestos register.</w:t>
      </w:r>
    </w:p>
    <w:p w14:paraId="033CC676" w14:textId="77777777" w:rsidR="00BD2398" w:rsidRDefault="00BD2398" w:rsidP="00BD2398">
      <w:pPr>
        <w:rPr>
          <w:rStyle w:val="normaltextrun"/>
          <w:rFonts w:cs="Arial"/>
          <w:szCs w:val="22"/>
        </w:rPr>
      </w:pPr>
    </w:p>
    <w:p w14:paraId="0DEF1DF9" w14:textId="105B7D8D" w:rsidR="00967C43" w:rsidRPr="008E6B61" w:rsidRDefault="00967C43" w:rsidP="002F4773">
      <w:pPr>
        <w:pStyle w:val="Heading1"/>
        <w:numPr>
          <w:ilvl w:val="0"/>
          <w:numId w:val="40"/>
        </w:numPr>
        <w:rPr>
          <w:rFonts w:ascii="Arial" w:hAnsi="Arial"/>
          <w:color w:val="000000" w:themeColor="text1"/>
        </w:rPr>
      </w:pPr>
      <w:bookmarkStart w:id="159" w:name="_Toc225346583"/>
      <w:r w:rsidRPr="008E6B61">
        <w:rPr>
          <w:rFonts w:ascii="Arial" w:hAnsi="Arial"/>
          <w:color w:val="000000" w:themeColor="text1"/>
        </w:rPr>
        <w:t>Management of asbestos</w:t>
      </w:r>
      <w:r w:rsidR="00022F10">
        <w:rPr>
          <w:rFonts w:ascii="Arial" w:hAnsi="Arial"/>
          <w:color w:val="000000" w:themeColor="text1"/>
        </w:rPr>
        <w:t xml:space="preserve"> in soils</w:t>
      </w:r>
      <w:bookmarkEnd w:id="159"/>
    </w:p>
    <w:p w14:paraId="191AA402" w14:textId="53A1A45A" w:rsidR="00967C43" w:rsidRDefault="00967C43" w:rsidP="00BD2398">
      <w:pPr>
        <w:rPr>
          <w:rStyle w:val="normaltextrun"/>
          <w:rFonts w:cs="Arial"/>
          <w:szCs w:val="22"/>
        </w:rPr>
      </w:pPr>
    </w:p>
    <w:p w14:paraId="4D96610D" w14:textId="3C7D1ADA" w:rsidR="00BD2398" w:rsidRPr="00674BC6" w:rsidRDefault="00263D35" w:rsidP="00674BC6">
      <w:pPr>
        <w:spacing w:line="360" w:lineRule="auto"/>
        <w:textAlignment w:val="baseline"/>
        <w:rPr>
          <w:rFonts w:ascii="Arial" w:hAnsi="Arial" w:cs="Arial"/>
          <w:sz w:val="22"/>
          <w:szCs w:val="22"/>
          <w:lang w:eastAsia="zh-CN"/>
        </w:rPr>
      </w:pPr>
      <w:r>
        <w:rPr>
          <w:rFonts w:ascii="Arial" w:hAnsi="Arial" w:cs="Arial"/>
          <w:sz w:val="22"/>
          <w:szCs w:val="22"/>
          <w:lang w:eastAsia="zh-CN"/>
        </w:rPr>
        <w:t xml:space="preserve">The </w:t>
      </w:r>
      <w:hyperlink r:id="rId36" w:history="1">
        <w:r w:rsidRPr="00756D4B">
          <w:rPr>
            <w:rStyle w:val="Hyperlink"/>
            <w:rFonts w:ascii="Arial" w:hAnsi="Arial" w:cs="Arial"/>
            <w:sz w:val="22"/>
            <w:szCs w:val="22"/>
          </w:rPr>
          <w:t xml:space="preserve">Working on Department of Education </w:t>
        </w:r>
        <w:r w:rsidR="00EA34E5">
          <w:rPr>
            <w:rStyle w:val="Hyperlink"/>
            <w:rFonts w:ascii="Arial" w:hAnsi="Arial" w:cs="Arial"/>
            <w:sz w:val="22"/>
            <w:szCs w:val="22"/>
          </w:rPr>
          <w:t>f</w:t>
        </w:r>
        <w:r w:rsidRPr="00756D4B">
          <w:rPr>
            <w:rStyle w:val="Hyperlink"/>
            <w:rFonts w:ascii="Arial" w:hAnsi="Arial" w:cs="Arial"/>
            <w:sz w:val="22"/>
            <w:szCs w:val="22"/>
          </w:rPr>
          <w:t>acilities</w:t>
        </w:r>
      </w:hyperlink>
      <w:r>
        <w:rPr>
          <w:rFonts w:ascii="Arial" w:hAnsi="Arial" w:cs="Arial"/>
          <w:sz w:val="22"/>
          <w:szCs w:val="22"/>
          <w:lang w:eastAsia="zh-CN"/>
        </w:rPr>
        <w:t xml:space="preserve"> document </w:t>
      </w:r>
      <w:r w:rsidR="0025658B">
        <w:rPr>
          <w:rFonts w:ascii="Arial" w:hAnsi="Arial" w:cs="Arial"/>
          <w:sz w:val="22"/>
          <w:szCs w:val="22"/>
          <w:lang w:eastAsia="zh-CN"/>
        </w:rPr>
        <w:t xml:space="preserve">outlines the steps that must be taken </w:t>
      </w:r>
      <w:proofErr w:type="gramStart"/>
      <w:r w:rsidR="0025658B">
        <w:rPr>
          <w:rFonts w:ascii="Arial" w:hAnsi="Arial" w:cs="Arial"/>
          <w:sz w:val="22"/>
          <w:szCs w:val="22"/>
          <w:lang w:eastAsia="zh-CN"/>
        </w:rPr>
        <w:t>in the event that</w:t>
      </w:r>
      <w:proofErr w:type="gramEnd"/>
      <w:r w:rsidR="0025658B">
        <w:rPr>
          <w:rFonts w:ascii="Arial" w:hAnsi="Arial" w:cs="Arial"/>
          <w:sz w:val="22"/>
          <w:szCs w:val="22"/>
          <w:lang w:eastAsia="zh-CN"/>
        </w:rPr>
        <w:t xml:space="preserve"> </w:t>
      </w:r>
      <w:r w:rsidR="00912005">
        <w:rPr>
          <w:rFonts w:ascii="Arial" w:hAnsi="Arial" w:cs="Arial"/>
          <w:sz w:val="22"/>
          <w:szCs w:val="22"/>
          <w:lang w:eastAsia="zh-CN"/>
        </w:rPr>
        <w:t xml:space="preserve">service providers discover asbestos in soils </w:t>
      </w:r>
      <w:proofErr w:type="gramStart"/>
      <w:r w:rsidR="00912005">
        <w:rPr>
          <w:rFonts w:ascii="Arial" w:hAnsi="Arial" w:cs="Arial"/>
          <w:sz w:val="22"/>
          <w:szCs w:val="22"/>
          <w:lang w:eastAsia="zh-CN"/>
        </w:rPr>
        <w:t>during the course of</w:t>
      </w:r>
      <w:proofErr w:type="gramEnd"/>
      <w:r w:rsidR="00912005">
        <w:rPr>
          <w:rFonts w:ascii="Arial" w:hAnsi="Arial" w:cs="Arial"/>
          <w:sz w:val="22"/>
          <w:szCs w:val="22"/>
          <w:lang w:eastAsia="zh-CN"/>
        </w:rPr>
        <w:t xml:space="preserve"> works.</w:t>
      </w:r>
      <w:r w:rsidR="001A2D4A">
        <w:rPr>
          <w:rFonts w:ascii="Arial" w:hAnsi="Arial" w:cs="Arial"/>
          <w:sz w:val="22"/>
          <w:szCs w:val="22"/>
          <w:lang w:eastAsia="zh-CN"/>
        </w:rPr>
        <w:t xml:space="preserve">  These steps involve consultation with the </w:t>
      </w:r>
      <w:r w:rsidR="009012DB">
        <w:rPr>
          <w:rFonts w:ascii="Arial" w:hAnsi="Arial" w:cs="Arial"/>
          <w:sz w:val="22"/>
          <w:szCs w:val="22"/>
          <w:lang w:eastAsia="zh-CN"/>
        </w:rPr>
        <w:t>d</w:t>
      </w:r>
      <w:r w:rsidR="001A2D4A">
        <w:rPr>
          <w:rFonts w:ascii="Arial" w:hAnsi="Arial" w:cs="Arial"/>
          <w:sz w:val="22"/>
          <w:szCs w:val="22"/>
          <w:lang w:eastAsia="zh-CN"/>
        </w:rPr>
        <w:t xml:space="preserve">epartment </w:t>
      </w:r>
      <w:r w:rsidR="00B83E1C">
        <w:rPr>
          <w:rFonts w:ascii="Arial" w:hAnsi="Arial" w:cs="Arial"/>
          <w:sz w:val="22"/>
          <w:szCs w:val="22"/>
          <w:lang w:eastAsia="zh-CN"/>
        </w:rPr>
        <w:t>to confirm the proposed course of action is acceptable.</w:t>
      </w:r>
    </w:p>
    <w:p w14:paraId="37E42726" w14:textId="77777777" w:rsidR="009012DB" w:rsidRDefault="009012DB" w:rsidP="00BD2398"/>
    <w:p w14:paraId="1D1614CE" w14:textId="77274F17" w:rsidR="00BD2398" w:rsidRPr="00F816CF" w:rsidRDefault="00BD2398" w:rsidP="002F4773">
      <w:pPr>
        <w:pStyle w:val="Heading1"/>
        <w:numPr>
          <w:ilvl w:val="0"/>
          <w:numId w:val="40"/>
        </w:numPr>
        <w:ind w:left="709" w:hanging="709"/>
        <w:rPr>
          <w:rFonts w:ascii="Arial" w:hAnsi="Arial"/>
        </w:rPr>
      </w:pPr>
      <w:bookmarkStart w:id="160" w:name="_Toc225346584"/>
      <w:r w:rsidRPr="00F816CF">
        <w:rPr>
          <w:rFonts w:ascii="Arial" w:hAnsi="Arial"/>
        </w:rPr>
        <w:t>Asbestos-related incident management</w:t>
      </w:r>
      <w:bookmarkEnd w:id="160"/>
    </w:p>
    <w:p w14:paraId="238E719D" w14:textId="2AA95BAB" w:rsidR="00F816CF" w:rsidRDefault="00F816CF" w:rsidP="00F816CF">
      <w:pPr>
        <w:rPr>
          <w:lang w:val="en-GB" w:eastAsia="en-US"/>
        </w:rPr>
      </w:pPr>
    </w:p>
    <w:p w14:paraId="7F5978DD" w14:textId="1D068939" w:rsidR="006A01E9" w:rsidRDefault="00FE09C1" w:rsidP="000436DC">
      <w:pPr>
        <w:spacing w:line="360" w:lineRule="auto"/>
        <w:rPr>
          <w:rFonts w:ascii="Arial" w:hAnsi="Arial" w:cs="Arial"/>
          <w:sz w:val="22"/>
        </w:rPr>
      </w:pPr>
      <w:r>
        <w:rPr>
          <w:rFonts w:ascii="Arial" w:hAnsi="Arial" w:cs="Arial"/>
          <w:sz w:val="22"/>
        </w:rPr>
        <w:t xml:space="preserve">Asbestos incidents can </w:t>
      </w:r>
      <w:r w:rsidR="00FD2539">
        <w:rPr>
          <w:rFonts w:ascii="Arial" w:hAnsi="Arial" w:cs="Arial"/>
          <w:sz w:val="22"/>
        </w:rPr>
        <w:t xml:space="preserve">occur at </w:t>
      </w:r>
      <w:r w:rsidR="00130D7B">
        <w:rPr>
          <w:rFonts w:ascii="Arial" w:hAnsi="Arial" w:cs="Arial"/>
          <w:sz w:val="22"/>
        </w:rPr>
        <w:t xml:space="preserve">ACM leased </w:t>
      </w:r>
      <w:r w:rsidR="00CC055D">
        <w:rPr>
          <w:rFonts w:ascii="Arial" w:hAnsi="Arial" w:cs="Arial"/>
          <w:sz w:val="22"/>
        </w:rPr>
        <w:t xml:space="preserve">facilities </w:t>
      </w:r>
      <w:r w:rsidR="00FD2539">
        <w:rPr>
          <w:rFonts w:ascii="Arial" w:hAnsi="Arial" w:cs="Arial"/>
          <w:sz w:val="22"/>
        </w:rPr>
        <w:t xml:space="preserve">through a range of </w:t>
      </w:r>
      <w:r w:rsidR="006A01E9">
        <w:rPr>
          <w:rFonts w:ascii="Arial" w:hAnsi="Arial" w:cs="Arial"/>
          <w:sz w:val="22"/>
        </w:rPr>
        <w:t>circumstances</w:t>
      </w:r>
      <w:r w:rsidR="00FD62CA">
        <w:rPr>
          <w:rFonts w:ascii="Arial" w:hAnsi="Arial" w:cs="Arial"/>
          <w:sz w:val="22"/>
        </w:rPr>
        <w:t>, including</w:t>
      </w:r>
      <w:r w:rsidR="006A01E9">
        <w:rPr>
          <w:rFonts w:ascii="Arial" w:hAnsi="Arial" w:cs="Arial"/>
          <w:sz w:val="22"/>
        </w:rPr>
        <w:t>:</w:t>
      </w:r>
    </w:p>
    <w:p w14:paraId="204B2886" w14:textId="2AD89B3C" w:rsidR="005856A0" w:rsidRPr="00FB79CE" w:rsidRDefault="00FD62CA" w:rsidP="002F4773">
      <w:pPr>
        <w:pStyle w:val="ListParagraph"/>
        <w:numPr>
          <w:ilvl w:val="0"/>
          <w:numId w:val="43"/>
        </w:numPr>
        <w:spacing w:line="360" w:lineRule="auto"/>
        <w:rPr>
          <w:rFonts w:ascii="Arial" w:hAnsi="Arial" w:cs="Arial"/>
          <w:sz w:val="22"/>
        </w:rPr>
      </w:pPr>
      <w:r w:rsidRPr="0035411F">
        <w:rPr>
          <w:rFonts w:ascii="Arial" w:hAnsi="Arial" w:cs="Arial"/>
          <w:sz w:val="22"/>
        </w:rPr>
        <w:t>a</w:t>
      </w:r>
      <w:r w:rsidR="005856A0" w:rsidRPr="0035411F">
        <w:rPr>
          <w:rFonts w:ascii="Arial" w:hAnsi="Arial" w:cs="Arial"/>
          <w:sz w:val="22"/>
        </w:rPr>
        <w:t>ccidental damage by</w:t>
      </w:r>
      <w:r w:rsidR="00FB79CE">
        <w:rPr>
          <w:rFonts w:ascii="Arial" w:hAnsi="Arial" w:cs="Arial"/>
          <w:sz w:val="22"/>
        </w:rPr>
        <w:t xml:space="preserve"> </w:t>
      </w:r>
      <w:r w:rsidRPr="00FB79CE">
        <w:rPr>
          <w:rFonts w:ascii="Arial" w:hAnsi="Arial" w:cs="Arial"/>
          <w:sz w:val="22"/>
        </w:rPr>
        <w:t xml:space="preserve">students, departmental employees and </w:t>
      </w:r>
      <w:r w:rsidR="008C20B5" w:rsidRPr="00FB79CE">
        <w:rPr>
          <w:rFonts w:ascii="Arial" w:hAnsi="Arial" w:cs="Arial"/>
          <w:sz w:val="22"/>
        </w:rPr>
        <w:t>service providers</w:t>
      </w:r>
    </w:p>
    <w:p w14:paraId="4B803347" w14:textId="52C822BD" w:rsidR="008C20B5" w:rsidRPr="0035411F" w:rsidRDefault="008C20B5" w:rsidP="002F4773">
      <w:pPr>
        <w:pStyle w:val="ListParagraph"/>
        <w:numPr>
          <w:ilvl w:val="0"/>
          <w:numId w:val="43"/>
        </w:numPr>
        <w:spacing w:line="360" w:lineRule="auto"/>
        <w:rPr>
          <w:rFonts w:ascii="Arial" w:hAnsi="Arial" w:cs="Arial"/>
          <w:sz w:val="22"/>
        </w:rPr>
      </w:pPr>
      <w:r w:rsidRPr="0035411F">
        <w:rPr>
          <w:rFonts w:ascii="Arial" w:hAnsi="Arial" w:cs="Arial"/>
          <w:sz w:val="22"/>
        </w:rPr>
        <w:t>inte</w:t>
      </w:r>
      <w:r w:rsidR="007435A8" w:rsidRPr="0035411F">
        <w:rPr>
          <w:rFonts w:ascii="Arial" w:hAnsi="Arial" w:cs="Arial"/>
          <w:sz w:val="22"/>
        </w:rPr>
        <w:t>ntional damage, for example, damage by vandals</w:t>
      </w:r>
    </w:p>
    <w:p w14:paraId="54709FC9" w14:textId="35D0B78A" w:rsidR="007435A8" w:rsidRPr="0035411F" w:rsidRDefault="00A6343B" w:rsidP="002F4773">
      <w:pPr>
        <w:pStyle w:val="ListParagraph"/>
        <w:numPr>
          <w:ilvl w:val="0"/>
          <w:numId w:val="43"/>
        </w:numPr>
        <w:spacing w:line="360" w:lineRule="auto"/>
        <w:rPr>
          <w:rFonts w:ascii="Arial" w:hAnsi="Arial" w:cs="Arial"/>
          <w:sz w:val="22"/>
        </w:rPr>
      </w:pPr>
      <w:r w:rsidRPr="0035411F">
        <w:rPr>
          <w:rFonts w:ascii="Arial" w:hAnsi="Arial" w:cs="Arial"/>
          <w:sz w:val="22"/>
        </w:rPr>
        <w:t>departmental employees carrying out una</w:t>
      </w:r>
      <w:r w:rsidR="00B74504" w:rsidRPr="0035411F">
        <w:rPr>
          <w:rFonts w:ascii="Arial" w:hAnsi="Arial" w:cs="Arial"/>
          <w:sz w:val="22"/>
        </w:rPr>
        <w:t>u</w:t>
      </w:r>
      <w:r w:rsidRPr="0035411F">
        <w:rPr>
          <w:rFonts w:ascii="Arial" w:hAnsi="Arial" w:cs="Arial"/>
          <w:sz w:val="22"/>
        </w:rPr>
        <w:t>thorised work (</w:t>
      </w:r>
      <w:r w:rsidR="00EF6979" w:rsidRPr="0035411F">
        <w:rPr>
          <w:rFonts w:ascii="Arial" w:hAnsi="Arial" w:cs="Arial"/>
          <w:sz w:val="22"/>
        </w:rPr>
        <w:t>departmental employees are prohibited from carrying out works on ACM)</w:t>
      </w:r>
    </w:p>
    <w:p w14:paraId="44701902" w14:textId="231E0A3E" w:rsidR="00EF6979" w:rsidRPr="0035411F" w:rsidRDefault="00EF6979" w:rsidP="002F4773">
      <w:pPr>
        <w:pStyle w:val="ListParagraph"/>
        <w:numPr>
          <w:ilvl w:val="0"/>
          <w:numId w:val="43"/>
        </w:numPr>
        <w:spacing w:line="360" w:lineRule="auto"/>
        <w:rPr>
          <w:rFonts w:ascii="Arial" w:hAnsi="Arial" w:cs="Arial"/>
          <w:sz w:val="22"/>
        </w:rPr>
      </w:pPr>
      <w:r w:rsidRPr="0035411F">
        <w:rPr>
          <w:rFonts w:ascii="Arial" w:hAnsi="Arial" w:cs="Arial"/>
          <w:sz w:val="22"/>
        </w:rPr>
        <w:t xml:space="preserve">service providers carrying out </w:t>
      </w:r>
      <w:r w:rsidR="00304915" w:rsidRPr="0035411F">
        <w:rPr>
          <w:rFonts w:ascii="Arial" w:hAnsi="Arial" w:cs="Arial"/>
          <w:sz w:val="22"/>
        </w:rPr>
        <w:t>work on ACM without the necessary controls</w:t>
      </w:r>
    </w:p>
    <w:p w14:paraId="529FFCD1" w14:textId="6E0BD6C5" w:rsidR="00304915" w:rsidRPr="0035411F" w:rsidRDefault="00F13510" w:rsidP="002F4773">
      <w:pPr>
        <w:pStyle w:val="ListParagraph"/>
        <w:numPr>
          <w:ilvl w:val="0"/>
          <w:numId w:val="43"/>
        </w:numPr>
        <w:spacing w:line="360" w:lineRule="auto"/>
        <w:rPr>
          <w:rFonts w:ascii="Arial" w:hAnsi="Arial" w:cs="Arial"/>
          <w:sz w:val="22"/>
        </w:rPr>
      </w:pPr>
      <w:r w:rsidRPr="0035411F">
        <w:rPr>
          <w:rFonts w:ascii="Arial" w:hAnsi="Arial" w:cs="Arial"/>
          <w:sz w:val="22"/>
        </w:rPr>
        <w:t xml:space="preserve">service providers carrying out work </w:t>
      </w:r>
      <w:r w:rsidR="00225BFA" w:rsidRPr="0035411F">
        <w:rPr>
          <w:rFonts w:ascii="Arial" w:hAnsi="Arial" w:cs="Arial"/>
          <w:sz w:val="22"/>
        </w:rPr>
        <w:t xml:space="preserve">on ACM </w:t>
      </w:r>
      <w:r w:rsidRPr="0035411F">
        <w:rPr>
          <w:rFonts w:ascii="Arial" w:hAnsi="Arial" w:cs="Arial"/>
          <w:sz w:val="22"/>
        </w:rPr>
        <w:t xml:space="preserve">that, due to the risk to the workers and </w:t>
      </w:r>
      <w:r w:rsidR="00225BFA" w:rsidRPr="0035411F">
        <w:rPr>
          <w:rFonts w:ascii="Arial" w:hAnsi="Arial" w:cs="Arial"/>
          <w:sz w:val="22"/>
        </w:rPr>
        <w:t>other persons,</w:t>
      </w:r>
      <w:r w:rsidRPr="0035411F">
        <w:rPr>
          <w:rFonts w:ascii="Arial" w:hAnsi="Arial" w:cs="Arial"/>
          <w:sz w:val="22"/>
        </w:rPr>
        <w:t xml:space="preserve"> is prohibited under work health and safety legislation</w:t>
      </w:r>
    </w:p>
    <w:p w14:paraId="50781A1D" w14:textId="573B3621" w:rsidR="00CB47EB" w:rsidRDefault="00B74504" w:rsidP="002F4773">
      <w:pPr>
        <w:pStyle w:val="ListParagraph"/>
        <w:numPr>
          <w:ilvl w:val="0"/>
          <w:numId w:val="43"/>
        </w:numPr>
        <w:spacing w:line="360" w:lineRule="auto"/>
        <w:rPr>
          <w:rFonts w:ascii="Arial" w:hAnsi="Arial" w:cs="Arial"/>
          <w:sz w:val="22"/>
        </w:rPr>
      </w:pPr>
      <w:r w:rsidRPr="0035411F">
        <w:rPr>
          <w:rFonts w:ascii="Arial" w:hAnsi="Arial" w:cs="Arial"/>
          <w:sz w:val="22"/>
        </w:rPr>
        <w:t xml:space="preserve">service providers leaving </w:t>
      </w:r>
      <w:r w:rsidR="002D4884" w:rsidRPr="0035411F">
        <w:rPr>
          <w:rFonts w:ascii="Arial" w:hAnsi="Arial" w:cs="Arial"/>
          <w:sz w:val="22"/>
        </w:rPr>
        <w:t>suspected ACM dust, debris or loos</w:t>
      </w:r>
      <w:r w:rsidR="00C97CE7" w:rsidRPr="0035411F">
        <w:rPr>
          <w:rFonts w:ascii="Arial" w:hAnsi="Arial" w:cs="Arial"/>
          <w:sz w:val="22"/>
        </w:rPr>
        <w:t>e ACM</w:t>
      </w:r>
      <w:r w:rsidRPr="0035411F">
        <w:rPr>
          <w:rFonts w:ascii="Arial" w:hAnsi="Arial" w:cs="Arial"/>
          <w:sz w:val="22"/>
        </w:rPr>
        <w:t xml:space="preserve"> after works</w:t>
      </w:r>
    </w:p>
    <w:p w14:paraId="31AC3CEA" w14:textId="0ABD66B8" w:rsidR="00D94F10" w:rsidRPr="0035411F" w:rsidRDefault="00D94F10" w:rsidP="002F4773">
      <w:pPr>
        <w:pStyle w:val="ListParagraph"/>
        <w:numPr>
          <w:ilvl w:val="0"/>
          <w:numId w:val="43"/>
        </w:numPr>
        <w:spacing w:line="360" w:lineRule="auto"/>
        <w:rPr>
          <w:rFonts w:ascii="Arial" w:hAnsi="Arial" w:cs="Arial"/>
          <w:sz w:val="22"/>
        </w:rPr>
      </w:pPr>
      <w:r>
        <w:rPr>
          <w:rFonts w:ascii="Arial" w:hAnsi="Arial" w:cs="Arial"/>
          <w:sz w:val="22"/>
        </w:rPr>
        <w:t>weather events.</w:t>
      </w:r>
    </w:p>
    <w:p w14:paraId="7ADD4DC7" w14:textId="1ECB147E" w:rsidR="00EA05C5" w:rsidRDefault="00976432" w:rsidP="00674BC6">
      <w:pPr>
        <w:spacing w:before="240" w:line="360" w:lineRule="auto"/>
        <w:rPr>
          <w:rFonts w:ascii="Arial" w:hAnsi="Arial" w:cs="Arial"/>
          <w:sz w:val="22"/>
        </w:rPr>
      </w:pPr>
      <w:r>
        <w:rPr>
          <w:rFonts w:ascii="Arial" w:hAnsi="Arial" w:cs="Arial"/>
          <w:sz w:val="22"/>
        </w:rPr>
        <w:t xml:space="preserve">The </w:t>
      </w:r>
      <w:r w:rsidR="007A4335">
        <w:rPr>
          <w:rFonts w:ascii="Arial" w:hAnsi="Arial" w:cs="Arial"/>
          <w:sz w:val="22"/>
        </w:rPr>
        <w:t>d</w:t>
      </w:r>
      <w:r>
        <w:rPr>
          <w:rFonts w:ascii="Arial" w:hAnsi="Arial" w:cs="Arial"/>
          <w:sz w:val="22"/>
        </w:rPr>
        <w:t xml:space="preserve">epartment’s </w:t>
      </w:r>
      <w:hyperlink r:id="rId37" w:history="1">
        <w:r w:rsidRPr="00756D4B">
          <w:rPr>
            <w:rStyle w:val="Hyperlink"/>
            <w:rFonts w:ascii="Arial" w:hAnsi="Arial" w:cs="Arial"/>
            <w:sz w:val="22"/>
            <w:szCs w:val="22"/>
          </w:rPr>
          <w:t>Asbestos incident management procedure</w:t>
        </w:r>
      </w:hyperlink>
      <w:r>
        <w:rPr>
          <w:rFonts w:ascii="Arial" w:hAnsi="Arial" w:cs="Arial"/>
          <w:sz w:val="22"/>
        </w:rPr>
        <w:t xml:space="preserve"> </w:t>
      </w:r>
      <w:r w:rsidR="00E03B31">
        <w:rPr>
          <w:rFonts w:ascii="Arial" w:hAnsi="Arial" w:cs="Arial"/>
          <w:sz w:val="22"/>
        </w:rPr>
        <w:t xml:space="preserve">provides directions to departmental employees </w:t>
      </w:r>
      <w:r w:rsidR="00EA05C5">
        <w:rPr>
          <w:rFonts w:ascii="Arial" w:hAnsi="Arial" w:cs="Arial"/>
          <w:sz w:val="22"/>
        </w:rPr>
        <w:t>for incidents that occur during:</w:t>
      </w:r>
    </w:p>
    <w:p w14:paraId="6607C807" w14:textId="159885DA" w:rsidR="00D94F10" w:rsidRPr="00FB79CE" w:rsidRDefault="00D94F10" w:rsidP="002F4773">
      <w:pPr>
        <w:pStyle w:val="PPRBulletedListL1"/>
        <w:numPr>
          <w:ilvl w:val="0"/>
          <w:numId w:val="44"/>
        </w:numPr>
        <w:rPr>
          <w:sz w:val="22"/>
          <w:szCs w:val="22"/>
        </w:rPr>
      </w:pPr>
      <w:r w:rsidRPr="00FB79CE">
        <w:rPr>
          <w:sz w:val="22"/>
          <w:szCs w:val="22"/>
        </w:rPr>
        <w:t>general facility business operations, i.e., the activities associated with the primary purpose of the facility</w:t>
      </w:r>
    </w:p>
    <w:p w14:paraId="53918F6E" w14:textId="30262876" w:rsidR="00D94F10" w:rsidRPr="00FB79CE" w:rsidRDefault="00D94F10" w:rsidP="002F4773">
      <w:pPr>
        <w:pStyle w:val="PPRBulletedListL1"/>
        <w:numPr>
          <w:ilvl w:val="0"/>
          <w:numId w:val="44"/>
        </w:numPr>
        <w:rPr>
          <w:sz w:val="22"/>
          <w:szCs w:val="22"/>
        </w:rPr>
      </w:pPr>
      <w:r w:rsidRPr="00FB79CE">
        <w:rPr>
          <w:sz w:val="22"/>
          <w:szCs w:val="22"/>
        </w:rPr>
        <w:t xml:space="preserve">works undertaken by service providers, where the incident </w:t>
      </w:r>
      <w:r w:rsidR="00206F43">
        <w:rPr>
          <w:sz w:val="22"/>
          <w:szCs w:val="22"/>
        </w:rPr>
        <w:t>affects</w:t>
      </w:r>
      <w:r w:rsidRPr="00FB79CE">
        <w:rPr>
          <w:sz w:val="22"/>
          <w:szCs w:val="22"/>
        </w:rPr>
        <w:t xml:space="preserve"> or potentially </w:t>
      </w:r>
      <w:r w:rsidR="00206F43">
        <w:rPr>
          <w:sz w:val="22"/>
          <w:szCs w:val="22"/>
        </w:rPr>
        <w:t>affects</w:t>
      </w:r>
      <w:r w:rsidRPr="00FB79CE">
        <w:rPr>
          <w:sz w:val="22"/>
          <w:szCs w:val="22"/>
        </w:rPr>
        <w:t xml:space="preserve"> the safety of the facility community:</w:t>
      </w:r>
    </w:p>
    <w:p w14:paraId="12385577" w14:textId="1753CB53" w:rsidR="00D94F10" w:rsidRPr="00FB79CE" w:rsidRDefault="00D94F10" w:rsidP="002F4773">
      <w:pPr>
        <w:pStyle w:val="PPRBulletedListL2"/>
        <w:numPr>
          <w:ilvl w:val="2"/>
          <w:numId w:val="45"/>
        </w:numPr>
        <w:rPr>
          <w:sz w:val="22"/>
          <w:szCs w:val="22"/>
        </w:rPr>
      </w:pPr>
      <w:r w:rsidRPr="00FB79CE">
        <w:rPr>
          <w:sz w:val="22"/>
          <w:szCs w:val="22"/>
        </w:rPr>
        <w:t xml:space="preserve">during the facility's business operations, for example, potential exposure to asbestos created </w:t>
      </w:r>
      <w:proofErr w:type="gramStart"/>
      <w:r w:rsidRPr="00FB79CE">
        <w:rPr>
          <w:sz w:val="22"/>
          <w:szCs w:val="22"/>
        </w:rPr>
        <w:t>as a result of</w:t>
      </w:r>
      <w:proofErr w:type="gramEnd"/>
      <w:r w:rsidRPr="00FB79CE">
        <w:rPr>
          <w:sz w:val="22"/>
          <w:szCs w:val="22"/>
        </w:rPr>
        <w:t xml:space="preserve"> a service provider accidentally damaging an asbestos containing school hallway wall during school operations</w:t>
      </w:r>
      <w:r w:rsidR="00F000E5">
        <w:rPr>
          <w:sz w:val="22"/>
          <w:szCs w:val="22"/>
        </w:rPr>
        <w:t>,</w:t>
      </w:r>
      <w:r w:rsidRPr="00FB79CE">
        <w:rPr>
          <w:sz w:val="22"/>
          <w:szCs w:val="22"/>
        </w:rPr>
        <w:t xml:space="preserve"> or</w:t>
      </w:r>
    </w:p>
    <w:p w14:paraId="16337C4B" w14:textId="77777777" w:rsidR="00D94F10" w:rsidRPr="00FB79CE" w:rsidRDefault="00D94F10" w:rsidP="002F4773">
      <w:pPr>
        <w:pStyle w:val="PPRBulletedListL2"/>
        <w:numPr>
          <w:ilvl w:val="2"/>
          <w:numId w:val="45"/>
        </w:numPr>
        <w:rPr>
          <w:sz w:val="22"/>
          <w:szCs w:val="22"/>
        </w:rPr>
      </w:pPr>
      <w:r w:rsidRPr="00FB79CE">
        <w:rPr>
          <w:sz w:val="22"/>
          <w:szCs w:val="22"/>
        </w:rPr>
        <w:t xml:space="preserve">when facility business operations recommence, for example, weekend works leaving assumed or confirmed ACM materials with unsealed penetrations. </w:t>
      </w:r>
    </w:p>
    <w:p w14:paraId="447C7A4C" w14:textId="37BA41E6" w:rsidR="001336D3" w:rsidRDefault="001336D3" w:rsidP="00674BC6">
      <w:pPr>
        <w:spacing w:before="240" w:line="360" w:lineRule="auto"/>
        <w:rPr>
          <w:rFonts w:ascii="Arial" w:hAnsi="Arial" w:cs="Arial"/>
          <w:sz w:val="22"/>
        </w:rPr>
      </w:pPr>
      <w:r w:rsidRPr="007C6499">
        <w:rPr>
          <w:rFonts w:ascii="Arial" w:hAnsi="Arial" w:cs="Arial"/>
          <w:sz w:val="22"/>
          <w:szCs w:val="22"/>
        </w:rPr>
        <w:t xml:space="preserve">The </w:t>
      </w:r>
      <w:hyperlink r:id="rId38" w:history="1">
        <w:r w:rsidRPr="00756D4B">
          <w:rPr>
            <w:rStyle w:val="Hyperlink"/>
            <w:rFonts w:ascii="Arial" w:hAnsi="Arial" w:cs="Arial"/>
            <w:sz w:val="22"/>
            <w:szCs w:val="22"/>
          </w:rPr>
          <w:t>Working on Department of Education facilities</w:t>
        </w:r>
      </w:hyperlink>
      <w:r w:rsidRPr="007C6499">
        <w:rPr>
          <w:rFonts w:ascii="Arial" w:hAnsi="Arial" w:cs="Arial"/>
          <w:sz w:val="22"/>
          <w:szCs w:val="22"/>
        </w:rPr>
        <w:t xml:space="preserve"> doc</w:t>
      </w:r>
      <w:r>
        <w:rPr>
          <w:rFonts w:ascii="Arial" w:hAnsi="Arial" w:cs="Arial"/>
          <w:sz w:val="22"/>
        </w:rPr>
        <w:t xml:space="preserve">ument sets out the steps to be taken </w:t>
      </w:r>
      <w:r w:rsidR="00AB4677">
        <w:rPr>
          <w:rFonts w:ascii="Arial" w:hAnsi="Arial" w:cs="Arial"/>
          <w:sz w:val="22"/>
        </w:rPr>
        <w:t xml:space="preserve">by a service provider if they have had an asbestos incident that affects or </w:t>
      </w:r>
      <w:r w:rsidR="00CE1D3A">
        <w:rPr>
          <w:rFonts w:ascii="Arial" w:hAnsi="Arial" w:cs="Arial"/>
          <w:sz w:val="22"/>
        </w:rPr>
        <w:t>potentially affects the safety of the facility community.</w:t>
      </w:r>
    </w:p>
    <w:p w14:paraId="19C2138D" w14:textId="6FF9D7E2" w:rsidR="00F25FFD" w:rsidRDefault="00F25FFD" w:rsidP="00674BC6">
      <w:pPr>
        <w:spacing w:before="240" w:line="360" w:lineRule="auto"/>
        <w:rPr>
          <w:rFonts w:ascii="Arial" w:hAnsi="Arial" w:cs="Arial"/>
          <w:sz w:val="22"/>
        </w:rPr>
      </w:pPr>
      <w:r>
        <w:rPr>
          <w:rFonts w:ascii="Arial" w:hAnsi="Arial" w:cs="Arial"/>
          <w:sz w:val="22"/>
        </w:rPr>
        <w:t>The</w:t>
      </w:r>
      <w:r w:rsidR="004D310C">
        <w:rPr>
          <w:rFonts w:ascii="Arial" w:hAnsi="Arial" w:cs="Arial"/>
          <w:sz w:val="22"/>
        </w:rPr>
        <w:t xml:space="preserve"> </w:t>
      </w:r>
      <w:hyperlink r:id="rId39" w:history="1">
        <w:r w:rsidR="004D310C" w:rsidRPr="00883D89">
          <w:rPr>
            <w:rStyle w:val="Hyperlink"/>
            <w:rFonts w:ascii="Arial" w:hAnsi="Arial" w:cs="Arial"/>
            <w:sz w:val="22"/>
            <w:szCs w:val="22"/>
          </w:rPr>
          <w:t xml:space="preserve">Asbestos management </w:t>
        </w:r>
        <w:r w:rsidR="00CD46D0" w:rsidRPr="00883D89">
          <w:rPr>
            <w:rStyle w:val="Hyperlink"/>
            <w:rFonts w:ascii="Arial" w:hAnsi="Arial" w:cs="Arial"/>
            <w:sz w:val="22"/>
            <w:szCs w:val="22"/>
          </w:rPr>
          <w:t>in</w:t>
        </w:r>
        <w:r w:rsidR="004D310C" w:rsidRPr="00883D89">
          <w:rPr>
            <w:rStyle w:val="Hyperlink"/>
            <w:rFonts w:ascii="Arial" w:hAnsi="Arial" w:cs="Arial"/>
            <w:sz w:val="22"/>
            <w:szCs w:val="22"/>
          </w:rPr>
          <w:t xml:space="preserve"> facilities leased </w:t>
        </w:r>
        <w:r w:rsidR="00E57F56" w:rsidRPr="00883D89">
          <w:rPr>
            <w:rStyle w:val="Hyperlink"/>
            <w:rFonts w:ascii="Arial" w:hAnsi="Arial" w:cs="Arial"/>
            <w:sz w:val="22"/>
            <w:szCs w:val="22"/>
          </w:rPr>
          <w:t>for departmental use procedure</w:t>
        </w:r>
      </w:hyperlink>
      <w:r w:rsidR="004D310C" w:rsidRPr="00883D89">
        <w:rPr>
          <w:rStyle w:val="PPRHyperlink"/>
          <w:rFonts w:ascii="Arial" w:hAnsi="Arial" w:cs="Arial"/>
          <w:color w:val="0000FF"/>
          <w:sz w:val="22"/>
          <w:szCs w:val="22"/>
        </w:rPr>
        <w:t xml:space="preserve"> and</w:t>
      </w:r>
      <w:r w:rsidR="004D310C" w:rsidRPr="00F91DFD">
        <w:rPr>
          <w:rFonts w:ascii="Arial" w:hAnsi="Arial" w:cs="Arial"/>
          <w:sz w:val="21"/>
          <w:szCs w:val="22"/>
        </w:rPr>
        <w:t xml:space="preserve"> </w:t>
      </w:r>
      <w:r w:rsidR="004D310C">
        <w:rPr>
          <w:rFonts w:ascii="Arial" w:hAnsi="Arial" w:cs="Arial"/>
          <w:sz w:val="22"/>
        </w:rPr>
        <w:t>relevant sections of the</w:t>
      </w:r>
      <w:r>
        <w:rPr>
          <w:rFonts w:ascii="Arial" w:hAnsi="Arial" w:cs="Arial"/>
          <w:sz w:val="22"/>
        </w:rPr>
        <w:t xml:space="preserve"> </w:t>
      </w:r>
      <w:hyperlink r:id="rId40" w:history="1">
        <w:r w:rsidR="006C0019" w:rsidRPr="00756D4B">
          <w:rPr>
            <w:rStyle w:val="Hyperlink"/>
            <w:rFonts w:ascii="Arial" w:hAnsi="Arial" w:cs="Arial"/>
            <w:sz w:val="22"/>
            <w:szCs w:val="22"/>
          </w:rPr>
          <w:t xml:space="preserve">Asbestos incident management </w:t>
        </w:r>
        <w:r w:rsidRPr="00756D4B">
          <w:rPr>
            <w:rStyle w:val="Hyperlink"/>
            <w:rFonts w:ascii="Arial" w:hAnsi="Arial" w:cs="Arial"/>
            <w:sz w:val="22"/>
            <w:szCs w:val="22"/>
          </w:rPr>
          <w:t>procedure</w:t>
        </w:r>
      </w:hyperlink>
      <w:r>
        <w:rPr>
          <w:rFonts w:ascii="Arial" w:hAnsi="Arial" w:cs="Arial"/>
          <w:sz w:val="22"/>
        </w:rPr>
        <w:t xml:space="preserve"> set out</w:t>
      </w:r>
      <w:r w:rsidR="00903AF2">
        <w:rPr>
          <w:rFonts w:ascii="Arial" w:hAnsi="Arial" w:cs="Arial"/>
          <w:sz w:val="22"/>
        </w:rPr>
        <w:t xml:space="preserve"> steps for</w:t>
      </w:r>
      <w:r w:rsidR="004B64AD">
        <w:rPr>
          <w:rFonts w:ascii="Arial" w:hAnsi="Arial" w:cs="Arial"/>
          <w:sz w:val="22"/>
        </w:rPr>
        <w:t>:</w:t>
      </w:r>
    </w:p>
    <w:p w14:paraId="62E419EC" w14:textId="04ABDB70" w:rsidR="00903AF2" w:rsidRPr="00F50443" w:rsidRDefault="0081770C" w:rsidP="002F4773">
      <w:pPr>
        <w:pStyle w:val="ListParagraph"/>
        <w:numPr>
          <w:ilvl w:val="0"/>
          <w:numId w:val="46"/>
        </w:numPr>
        <w:spacing w:line="360" w:lineRule="auto"/>
        <w:rPr>
          <w:rFonts w:ascii="Arial" w:hAnsi="Arial" w:cs="Arial"/>
          <w:sz w:val="22"/>
        </w:rPr>
      </w:pPr>
      <w:r w:rsidRPr="00F50443">
        <w:rPr>
          <w:rFonts w:ascii="Arial" w:hAnsi="Arial" w:cs="Arial"/>
          <w:sz w:val="22"/>
        </w:rPr>
        <w:t xml:space="preserve">initiating an immediate response, which includes </w:t>
      </w:r>
      <w:r w:rsidR="00903AF2" w:rsidRPr="00F50443">
        <w:rPr>
          <w:rFonts w:ascii="Arial" w:hAnsi="Arial" w:cs="Arial"/>
          <w:sz w:val="22"/>
        </w:rPr>
        <w:t xml:space="preserve">(for a facility that is a school) </w:t>
      </w:r>
      <w:r w:rsidRPr="00F50443">
        <w:rPr>
          <w:rFonts w:ascii="Arial" w:hAnsi="Arial" w:cs="Arial"/>
          <w:sz w:val="22"/>
        </w:rPr>
        <w:t>stopping work, restricting access, installing warning signage and reporting the incident</w:t>
      </w:r>
    </w:p>
    <w:p w14:paraId="3B5EB2E7" w14:textId="500E1893" w:rsidR="002965F2" w:rsidRPr="00F50443" w:rsidRDefault="002965F2" w:rsidP="002F4773">
      <w:pPr>
        <w:pStyle w:val="ListParagraph"/>
        <w:numPr>
          <w:ilvl w:val="0"/>
          <w:numId w:val="46"/>
        </w:numPr>
        <w:spacing w:line="360" w:lineRule="auto"/>
        <w:rPr>
          <w:rFonts w:ascii="Arial" w:hAnsi="Arial" w:cs="Arial"/>
          <w:sz w:val="22"/>
        </w:rPr>
      </w:pPr>
      <w:r w:rsidRPr="00F50443">
        <w:rPr>
          <w:rFonts w:ascii="Arial" w:hAnsi="Arial" w:cs="Arial"/>
          <w:sz w:val="22"/>
        </w:rPr>
        <w:t xml:space="preserve">securing the scene </w:t>
      </w:r>
      <w:r w:rsidR="00E749C4" w:rsidRPr="00F50443">
        <w:rPr>
          <w:rFonts w:ascii="Arial" w:hAnsi="Arial" w:cs="Arial"/>
          <w:sz w:val="22"/>
        </w:rPr>
        <w:t xml:space="preserve">of a suspected asbestos dangerous incident (until </w:t>
      </w:r>
      <w:r w:rsidR="001A5719" w:rsidRPr="00F50443">
        <w:rPr>
          <w:rFonts w:ascii="Arial" w:hAnsi="Arial" w:cs="Arial"/>
          <w:sz w:val="22"/>
        </w:rPr>
        <w:t xml:space="preserve">a decision </w:t>
      </w:r>
      <w:r w:rsidR="00F36F2E" w:rsidRPr="00F50443">
        <w:rPr>
          <w:rFonts w:ascii="Arial" w:hAnsi="Arial" w:cs="Arial"/>
          <w:sz w:val="22"/>
        </w:rPr>
        <w:t xml:space="preserve">is made that the incident is not notifiable to the </w:t>
      </w:r>
      <w:r w:rsidR="001A5719" w:rsidRPr="00F50443">
        <w:rPr>
          <w:rFonts w:ascii="Arial" w:hAnsi="Arial" w:cs="Arial"/>
          <w:sz w:val="22"/>
        </w:rPr>
        <w:t xml:space="preserve">Work Health and Safety Regulator or </w:t>
      </w:r>
      <w:r w:rsidR="00F36F2E" w:rsidRPr="00F50443">
        <w:rPr>
          <w:rFonts w:ascii="Arial" w:hAnsi="Arial" w:cs="Arial"/>
          <w:sz w:val="22"/>
        </w:rPr>
        <w:t xml:space="preserve">if notifiable </w:t>
      </w:r>
      <w:r w:rsidR="001A5719" w:rsidRPr="00F50443">
        <w:rPr>
          <w:rFonts w:ascii="Arial" w:hAnsi="Arial" w:cs="Arial"/>
          <w:sz w:val="22"/>
        </w:rPr>
        <w:t xml:space="preserve">the Regulator </w:t>
      </w:r>
      <w:r w:rsidR="001D4048" w:rsidRPr="00F50443">
        <w:rPr>
          <w:rFonts w:ascii="Arial" w:hAnsi="Arial" w:cs="Arial"/>
          <w:sz w:val="22"/>
        </w:rPr>
        <w:t>gives permission for the scene to be disturbed)</w:t>
      </w:r>
    </w:p>
    <w:p w14:paraId="75031042" w14:textId="47D1A4C8" w:rsidR="00580D27" w:rsidRPr="00F50443" w:rsidRDefault="00712D54" w:rsidP="002F4773">
      <w:pPr>
        <w:pStyle w:val="ListParagraph"/>
        <w:numPr>
          <w:ilvl w:val="0"/>
          <w:numId w:val="46"/>
        </w:numPr>
        <w:spacing w:line="360" w:lineRule="auto"/>
        <w:rPr>
          <w:rFonts w:ascii="Arial" w:hAnsi="Arial" w:cs="Arial"/>
          <w:sz w:val="22"/>
        </w:rPr>
      </w:pPr>
      <w:r w:rsidRPr="00F50443">
        <w:rPr>
          <w:rFonts w:ascii="Arial" w:hAnsi="Arial" w:cs="Arial"/>
          <w:sz w:val="22"/>
        </w:rPr>
        <w:t xml:space="preserve">checking the asbestos register to assist </w:t>
      </w:r>
      <w:r w:rsidR="003C63A9" w:rsidRPr="00F50443">
        <w:rPr>
          <w:rFonts w:ascii="Arial" w:hAnsi="Arial" w:cs="Arial"/>
          <w:sz w:val="22"/>
        </w:rPr>
        <w:t>determin</w:t>
      </w:r>
      <w:r w:rsidRPr="00F50443">
        <w:rPr>
          <w:rFonts w:ascii="Arial" w:hAnsi="Arial" w:cs="Arial"/>
          <w:sz w:val="22"/>
        </w:rPr>
        <w:t xml:space="preserve">ations about whether the incident does involve assumed or </w:t>
      </w:r>
      <w:r w:rsidR="00580D27" w:rsidRPr="00F50443">
        <w:rPr>
          <w:rFonts w:ascii="Arial" w:hAnsi="Arial" w:cs="Arial"/>
          <w:sz w:val="22"/>
        </w:rPr>
        <w:t>confirmed ACM</w:t>
      </w:r>
    </w:p>
    <w:p w14:paraId="759D62C4" w14:textId="4D9E7831" w:rsidR="0002027B" w:rsidRPr="00F50443" w:rsidRDefault="0002027B" w:rsidP="002F4773">
      <w:pPr>
        <w:pStyle w:val="ListParagraph"/>
        <w:numPr>
          <w:ilvl w:val="0"/>
          <w:numId w:val="46"/>
        </w:numPr>
        <w:spacing w:line="360" w:lineRule="auto"/>
        <w:rPr>
          <w:rFonts w:ascii="Arial" w:hAnsi="Arial" w:cs="Arial"/>
          <w:sz w:val="22"/>
        </w:rPr>
      </w:pPr>
      <w:r w:rsidRPr="00F50443">
        <w:rPr>
          <w:rFonts w:ascii="Arial" w:hAnsi="Arial" w:cs="Arial"/>
          <w:sz w:val="22"/>
        </w:rPr>
        <w:t>contacting</w:t>
      </w:r>
      <w:r w:rsidR="008A08EC">
        <w:rPr>
          <w:rFonts w:ascii="Arial" w:hAnsi="Arial" w:cs="Arial"/>
          <w:sz w:val="22"/>
        </w:rPr>
        <w:t xml:space="preserve"> the facility owner or</w:t>
      </w:r>
      <w:r w:rsidRPr="00F50443">
        <w:rPr>
          <w:rFonts w:ascii="Arial" w:hAnsi="Arial" w:cs="Arial"/>
          <w:sz w:val="22"/>
        </w:rPr>
        <w:t xml:space="preserve"> QBuild to initiate </w:t>
      </w:r>
      <w:r w:rsidR="002A220E" w:rsidRPr="00F50443">
        <w:rPr>
          <w:rFonts w:ascii="Arial" w:hAnsi="Arial" w:cs="Arial"/>
          <w:sz w:val="22"/>
        </w:rPr>
        <w:t>make-safe actions, sample assumed ACM involved in the incident and disposal of materials</w:t>
      </w:r>
    </w:p>
    <w:p w14:paraId="092C7F58" w14:textId="592657B7" w:rsidR="00EA1AF2" w:rsidRPr="00F50443" w:rsidRDefault="00EA1AF2" w:rsidP="002F4773">
      <w:pPr>
        <w:pStyle w:val="ListParagraph"/>
        <w:numPr>
          <w:ilvl w:val="0"/>
          <w:numId w:val="46"/>
        </w:numPr>
        <w:spacing w:line="360" w:lineRule="auto"/>
        <w:rPr>
          <w:rFonts w:ascii="Arial" w:hAnsi="Arial" w:cs="Arial"/>
          <w:sz w:val="22"/>
        </w:rPr>
      </w:pPr>
      <w:r w:rsidRPr="00F50443">
        <w:rPr>
          <w:rFonts w:ascii="Arial" w:hAnsi="Arial" w:cs="Arial"/>
          <w:sz w:val="22"/>
        </w:rPr>
        <w:t xml:space="preserve">managing clothing </w:t>
      </w:r>
      <w:r w:rsidR="001D3429" w:rsidRPr="00F50443">
        <w:rPr>
          <w:rFonts w:ascii="Arial" w:hAnsi="Arial" w:cs="Arial"/>
          <w:sz w:val="22"/>
        </w:rPr>
        <w:t xml:space="preserve">that has </w:t>
      </w:r>
      <w:proofErr w:type="gramStart"/>
      <w:r w:rsidR="001D3429" w:rsidRPr="00F50443">
        <w:rPr>
          <w:rFonts w:ascii="Arial" w:hAnsi="Arial" w:cs="Arial"/>
          <w:sz w:val="22"/>
        </w:rPr>
        <w:t>come into contact with</w:t>
      </w:r>
      <w:proofErr w:type="gramEnd"/>
      <w:r w:rsidR="001D3429" w:rsidRPr="00F50443">
        <w:rPr>
          <w:rFonts w:ascii="Arial" w:hAnsi="Arial" w:cs="Arial"/>
          <w:sz w:val="22"/>
        </w:rPr>
        <w:t xml:space="preserve"> dust suspected to contain asbestos</w:t>
      </w:r>
    </w:p>
    <w:p w14:paraId="307B8603" w14:textId="2EFFE90A" w:rsidR="001D3429" w:rsidRPr="00F50443" w:rsidRDefault="001D3429" w:rsidP="002F4773">
      <w:pPr>
        <w:pStyle w:val="ListParagraph"/>
        <w:numPr>
          <w:ilvl w:val="0"/>
          <w:numId w:val="46"/>
        </w:numPr>
        <w:spacing w:line="360" w:lineRule="auto"/>
        <w:rPr>
          <w:rFonts w:ascii="Arial" w:hAnsi="Arial" w:cs="Arial"/>
          <w:sz w:val="22"/>
        </w:rPr>
      </w:pPr>
      <w:r w:rsidRPr="00F50443">
        <w:rPr>
          <w:rFonts w:ascii="Arial" w:hAnsi="Arial" w:cs="Arial"/>
          <w:sz w:val="22"/>
        </w:rPr>
        <w:t xml:space="preserve">communicating </w:t>
      </w:r>
      <w:r w:rsidR="00BD15B7" w:rsidRPr="00F50443">
        <w:rPr>
          <w:rFonts w:ascii="Arial" w:hAnsi="Arial" w:cs="Arial"/>
          <w:sz w:val="22"/>
        </w:rPr>
        <w:t>incident details to relevant employees</w:t>
      </w:r>
    </w:p>
    <w:p w14:paraId="3304EEF4" w14:textId="2A9BEB24" w:rsidR="0072139D" w:rsidRPr="00F50443" w:rsidRDefault="0072139D" w:rsidP="002F4773">
      <w:pPr>
        <w:pStyle w:val="ListParagraph"/>
        <w:numPr>
          <w:ilvl w:val="0"/>
          <w:numId w:val="46"/>
        </w:numPr>
        <w:spacing w:line="360" w:lineRule="auto"/>
        <w:rPr>
          <w:rFonts w:ascii="Arial" w:hAnsi="Arial" w:cs="Arial"/>
          <w:sz w:val="22"/>
        </w:rPr>
      </w:pPr>
      <w:r w:rsidRPr="00F50443">
        <w:rPr>
          <w:rFonts w:ascii="Arial" w:hAnsi="Arial" w:cs="Arial"/>
          <w:sz w:val="22"/>
        </w:rPr>
        <w:t>recording asbestos-related incidents</w:t>
      </w:r>
    </w:p>
    <w:p w14:paraId="7FF6D110" w14:textId="3A989AFF" w:rsidR="001924D1" w:rsidRPr="00F50443" w:rsidRDefault="00A31E47" w:rsidP="002F4773">
      <w:pPr>
        <w:pStyle w:val="ListParagraph"/>
        <w:numPr>
          <w:ilvl w:val="0"/>
          <w:numId w:val="46"/>
        </w:numPr>
        <w:spacing w:line="360" w:lineRule="auto"/>
        <w:rPr>
          <w:rFonts w:ascii="Arial" w:hAnsi="Arial" w:cs="Arial"/>
          <w:sz w:val="22"/>
        </w:rPr>
      </w:pPr>
      <w:r w:rsidRPr="00F50443">
        <w:rPr>
          <w:rFonts w:ascii="Arial" w:hAnsi="Arial" w:cs="Arial"/>
          <w:sz w:val="22"/>
        </w:rPr>
        <w:t xml:space="preserve">notifying parents/carers </w:t>
      </w:r>
      <w:r w:rsidR="00A47D0A" w:rsidRPr="00F50443">
        <w:rPr>
          <w:rFonts w:ascii="Arial" w:hAnsi="Arial" w:cs="Arial"/>
          <w:sz w:val="22"/>
        </w:rPr>
        <w:t>where</w:t>
      </w:r>
      <w:r w:rsidR="004E05A9" w:rsidRPr="00F50443">
        <w:rPr>
          <w:rFonts w:ascii="Arial" w:hAnsi="Arial" w:cs="Arial"/>
          <w:sz w:val="22"/>
        </w:rPr>
        <w:t xml:space="preserve"> students have been </w:t>
      </w:r>
      <w:r w:rsidR="00A47D0A" w:rsidRPr="00F50443">
        <w:rPr>
          <w:rFonts w:ascii="Arial" w:hAnsi="Arial" w:cs="Arial"/>
          <w:sz w:val="22"/>
        </w:rPr>
        <w:t xml:space="preserve">in proximity of </w:t>
      </w:r>
      <w:r w:rsidR="001924D1" w:rsidRPr="00F50443">
        <w:rPr>
          <w:rFonts w:ascii="Arial" w:hAnsi="Arial" w:cs="Arial"/>
          <w:sz w:val="22"/>
        </w:rPr>
        <w:t>an incident</w:t>
      </w:r>
    </w:p>
    <w:p w14:paraId="2D5C9103" w14:textId="20D9E7A7" w:rsidR="006B5760" w:rsidRPr="00F50443" w:rsidRDefault="006B5760" w:rsidP="002F4773">
      <w:pPr>
        <w:pStyle w:val="ListParagraph"/>
        <w:numPr>
          <w:ilvl w:val="0"/>
          <w:numId w:val="46"/>
        </w:numPr>
        <w:spacing w:line="360" w:lineRule="auto"/>
        <w:rPr>
          <w:rFonts w:ascii="Arial" w:hAnsi="Arial" w:cs="Arial"/>
          <w:sz w:val="22"/>
        </w:rPr>
      </w:pPr>
      <w:r w:rsidRPr="00F50443">
        <w:rPr>
          <w:rFonts w:ascii="Arial" w:hAnsi="Arial" w:cs="Arial"/>
          <w:sz w:val="22"/>
        </w:rPr>
        <w:t xml:space="preserve">supporting departmental employees and parents/carers who have concerns </w:t>
      </w:r>
      <w:r w:rsidR="002C377B">
        <w:rPr>
          <w:rFonts w:ascii="Arial" w:hAnsi="Arial" w:cs="Arial"/>
          <w:sz w:val="22"/>
        </w:rPr>
        <w:t>associated with</w:t>
      </w:r>
      <w:r w:rsidRPr="00F50443">
        <w:rPr>
          <w:rFonts w:ascii="Arial" w:hAnsi="Arial" w:cs="Arial"/>
          <w:sz w:val="22"/>
        </w:rPr>
        <w:t xml:space="preserve"> an incident</w:t>
      </w:r>
    </w:p>
    <w:p w14:paraId="73C82EAA" w14:textId="6298B148" w:rsidR="006B5760" w:rsidRPr="00F50443" w:rsidRDefault="003B71DC" w:rsidP="002F4773">
      <w:pPr>
        <w:pStyle w:val="ListParagraph"/>
        <w:numPr>
          <w:ilvl w:val="0"/>
          <w:numId w:val="46"/>
        </w:numPr>
        <w:spacing w:line="360" w:lineRule="auto"/>
        <w:rPr>
          <w:rFonts w:ascii="Arial" w:hAnsi="Arial" w:cs="Arial"/>
          <w:sz w:val="22"/>
        </w:rPr>
      </w:pPr>
      <w:r w:rsidRPr="00F50443">
        <w:rPr>
          <w:rFonts w:ascii="Arial" w:hAnsi="Arial" w:cs="Arial"/>
          <w:sz w:val="22"/>
        </w:rPr>
        <w:t xml:space="preserve">the investigation of </w:t>
      </w:r>
      <w:proofErr w:type="gramStart"/>
      <w:r w:rsidR="008557B0" w:rsidRPr="00F50443">
        <w:rPr>
          <w:rFonts w:ascii="Arial" w:hAnsi="Arial" w:cs="Arial"/>
          <w:sz w:val="22"/>
        </w:rPr>
        <w:t>particular incidents</w:t>
      </w:r>
      <w:proofErr w:type="gramEnd"/>
      <w:r w:rsidR="008557B0" w:rsidRPr="00F50443">
        <w:rPr>
          <w:rFonts w:ascii="Arial" w:hAnsi="Arial" w:cs="Arial"/>
          <w:sz w:val="22"/>
        </w:rPr>
        <w:t>, such as those that are notifiable to the Work Health and Safety Regulator and</w:t>
      </w:r>
      <w:r w:rsidR="00AA2D1A" w:rsidRPr="00F50443">
        <w:rPr>
          <w:rFonts w:ascii="Arial" w:hAnsi="Arial" w:cs="Arial"/>
          <w:sz w:val="22"/>
        </w:rPr>
        <w:t xml:space="preserve"> those where children were in an enclosed space within 10 minutes of a power tool having been used on ACM or assumed ACM in that enclosed space</w:t>
      </w:r>
    </w:p>
    <w:p w14:paraId="4279968C" w14:textId="411FD1E2" w:rsidR="00F50443" w:rsidRPr="00F50443" w:rsidRDefault="00F50443" w:rsidP="002F4773">
      <w:pPr>
        <w:pStyle w:val="ListParagraph"/>
        <w:numPr>
          <w:ilvl w:val="0"/>
          <w:numId w:val="46"/>
        </w:numPr>
        <w:spacing w:line="360" w:lineRule="auto"/>
        <w:rPr>
          <w:rFonts w:ascii="Arial" w:hAnsi="Arial" w:cs="Arial"/>
          <w:sz w:val="22"/>
        </w:rPr>
      </w:pPr>
      <w:r w:rsidRPr="00F50443">
        <w:rPr>
          <w:rFonts w:ascii="Arial" w:hAnsi="Arial" w:cs="Arial"/>
          <w:sz w:val="22"/>
        </w:rPr>
        <w:t>manag</w:t>
      </w:r>
      <w:r w:rsidR="0029528C">
        <w:rPr>
          <w:rFonts w:ascii="Arial" w:hAnsi="Arial" w:cs="Arial"/>
          <w:sz w:val="22"/>
        </w:rPr>
        <w:t>ing</w:t>
      </w:r>
      <w:r w:rsidRPr="00F50443">
        <w:rPr>
          <w:rFonts w:ascii="Arial" w:hAnsi="Arial" w:cs="Arial"/>
          <w:sz w:val="22"/>
        </w:rPr>
        <w:t xml:space="preserve"> asbestos-related incident records.</w:t>
      </w:r>
    </w:p>
    <w:p w14:paraId="31F62588" w14:textId="6C318573" w:rsidR="006B5760" w:rsidRDefault="00E55C97" w:rsidP="00674BC6">
      <w:pPr>
        <w:spacing w:before="240" w:line="360" w:lineRule="auto"/>
        <w:rPr>
          <w:rFonts w:ascii="Arial" w:hAnsi="Arial" w:cs="Arial"/>
          <w:sz w:val="22"/>
        </w:rPr>
      </w:pPr>
      <w:r>
        <w:rPr>
          <w:rFonts w:ascii="Arial" w:hAnsi="Arial" w:cs="Arial"/>
          <w:sz w:val="22"/>
        </w:rPr>
        <w:t>As persons conducting businesses or undertakings, s</w:t>
      </w:r>
      <w:r w:rsidR="00B44848">
        <w:rPr>
          <w:rFonts w:ascii="Arial" w:hAnsi="Arial" w:cs="Arial"/>
          <w:sz w:val="22"/>
        </w:rPr>
        <w:t xml:space="preserve">ervice providers are </w:t>
      </w:r>
      <w:r>
        <w:rPr>
          <w:rFonts w:ascii="Arial" w:hAnsi="Arial" w:cs="Arial"/>
          <w:sz w:val="22"/>
        </w:rPr>
        <w:t xml:space="preserve">duty bound by work health and safety legislation to ensure they take appropriate steps to protect the safety of </w:t>
      </w:r>
      <w:r w:rsidR="00FA5196">
        <w:rPr>
          <w:rFonts w:ascii="Arial" w:hAnsi="Arial" w:cs="Arial"/>
          <w:sz w:val="22"/>
        </w:rPr>
        <w:t>themselves, their workers and others</w:t>
      </w:r>
      <w:r w:rsidR="00E71485">
        <w:rPr>
          <w:rFonts w:ascii="Arial" w:hAnsi="Arial" w:cs="Arial"/>
          <w:sz w:val="22"/>
        </w:rPr>
        <w:t xml:space="preserve"> and manage incidents accordingly.</w:t>
      </w:r>
      <w:r w:rsidR="0005682A">
        <w:rPr>
          <w:rFonts w:ascii="Arial" w:hAnsi="Arial" w:cs="Arial"/>
          <w:sz w:val="22"/>
        </w:rPr>
        <w:t xml:space="preserve"> </w:t>
      </w:r>
    </w:p>
    <w:p w14:paraId="0455E2D6" w14:textId="5B3C0EA4" w:rsidR="00BD2398" w:rsidRPr="001C62CE" w:rsidRDefault="00273BB7" w:rsidP="00674BC6">
      <w:pPr>
        <w:pStyle w:val="Heading1"/>
        <w:numPr>
          <w:ilvl w:val="0"/>
          <w:numId w:val="40"/>
        </w:numPr>
        <w:spacing w:before="240"/>
        <w:rPr>
          <w:rFonts w:ascii="Arial" w:hAnsi="Arial"/>
        </w:rPr>
      </w:pPr>
      <w:bookmarkStart w:id="161" w:name="_Toc225346585"/>
      <w:r>
        <w:rPr>
          <w:rFonts w:ascii="Arial" w:hAnsi="Arial"/>
        </w:rPr>
        <w:t>Information and t</w:t>
      </w:r>
      <w:r w:rsidR="00BD2398" w:rsidRPr="001C62CE">
        <w:rPr>
          <w:rFonts w:ascii="Arial" w:hAnsi="Arial"/>
        </w:rPr>
        <w:t>raining</w:t>
      </w:r>
      <w:bookmarkEnd w:id="161"/>
    </w:p>
    <w:p w14:paraId="42224B6B" w14:textId="56EC8E22" w:rsidR="00B57278" w:rsidRDefault="00F31399" w:rsidP="00674BC6">
      <w:pPr>
        <w:spacing w:before="240" w:line="360" w:lineRule="auto"/>
        <w:rPr>
          <w:rFonts w:ascii="Arial" w:hAnsi="Arial" w:cs="Arial"/>
          <w:sz w:val="22"/>
        </w:rPr>
      </w:pPr>
      <w:r>
        <w:rPr>
          <w:rFonts w:ascii="Arial" w:hAnsi="Arial" w:cs="Arial"/>
          <w:sz w:val="22"/>
        </w:rPr>
        <w:t xml:space="preserve">The department has initiated multiple </w:t>
      </w:r>
      <w:r w:rsidR="00171C14">
        <w:rPr>
          <w:rFonts w:ascii="Arial" w:hAnsi="Arial" w:cs="Arial"/>
          <w:sz w:val="22"/>
        </w:rPr>
        <w:t xml:space="preserve">information and training </w:t>
      </w:r>
      <w:r w:rsidR="002F1A7D">
        <w:rPr>
          <w:rFonts w:ascii="Arial" w:hAnsi="Arial" w:cs="Arial"/>
          <w:sz w:val="22"/>
        </w:rPr>
        <w:t xml:space="preserve">measures to ensure </w:t>
      </w:r>
      <w:r w:rsidR="0009079E">
        <w:rPr>
          <w:rFonts w:ascii="Arial" w:hAnsi="Arial" w:cs="Arial"/>
          <w:sz w:val="22"/>
        </w:rPr>
        <w:t xml:space="preserve">persons under the management and control of facilities are aware of the risks from the presence of asbestos in the workplace and </w:t>
      </w:r>
      <w:r w:rsidR="00B57278">
        <w:rPr>
          <w:rFonts w:ascii="Arial" w:hAnsi="Arial" w:cs="Arial"/>
          <w:sz w:val="22"/>
        </w:rPr>
        <w:t xml:space="preserve">actions to be taken to protect </w:t>
      </w:r>
      <w:r w:rsidR="00E631EA">
        <w:rPr>
          <w:rFonts w:ascii="Arial" w:hAnsi="Arial" w:cs="Arial"/>
          <w:sz w:val="22"/>
        </w:rPr>
        <w:t xml:space="preserve">their </w:t>
      </w:r>
      <w:r w:rsidR="00B57278">
        <w:rPr>
          <w:rFonts w:ascii="Arial" w:hAnsi="Arial" w:cs="Arial"/>
          <w:sz w:val="22"/>
        </w:rPr>
        <w:t>health.</w:t>
      </w:r>
      <w:r w:rsidR="00E631EA">
        <w:rPr>
          <w:rFonts w:ascii="Arial" w:hAnsi="Arial" w:cs="Arial"/>
          <w:sz w:val="22"/>
        </w:rPr>
        <w:t xml:space="preserve">  </w:t>
      </w:r>
      <w:r w:rsidR="007F2ADF">
        <w:rPr>
          <w:rFonts w:ascii="Arial" w:hAnsi="Arial" w:cs="Arial"/>
          <w:sz w:val="22"/>
        </w:rPr>
        <w:t>These measures</w:t>
      </w:r>
      <w:r w:rsidR="00E631EA">
        <w:rPr>
          <w:rFonts w:ascii="Arial" w:hAnsi="Arial" w:cs="Arial"/>
          <w:sz w:val="22"/>
        </w:rPr>
        <w:t xml:space="preserve"> include:</w:t>
      </w:r>
    </w:p>
    <w:p w14:paraId="55EF0AB0" w14:textId="16D5F92A" w:rsidR="002262A9" w:rsidRDefault="00E631EA" w:rsidP="002F4773">
      <w:pPr>
        <w:pStyle w:val="ListParagraph"/>
        <w:numPr>
          <w:ilvl w:val="0"/>
          <w:numId w:val="47"/>
        </w:numPr>
        <w:spacing w:line="360" w:lineRule="auto"/>
        <w:rPr>
          <w:rFonts w:ascii="Arial" w:hAnsi="Arial" w:cs="Arial"/>
          <w:sz w:val="22"/>
        </w:rPr>
      </w:pPr>
      <w:r w:rsidRPr="00171C14">
        <w:rPr>
          <w:rFonts w:ascii="Arial" w:hAnsi="Arial" w:cs="Arial"/>
          <w:sz w:val="22"/>
        </w:rPr>
        <w:t xml:space="preserve">mandatory annual training of departmental employees that incorporates </w:t>
      </w:r>
      <w:r w:rsidR="002262A9">
        <w:rPr>
          <w:rFonts w:ascii="Arial" w:hAnsi="Arial" w:cs="Arial"/>
          <w:sz w:val="22"/>
        </w:rPr>
        <w:t xml:space="preserve">key prohibitions and safety precautions associated with </w:t>
      </w:r>
      <w:r w:rsidR="004E5D88">
        <w:rPr>
          <w:rFonts w:ascii="Arial" w:hAnsi="Arial" w:cs="Arial"/>
          <w:sz w:val="22"/>
        </w:rPr>
        <w:t>asbestos risk</w:t>
      </w:r>
    </w:p>
    <w:p w14:paraId="44E407BC" w14:textId="29C48A37" w:rsidR="00B90132" w:rsidRDefault="00B90132" w:rsidP="002F4773">
      <w:pPr>
        <w:pStyle w:val="ListParagraph"/>
        <w:numPr>
          <w:ilvl w:val="0"/>
          <w:numId w:val="47"/>
        </w:numPr>
        <w:spacing w:line="360" w:lineRule="auto"/>
        <w:rPr>
          <w:rFonts w:ascii="Arial" w:hAnsi="Arial" w:cs="Arial"/>
          <w:sz w:val="22"/>
        </w:rPr>
      </w:pPr>
      <w:r w:rsidRPr="00171C14">
        <w:rPr>
          <w:rFonts w:ascii="Arial" w:hAnsi="Arial" w:cs="Arial"/>
          <w:sz w:val="22"/>
        </w:rPr>
        <w:t>induction training for</w:t>
      </w:r>
      <w:r w:rsidR="002953AD" w:rsidRPr="00171C14">
        <w:rPr>
          <w:rFonts w:ascii="Arial" w:hAnsi="Arial" w:cs="Arial"/>
          <w:sz w:val="22"/>
        </w:rPr>
        <w:t xml:space="preserve"> cleaners and</w:t>
      </w:r>
      <w:r w:rsidRPr="00171C14">
        <w:rPr>
          <w:rFonts w:ascii="Arial" w:hAnsi="Arial" w:cs="Arial"/>
          <w:sz w:val="22"/>
        </w:rPr>
        <w:t xml:space="preserve"> </w:t>
      </w:r>
      <w:proofErr w:type="gramStart"/>
      <w:r w:rsidRPr="00171C14">
        <w:rPr>
          <w:rFonts w:ascii="Arial" w:hAnsi="Arial" w:cs="Arial"/>
          <w:sz w:val="22"/>
        </w:rPr>
        <w:t>schools</w:t>
      </w:r>
      <w:proofErr w:type="gramEnd"/>
      <w:r w:rsidRPr="00171C14">
        <w:rPr>
          <w:rFonts w:ascii="Arial" w:hAnsi="Arial" w:cs="Arial"/>
          <w:sz w:val="22"/>
        </w:rPr>
        <w:t xml:space="preserve"> officers (as the employees most likely to discover </w:t>
      </w:r>
      <w:r w:rsidR="002953AD" w:rsidRPr="00171C14">
        <w:rPr>
          <w:rFonts w:ascii="Arial" w:hAnsi="Arial" w:cs="Arial"/>
          <w:sz w:val="22"/>
        </w:rPr>
        <w:t>and interact with building materials respectively)</w:t>
      </w:r>
    </w:p>
    <w:p w14:paraId="71F2F99F" w14:textId="73F71E2B" w:rsidR="00927ECF" w:rsidRDefault="00EB5314" w:rsidP="002F4773">
      <w:pPr>
        <w:pStyle w:val="ListParagraph"/>
        <w:numPr>
          <w:ilvl w:val="0"/>
          <w:numId w:val="47"/>
        </w:numPr>
        <w:spacing w:line="360" w:lineRule="auto"/>
        <w:rPr>
          <w:rFonts w:ascii="Arial" w:hAnsi="Arial" w:cs="Arial"/>
          <w:sz w:val="22"/>
        </w:rPr>
      </w:pPr>
      <w:r>
        <w:rPr>
          <w:rFonts w:ascii="Arial" w:hAnsi="Arial" w:cs="Arial"/>
          <w:sz w:val="22"/>
        </w:rPr>
        <w:t>mandatory fiv</w:t>
      </w:r>
      <w:r w:rsidR="00644872">
        <w:rPr>
          <w:rFonts w:ascii="Arial" w:hAnsi="Arial" w:cs="Arial"/>
          <w:sz w:val="22"/>
        </w:rPr>
        <w:t>e yearly training of OICs</w:t>
      </w:r>
      <w:r w:rsidR="00927ECF">
        <w:rPr>
          <w:rFonts w:ascii="Arial" w:hAnsi="Arial" w:cs="Arial"/>
          <w:sz w:val="22"/>
        </w:rPr>
        <w:t xml:space="preserve"> and</w:t>
      </w:r>
      <w:r w:rsidR="00CE52D0">
        <w:rPr>
          <w:rFonts w:ascii="Arial" w:hAnsi="Arial" w:cs="Arial"/>
          <w:sz w:val="22"/>
        </w:rPr>
        <w:t xml:space="preserve"> </w:t>
      </w:r>
      <w:r w:rsidR="00644872">
        <w:rPr>
          <w:rFonts w:ascii="Arial" w:hAnsi="Arial" w:cs="Arial"/>
          <w:sz w:val="22"/>
        </w:rPr>
        <w:t>OIC delegates</w:t>
      </w:r>
      <w:r w:rsidR="00927ECF">
        <w:rPr>
          <w:rFonts w:ascii="Arial" w:hAnsi="Arial" w:cs="Arial"/>
          <w:sz w:val="22"/>
        </w:rPr>
        <w:t xml:space="preserve"> on </w:t>
      </w:r>
      <w:r w:rsidR="003A4A39">
        <w:rPr>
          <w:rFonts w:ascii="Arial" w:hAnsi="Arial" w:cs="Arial"/>
          <w:sz w:val="22"/>
        </w:rPr>
        <w:t>asbestos risk and responsibilities under the asbestos related departmental procedures</w:t>
      </w:r>
    </w:p>
    <w:p w14:paraId="526A44F7" w14:textId="1ACBDB29" w:rsidR="00EB5314" w:rsidRDefault="009A70B2" w:rsidP="407A26B7">
      <w:pPr>
        <w:pStyle w:val="ListParagraph"/>
        <w:spacing w:line="360" w:lineRule="auto"/>
        <w:rPr>
          <w:rFonts w:ascii="Arial" w:hAnsi="Arial" w:cs="Arial"/>
          <w:sz w:val="22"/>
          <w:szCs w:val="22"/>
        </w:rPr>
      </w:pPr>
      <w:r w:rsidRPr="407A26B7">
        <w:rPr>
          <w:rFonts w:ascii="Arial" w:hAnsi="Arial" w:cs="Arial"/>
          <w:sz w:val="22"/>
          <w:szCs w:val="22"/>
        </w:rPr>
        <w:t xml:space="preserve">mandatory training of </w:t>
      </w:r>
      <w:r w:rsidR="00CE52D0" w:rsidRPr="407A26B7">
        <w:rPr>
          <w:rFonts w:ascii="Arial" w:hAnsi="Arial" w:cs="Arial"/>
          <w:sz w:val="22"/>
          <w:szCs w:val="22"/>
        </w:rPr>
        <w:t xml:space="preserve">others with responsibilities under the department’s </w:t>
      </w:r>
      <w:r w:rsidR="11ADEE6F" w:rsidRPr="407A26B7">
        <w:rPr>
          <w:rFonts w:ascii="Arial" w:hAnsi="Arial" w:cs="Arial"/>
          <w:sz w:val="22"/>
          <w:szCs w:val="22"/>
        </w:rPr>
        <w:t xml:space="preserve">procedures </w:t>
      </w:r>
      <w:r w:rsidR="00CE52D0" w:rsidRPr="407A26B7">
        <w:rPr>
          <w:rFonts w:ascii="Arial" w:hAnsi="Arial" w:cs="Arial"/>
          <w:sz w:val="22"/>
          <w:szCs w:val="22"/>
        </w:rPr>
        <w:t>relating to asbestos management</w:t>
      </w:r>
    </w:p>
    <w:p w14:paraId="092A2BFE" w14:textId="7E46B1C0" w:rsidR="00644872" w:rsidRDefault="00644872" w:rsidP="002F4773">
      <w:pPr>
        <w:pStyle w:val="ListParagraph"/>
        <w:numPr>
          <w:ilvl w:val="0"/>
          <w:numId w:val="47"/>
        </w:numPr>
        <w:spacing w:line="360" w:lineRule="auto"/>
        <w:rPr>
          <w:rFonts w:ascii="Arial" w:hAnsi="Arial" w:cs="Arial"/>
          <w:sz w:val="22"/>
        </w:rPr>
      </w:pPr>
      <w:r>
        <w:rPr>
          <w:rFonts w:ascii="Arial" w:hAnsi="Arial" w:cs="Arial"/>
          <w:sz w:val="22"/>
        </w:rPr>
        <w:t xml:space="preserve">mandatory training for employees assisting OICs </w:t>
      </w:r>
      <w:proofErr w:type="gramStart"/>
      <w:r>
        <w:rPr>
          <w:rFonts w:ascii="Arial" w:hAnsi="Arial" w:cs="Arial"/>
          <w:sz w:val="22"/>
        </w:rPr>
        <w:t>through the use of</w:t>
      </w:r>
      <w:proofErr w:type="gramEnd"/>
      <w:r>
        <w:rPr>
          <w:rFonts w:ascii="Arial" w:hAnsi="Arial" w:cs="Arial"/>
          <w:sz w:val="22"/>
        </w:rPr>
        <w:t xml:space="preserve"> BEMIR</w:t>
      </w:r>
    </w:p>
    <w:p w14:paraId="3FA569F0" w14:textId="26BB6225" w:rsidR="00CD48BF" w:rsidRDefault="00CD48BF" w:rsidP="002F4773">
      <w:pPr>
        <w:pStyle w:val="ListParagraph"/>
        <w:numPr>
          <w:ilvl w:val="0"/>
          <w:numId w:val="47"/>
        </w:numPr>
        <w:spacing w:line="360" w:lineRule="auto"/>
        <w:rPr>
          <w:rFonts w:ascii="Arial" w:hAnsi="Arial" w:cs="Arial"/>
          <w:sz w:val="22"/>
        </w:rPr>
      </w:pPr>
      <w:r>
        <w:rPr>
          <w:rFonts w:ascii="Arial" w:hAnsi="Arial" w:cs="Arial"/>
          <w:sz w:val="22"/>
        </w:rPr>
        <w:t xml:space="preserve">dedicated asbestos management intranet webpage with resources to support </w:t>
      </w:r>
      <w:r w:rsidR="00887922">
        <w:rPr>
          <w:rFonts w:ascii="Arial" w:hAnsi="Arial" w:cs="Arial"/>
          <w:sz w:val="22"/>
        </w:rPr>
        <w:t>persons with responsibilities under departmental procedures relating to asbestos management.</w:t>
      </w:r>
    </w:p>
    <w:p w14:paraId="1BF0F0B7" w14:textId="4E210975" w:rsidR="002639A3" w:rsidRPr="00674BC6" w:rsidRDefault="009A70B2" w:rsidP="00674BC6">
      <w:pPr>
        <w:spacing w:before="240" w:line="360" w:lineRule="auto"/>
        <w:rPr>
          <w:rFonts w:ascii="Arial" w:hAnsi="Arial" w:cs="Arial"/>
          <w:sz w:val="22"/>
        </w:rPr>
      </w:pPr>
      <w:r>
        <w:rPr>
          <w:rFonts w:ascii="Arial" w:hAnsi="Arial" w:cs="Arial"/>
          <w:sz w:val="22"/>
        </w:rPr>
        <w:t xml:space="preserve">The department has imposed minimum </w:t>
      </w:r>
      <w:r w:rsidR="00A01CE1">
        <w:rPr>
          <w:rFonts w:ascii="Arial" w:hAnsi="Arial" w:cs="Arial"/>
          <w:sz w:val="22"/>
        </w:rPr>
        <w:t xml:space="preserve">awareness </w:t>
      </w:r>
      <w:r w:rsidR="00C133FA">
        <w:rPr>
          <w:rFonts w:ascii="Arial" w:hAnsi="Arial" w:cs="Arial"/>
          <w:sz w:val="22"/>
        </w:rPr>
        <w:t xml:space="preserve">training </w:t>
      </w:r>
      <w:r w:rsidR="00A15CF3">
        <w:rPr>
          <w:rFonts w:ascii="Arial" w:hAnsi="Arial" w:cs="Arial"/>
          <w:sz w:val="22"/>
        </w:rPr>
        <w:t xml:space="preserve">that </w:t>
      </w:r>
      <w:r w:rsidR="00A01CE1">
        <w:rPr>
          <w:rFonts w:ascii="Arial" w:hAnsi="Arial" w:cs="Arial"/>
          <w:sz w:val="22"/>
        </w:rPr>
        <w:t xml:space="preserve">service providers </w:t>
      </w:r>
      <w:r w:rsidR="00A15CF3">
        <w:rPr>
          <w:rFonts w:ascii="Arial" w:hAnsi="Arial" w:cs="Arial"/>
          <w:sz w:val="22"/>
        </w:rPr>
        <w:t xml:space="preserve">and their workers must have if intending to </w:t>
      </w:r>
      <w:r w:rsidR="00A01CE1">
        <w:rPr>
          <w:rFonts w:ascii="Arial" w:hAnsi="Arial" w:cs="Arial"/>
          <w:sz w:val="22"/>
        </w:rPr>
        <w:t xml:space="preserve">carry out work on departmental facilities.  The requirements are outlined in the </w:t>
      </w:r>
      <w:hyperlink r:id="rId41" w:history="1">
        <w:r w:rsidR="00A01CE1" w:rsidRPr="00756D4B">
          <w:rPr>
            <w:rStyle w:val="Hyperlink"/>
            <w:rFonts w:ascii="Arial" w:hAnsi="Arial" w:cs="Arial"/>
            <w:sz w:val="22"/>
            <w:szCs w:val="22"/>
          </w:rPr>
          <w:t>Working on Department of Education facilities</w:t>
        </w:r>
      </w:hyperlink>
      <w:r w:rsidR="00A01CE1">
        <w:rPr>
          <w:rFonts w:ascii="Arial" w:hAnsi="Arial" w:cs="Arial"/>
          <w:sz w:val="22"/>
        </w:rPr>
        <w:t xml:space="preserve"> document.</w:t>
      </w:r>
    </w:p>
    <w:p w14:paraId="52C60D1E" w14:textId="77777777" w:rsidR="002639A3" w:rsidRPr="002639A3" w:rsidRDefault="002639A3" w:rsidP="002639A3">
      <w:pPr>
        <w:rPr>
          <w:lang w:val="en-GB" w:eastAsia="en-US"/>
        </w:rPr>
      </w:pPr>
    </w:p>
    <w:p w14:paraId="4502DD7F" w14:textId="25D6ACA8" w:rsidR="00BD2398" w:rsidRPr="001C62CE" w:rsidRDefault="00BD2398" w:rsidP="002F4773">
      <w:pPr>
        <w:pStyle w:val="Heading1"/>
        <w:numPr>
          <w:ilvl w:val="0"/>
          <w:numId w:val="40"/>
        </w:numPr>
        <w:rPr>
          <w:rFonts w:ascii="Arial" w:hAnsi="Arial"/>
        </w:rPr>
      </w:pPr>
      <w:bookmarkStart w:id="162" w:name="_Toc225346586"/>
      <w:r w:rsidRPr="001C62CE">
        <w:rPr>
          <w:rFonts w:ascii="Arial" w:hAnsi="Arial"/>
        </w:rPr>
        <w:t>A</w:t>
      </w:r>
      <w:r w:rsidR="00962996">
        <w:rPr>
          <w:rFonts w:ascii="Arial" w:hAnsi="Arial"/>
        </w:rPr>
        <w:t xml:space="preserve">sbestos </w:t>
      </w:r>
      <w:r w:rsidRPr="001C62CE">
        <w:rPr>
          <w:rFonts w:ascii="Arial" w:hAnsi="Arial"/>
        </w:rPr>
        <w:t>M</w:t>
      </w:r>
      <w:r w:rsidR="00962996">
        <w:rPr>
          <w:rFonts w:ascii="Arial" w:hAnsi="Arial"/>
        </w:rPr>
        <w:t xml:space="preserve">anagement </w:t>
      </w:r>
      <w:r w:rsidRPr="001C62CE">
        <w:rPr>
          <w:rFonts w:ascii="Arial" w:hAnsi="Arial"/>
        </w:rPr>
        <w:t>P</w:t>
      </w:r>
      <w:r w:rsidR="00962996">
        <w:rPr>
          <w:rFonts w:ascii="Arial" w:hAnsi="Arial"/>
        </w:rPr>
        <w:t xml:space="preserve">lan </w:t>
      </w:r>
      <w:r w:rsidRPr="001C62CE">
        <w:rPr>
          <w:rFonts w:ascii="Arial" w:hAnsi="Arial"/>
        </w:rPr>
        <w:t>review</w:t>
      </w:r>
      <w:bookmarkEnd w:id="162"/>
    </w:p>
    <w:p w14:paraId="3FC2B091" w14:textId="77777777" w:rsidR="00B25792" w:rsidRDefault="00B25792" w:rsidP="00BD2398">
      <w:pPr>
        <w:pStyle w:val="paragraph"/>
        <w:spacing w:before="0" w:beforeAutospacing="0" w:after="0" w:afterAutospacing="0"/>
        <w:textAlignment w:val="baseline"/>
        <w:rPr>
          <w:rStyle w:val="normaltextrun"/>
          <w:rFonts w:ascii="Arial" w:hAnsi="Arial" w:cs="Arial"/>
          <w:sz w:val="22"/>
          <w:szCs w:val="22"/>
        </w:rPr>
      </w:pPr>
    </w:p>
    <w:p w14:paraId="226D3442" w14:textId="77F3E751" w:rsidR="001E4256" w:rsidRDefault="006C3008" w:rsidP="00A07673">
      <w:pPr>
        <w:pStyle w:val="paragraph"/>
        <w:spacing w:before="0" w:beforeAutospacing="0" w:after="0" w:afterAutospacing="0" w:line="360" w:lineRule="auto"/>
        <w:rPr>
          <w:rStyle w:val="normaltextrun"/>
          <w:rFonts w:ascii="Arial" w:hAnsi="Arial" w:cs="Arial"/>
          <w:sz w:val="22"/>
          <w:szCs w:val="22"/>
        </w:rPr>
      </w:pPr>
      <w:r>
        <w:rPr>
          <w:rStyle w:val="normaltextrun"/>
          <w:rFonts w:ascii="Arial" w:hAnsi="Arial" w:cs="Arial"/>
          <w:sz w:val="22"/>
          <w:szCs w:val="22"/>
        </w:rPr>
        <w:t xml:space="preserve">The </w:t>
      </w:r>
      <w:r w:rsidR="00237146">
        <w:rPr>
          <w:rStyle w:val="normaltextrun"/>
          <w:rFonts w:ascii="Arial" w:hAnsi="Arial" w:cs="Arial"/>
          <w:sz w:val="22"/>
          <w:szCs w:val="22"/>
        </w:rPr>
        <w:t xml:space="preserve">responsibilities for the </w:t>
      </w:r>
      <w:r w:rsidR="00265DD5">
        <w:rPr>
          <w:rStyle w:val="normaltextrun"/>
          <w:rFonts w:ascii="Arial" w:hAnsi="Arial" w:cs="Arial"/>
          <w:sz w:val="22"/>
          <w:szCs w:val="22"/>
        </w:rPr>
        <w:t xml:space="preserve">preparation and </w:t>
      </w:r>
      <w:r w:rsidR="00237146">
        <w:rPr>
          <w:rStyle w:val="normaltextrun"/>
          <w:rFonts w:ascii="Arial" w:hAnsi="Arial" w:cs="Arial"/>
          <w:sz w:val="22"/>
          <w:szCs w:val="22"/>
        </w:rPr>
        <w:t xml:space="preserve">review of </w:t>
      </w:r>
      <w:proofErr w:type="gramStart"/>
      <w:r w:rsidR="004E401E">
        <w:rPr>
          <w:rStyle w:val="normaltextrun"/>
          <w:rFonts w:ascii="Arial" w:hAnsi="Arial" w:cs="Arial"/>
          <w:sz w:val="22"/>
          <w:szCs w:val="22"/>
        </w:rPr>
        <w:t>site specific</w:t>
      </w:r>
      <w:proofErr w:type="gramEnd"/>
      <w:r w:rsidR="004E401E">
        <w:rPr>
          <w:rStyle w:val="normaltextrun"/>
          <w:rFonts w:ascii="Arial" w:hAnsi="Arial" w:cs="Arial"/>
          <w:sz w:val="22"/>
          <w:szCs w:val="22"/>
        </w:rPr>
        <w:t xml:space="preserve"> asbestos management plans for ACM leased facilities</w:t>
      </w:r>
      <w:r w:rsidR="00DE40CD">
        <w:rPr>
          <w:rStyle w:val="normaltextrun"/>
          <w:rFonts w:ascii="Arial" w:hAnsi="Arial" w:cs="Arial"/>
          <w:sz w:val="22"/>
          <w:szCs w:val="22"/>
        </w:rPr>
        <w:t xml:space="preserve"> are </w:t>
      </w:r>
      <w:r w:rsidR="00320AD9">
        <w:rPr>
          <w:rStyle w:val="normaltextrun"/>
          <w:rFonts w:ascii="Arial" w:hAnsi="Arial" w:cs="Arial"/>
          <w:sz w:val="22"/>
          <w:szCs w:val="22"/>
        </w:rPr>
        <w:t xml:space="preserve">set out in the department’s </w:t>
      </w:r>
      <w:hyperlink r:id="rId42" w:history="1">
        <w:r w:rsidR="00E11623" w:rsidRPr="00883D89">
          <w:rPr>
            <w:rStyle w:val="Hyperlink"/>
            <w:rFonts w:ascii="Arial" w:hAnsi="Arial" w:cs="Arial"/>
            <w:sz w:val="22"/>
            <w:szCs w:val="22"/>
          </w:rPr>
          <w:t xml:space="preserve">Asbestos management </w:t>
        </w:r>
        <w:r w:rsidR="009170B8" w:rsidRPr="00883D89">
          <w:rPr>
            <w:rStyle w:val="Hyperlink"/>
            <w:rFonts w:ascii="Arial" w:hAnsi="Arial" w:cs="Arial"/>
            <w:sz w:val="22"/>
            <w:szCs w:val="22"/>
          </w:rPr>
          <w:t>in</w:t>
        </w:r>
        <w:r w:rsidR="00E11623" w:rsidRPr="00883D89">
          <w:rPr>
            <w:rStyle w:val="Hyperlink"/>
            <w:rFonts w:ascii="Arial" w:hAnsi="Arial" w:cs="Arial"/>
            <w:sz w:val="22"/>
            <w:szCs w:val="22"/>
          </w:rPr>
          <w:t xml:space="preserve"> facilities leased </w:t>
        </w:r>
        <w:r w:rsidR="009170B8" w:rsidRPr="00883D89">
          <w:rPr>
            <w:rStyle w:val="Hyperlink"/>
            <w:rFonts w:ascii="Arial" w:hAnsi="Arial" w:cs="Arial"/>
            <w:sz w:val="22"/>
            <w:szCs w:val="22"/>
          </w:rPr>
          <w:t>for departmental use</w:t>
        </w:r>
        <w:r w:rsidR="00E11623" w:rsidRPr="00883D89">
          <w:rPr>
            <w:rStyle w:val="Hyperlink"/>
            <w:rFonts w:ascii="Arial" w:hAnsi="Arial" w:cs="Arial"/>
            <w:sz w:val="22"/>
            <w:szCs w:val="22"/>
          </w:rPr>
          <w:t xml:space="preserve"> procedure</w:t>
        </w:r>
      </w:hyperlink>
      <w:r w:rsidR="00320AD9">
        <w:rPr>
          <w:rStyle w:val="normaltextrun"/>
          <w:rFonts w:ascii="Arial" w:hAnsi="Arial" w:cs="Arial"/>
          <w:sz w:val="22"/>
          <w:szCs w:val="22"/>
        </w:rPr>
        <w:t xml:space="preserve">.  The </w:t>
      </w:r>
      <w:r w:rsidR="007D31E1">
        <w:rPr>
          <w:rStyle w:val="normaltextrun"/>
          <w:rFonts w:ascii="Arial" w:hAnsi="Arial" w:cs="Arial"/>
          <w:sz w:val="22"/>
          <w:szCs w:val="22"/>
        </w:rPr>
        <w:t>p</w:t>
      </w:r>
      <w:r w:rsidR="00320AD9">
        <w:rPr>
          <w:rStyle w:val="normaltextrun"/>
          <w:rFonts w:ascii="Arial" w:hAnsi="Arial" w:cs="Arial"/>
          <w:sz w:val="22"/>
          <w:szCs w:val="22"/>
        </w:rPr>
        <w:t xml:space="preserve">rocedure includes details </w:t>
      </w:r>
      <w:r w:rsidR="00751D46">
        <w:rPr>
          <w:rStyle w:val="normaltextrun"/>
          <w:rFonts w:ascii="Arial" w:hAnsi="Arial" w:cs="Arial"/>
          <w:sz w:val="22"/>
          <w:szCs w:val="22"/>
        </w:rPr>
        <w:t xml:space="preserve">of the frequencies for the updating of </w:t>
      </w:r>
      <w:r w:rsidR="008E1A26">
        <w:rPr>
          <w:rStyle w:val="normaltextrun"/>
          <w:rFonts w:ascii="Arial" w:hAnsi="Arial" w:cs="Arial"/>
          <w:sz w:val="22"/>
          <w:szCs w:val="22"/>
        </w:rPr>
        <w:t>Leased facility</w:t>
      </w:r>
      <w:r w:rsidR="00751D46">
        <w:rPr>
          <w:rStyle w:val="normaltextrun"/>
          <w:rFonts w:ascii="Arial" w:hAnsi="Arial" w:cs="Arial"/>
          <w:sz w:val="22"/>
          <w:szCs w:val="22"/>
        </w:rPr>
        <w:t xml:space="preserve"> </w:t>
      </w:r>
      <w:r w:rsidR="00B9608E">
        <w:rPr>
          <w:rStyle w:val="normaltextrun"/>
          <w:rFonts w:ascii="Arial" w:hAnsi="Arial" w:cs="Arial"/>
          <w:sz w:val="22"/>
          <w:szCs w:val="22"/>
        </w:rPr>
        <w:t xml:space="preserve">asbestos management plans and the </w:t>
      </w:r>
      <w:r w:rsidR="00F9385A">
        <w:rPr>
          <w:rStyle w:val="normaltextrun"/>
          <w:rFonts w:ascii="Arial" w:hAnsi="Arial" w:cs="Arial"/>
          <w:sz w:val="22"/>
          <w:szCs w:val="22"/>
        </w:rPr>
        <w:t>management of superseded versions of plans.</w:t>
      </w:r>
      <w:r w:rsidR="0009312D">
        <w:rPr>
          <w:rStyle w:val="normaltextrun"/>
          <w:rFonts w:ascii="Arial" w:hAnsi="Arial" w:cs="Arial"/>
          <w:sz w:val="22"/>
          <w:szCs w:val="22"/>
        </w:rPr>
        <w:t xml:space="preserve">  The </w:t>
      </w:r>
      <w:r w:rsidR="009257C9">
        <w:rPr>
          <w:rStyle w:val="normaltextrun"/>
          <w:rFonts w:ascii="Arial" w:hAnsi="Arial" w:cs="Arial"/>
          <w:sz w:val="22"/>
          <w:szCs w:val="22"/>
        </w:rPr>
        <w:t xml:space="preserve">date of the last update of a </w:t>
      </w:r>
      <w:r w:rsidR="005A1F6F">
        <w:rPr>
          <w:rStyle w:val="normaltextrun"/>
          <w:rFonts w:ascii="Arial" w:hAnsi="Arial" w:cs="Arial"/>
          <w:sz w:val="22"/>
          <w:szCs w:val="22"/>
        </w:rPr>
        <w:t>leased facility</w:t>
      </w:r>
      <w:r w:rsidR="009257C9">
        <w:rPr>
          <w:rStyle w:val="normaltextrun"/>
          <w:rFonts w:ascii="Arial" w:hAnsi="Arial" w:cs="Arial"/>
          <w:sz w:val="22"/>
          <w:szCs w:val="22"/>
        </w:rPr>
        <w:t xml:space="preserve"> asbestos management plan is identified in the Officer in charge details section of the plan.  </w:t>
      </w:r>
      <w:r w:rsidR="00F9385A">
        <w:rPr>
          <w:rStyle w:val="normaltextrun"/>
          <w:rFonts w:ascii="Arial" w:hAnsi="Arial" w:cs="Arial"/>
          <w:sz w:val="22"/>
          <w:szCs w:val="22"/>
        </w:rPr>
        <w:t xml:space="preserve">The department’s </w:t>
      </w:r>
      <w:hyperlink r:id="rId43" w:history="1">
        <w:r w:rsidR="00391BFC">
          <w:rPr>
            <w:rStyle w:val="Hyperlink"/>
            <w:rFonts w:ascii="Arial" w:hAnsi="Arial" w:cs="Arial"/>
            <w:sz w:val="22"/>
            <w:szCs w:val="22"/>
          </w:rPr>
          <w:t xml:space="preserve">Leased </w:t>
        </w:r>
        <w:r w:rsidR="00A87B51">
          <w:rPr>
            <w:rStyle w:val="Hyperlink"/>
            <w:rFonts w:ascii="Arial" w:hAnsi="Arial" w:cs="Arial"/>
            <w:sz w:val="22"/>
            <w:szCs w:val="22"/>
          </w:rPr>
          <w:t>f</w:t>
        </w:r>
        <w:r w:rsidR="00391BFC">
          <w:rPr>
            <w:rStyle w:val="Hyperlink"/>
            <w:rFonts w:ascii="Arial" w:hAnsi="Arial" w:cs="Arial"/>
            <w:sz w:val="22"/>
            <w:szCs w:val="22"/>
          </w:rPr>
          <w:t>acility</w:t>
        </w:r>
        <w:r w:rsidR="00391BFC" w:rsidRPr="007D31E1">
          <w:rPr>
            <w:rStyle w:val="Hyperlink"/>
            <w:rFonts w:ascii="Arial" w:hAnsi="Arial" w:cs="Arial"/>
            <w:sz w:val="22"/>
            <w:szCs w:val="22"/>
          </w:rPr>
          <w:t xml:space="preserve"> </w:t>
        </w:r>
        <w:r w:rsidR="00A87B51">
          <w:rPr>
            <w:rStyle w:val="Hyperlink"/>
            <w:rFonts w:ascii="Arial" w:hAnsi="Arial" w:cs="Arial"/>
            <w:sz w:val="22"/>
            <w:szCs w:val="22"/>
          </w:rPr>
          <w:t>a</w:t>
        </w:r>
        <w:r w:rsidR="00391BFC" w:rsidRPr="007D31E1">
          <w:rPr>
            <w:rStyle w:val="Hyperlink"/>
            <w:rFonts w:ascii="Arial" w:hAnsi="Arial" w:cs="Arial"/>
            <w:sz w:val="22"/>
            <w:szCs w:val="22"/>
          </w:rPr>
          <w:t xml:space="preserve">sbestos </w:t>
        </w:r>
        <w:r w:rsidR="00A87B51">
          <w:rPr>
            <w:rStyle w:val="Hyperlink"/>
            <w:rFonts w:ascii="Arial" w:hAnsi="Arial" w:cs="Arial"/>
            <w:sz w:val="22"/>
            <w:szCs w:val="22"/>
          </w:rPr>
          <w:t>m</w:t>
        </w:r>
        <w:r w:rsidR="00391BFC" w:rsidRPr="007D31E1">
          <w:rPr>
            <w:rStyle w:val="Hyperlink"/>
            <w:rFonts w:ascii="Arial" w:hAnsi="Arial" w:cs="Arial"/>
            <w:sz w:val="22"/>
            <w:szCs w:val="22"/>
          </w:rPr>
          <w:t xml:space="preserve">anagement </w:t>
        </w:r>
        <w:r w:rsidR="00A87B51">
          <w:rPr>
            <w:rStyle w:val="Hyperlink"/>
            <w:rFonts w:ascii="Arial" w:hAnsi="Arial" w:cs="Arial"/>
            <w:sz w:val="22"/>
            <w:szCs w:val="22"/>
          </w:rPr>
          <w:t>p</w:t>
        </w:r>
        <w:r w:rsidR="00391BFC" w:rsidRPr="007D31E1">
          <w:rPr>
            <w:rStyle w:val="Hyperlink"/>
            <w:rFonts w:ascii="Arial" w:hAnsi="Arial" w:cs="Arial"/>
            <w:sz w:val="22"/>
            <w:szCs w:val="22"/>
          </w:rPr>
          <w:t>lan template</w:t>
        </w:r>
      </w:hyperlink>
      <w:r w:rsidR="00FB1261">
        <w:rPr>
          <w:rStyle w:val="normaltextrun"/>
          <w:rFonts w:ascii="Arial" w:hAnsi="Arial" w:cs="Arial"/>
          <w:sz w:val="22"/>
          <w:szCs w:val="22"/>
        </w:rPr>
        <w:t xml:space="preserve"> </w:t>
      </w:r>
      <w:r w:rsidR="00391BFC">
        <w:rPr>
          <w:rStyle w:val="normaltextrun"/>
          <w:rFonts w:ascii="Arial" w:hAnsi="Arial" w:cs="Arial"/>
          <w:sz w:val="22"/>
          <w:szCs w:val="22"/>
        </w:rPr>
        <w:t xml:space="preserve">is </w:t>
      </w:r>
      <w:r w:rsidR="00FB1261">
        <w:rPr>
          <w:rStyle w:val="normaltextrun"/>
          <w:rFonts w:ascii="Arial" w:hAnsi="Arial" w:cs="Arial"/>
          <w:sz w:val="22"/>
          <w:szCs w:val="22"/>
        </w:rPr>
        <w:t xml:space="preserve">published on the department’s </w:t>
      </w:r>
      <w:hyperlink r:id="rId44" w:history="1">
        <w:r w:rsidR="00FB1261" w:rsidRPr="009170B8">
          <w:rPr>
            <w:rStyle w:val="Hyperlink"/>
            <w:rFonts w:ascii="Arial" w:hAnsi="Arial" w:cs="Arial"/>
            <w:sz w:val="22"/>
            <w:szCs w:val="22"/>
          </w:rPr>
          <w:t>Policy and Procedure Register</w:t>
        </w:r>
      </w:hyperlink>
      <w:r w:rsidR="00FB1261" w:rsidRPr="51BF5B89">
        <w:rPr>
          <w:rStyle w:val="normaltextrun"/>
          <w:rFonts w:ascii="Arial" w:hAnsi="Arial" w:cs="Arial"/>
          <w:sz w:val="22"/>
          <w:szCs w:val="22"/>
        </w:rPr>
        <w:t>.</w:t>
      </w:r>
      <w:r w:rsidR="00FB1261">
        <w:rPr>
          <w:rStyle w:val="normaltextrun"/>
          <w:rFonts w:ascii="Arial" w:hAnsi="Arial" w:cs="Arial"/>
          <w:sz w:val="22"/>
          <w:szCs w:val="22"/>
        </w:rPr>
        <w:t xml:space="preserve">  </w:t>
      </w:r>
      <w:r w:rsidR="00A07673">
        <w:rPr>
          <w:rStyle w:val="normaltextrun"/>
          <w:rFonts w:ascii="Arial" w:hAnsi="Arial" w:cs="Arial"/>
          <w:sz w:val="22"/>
          <w:szCs w:val="22"/>
        </w:rPr>
        <w:t xml:space="preserve">The register identifies the version number and version effective date of the </w:t>
      </w:r>
      <w:r w:rsidR="00A87B51">
        <w:rPr>
          <w:rStyle w:val="normaltextrun"/>
          <w:rFonts w:ascii="Arial" w:hAnsi="Arial" w:cs="Arial"/>
          <w:sz w:val="22"/>
          <w:szCs w:val="22"/>
        </w:rPr>
        <w:t>template</w:t>
      </w:r>
      <w:r w:rsidR="001E4256">
        <w:rPr>
          <w:rStyle w:val="normaltextrun"/>
          <w:rFonts w:ascii="Arial" w:hAnsi="Arial" w:cs="Arial"/>
          <w:sz w:val="22"/>
          <w:szCs w:val="22"/>
        </w:rPr>
        <w:t>.</w:t>
      </w:r>
    </w:p>
    <w:p w14:paraId="7E2E2FA2" w14:textId="3E082BEA" w:rsidR="006D2158" w:rsidRDefault="006D2158" w:rsidP="00BD2398">
      <w:pPr>
        <w:jc w:val="center"/>
        <w:rPr>
          <w:i/>
          <w:iCs/>
          <w:lang w:val="en-GB"/>
        </w:rPr>
      </w:pPr>
    </w:p>
    <w:p w14:paraId="5A8991CA" w14:textId="4268A657" w:rsidR="006D2158" w:rsidRDefault="006D2158" w:rsidP="002F4773">
      <w:pPr>
        <w:pStyle w:val="Heading1"/>
        <w:numPr>
          <w:ilvl w:val="0"/>
          <w:numId w:val="40"/>
        </w:numPr>
        <w:rPr>
          <w:rFonts w:ascii="Arial" w:hAnsi="Arial"/>
        </w:rPr>
      </w:pPr>
      <w:bookmarkStart w:id="163" w:name="_Toc225346587"/>
      <w:r w:rsidRPr="006D2158">
        <w:rPr>
          <w:rFonts w:ascii="Arial" w:hAnsi="Arial"/>
        </w:rPr>
        <w:t>Definitions</w:t>
      </w:r>
      <w:bookmarkEnd w:id="163"/>
    </w:p>
    <w:p w14:paraId="43C23C16" w14:textId="232F99C2" w:rsidR="006D2158" w:rsidRDefault="006D2158" w:rsidP="006D2158">
      <w:pPr>
        <w:rPr>
          <w:lang w:val="en-GB"/>
        </w:rPr>
      </w:pPr>
    </w:p>
    <w:tbl>
      <w:tblPr>
        <w:tblStyle w:val="TableGrid"/>
        <w:tblW w:w="0" w:type="auto"/>
        <w:tblLook w:val="04A0" w:firstRow="1" w:lastRow="0" w:firstColumn="1" w:lastColumn="0" w:noHBand="0" w:noVBand="1"/>
      </w:tblPr>
      <w:tblGrid>
        <w:gridCol w:w="2202"/>
        <w:gridCol w:w="7001"/>
      </w:tblGrid>
      <w:tr w:rsidR="00953899" w14:paraId="2F64465F" w14:textId="77777777" w:rsidTr="00F21826">
        <w:tc>
          <w:tcPr>
            <w:tcW w:w="2263" w:type="dxa"/>
            <w:shd w:val="clear" w:color="auto" w:fill="BFBFBF" w:themeFill="background1" w:themeFillShade="BF"/>
          </w:tcPr>
          <w:p w14:paraId="5863B271" w14:textId="2B3104FE" w:rsidR="00953899" w:rsidRPr="00953899" w:rsidRDefault="00953899" w:rsidP="006D2158">
            <w:pPr>
              <w:rPr>
                <w:rFonts w:ascii="Arial" w:hAnsi="Arial" w:cs="Arial"/>
                <w:b/>
                <w:lang w:val="en-GB"/>
              </w:rPr>
            </w:pPr>
            <w:r w:rsidRPr="00953899">
              <w:rPr>
                <w:rFonts w:ascii="Arial" w:hAnsi="Arial" w:cs="Arial"/>
                <w:b/>
                <w:lang w:val="en-GB"/>
              </w:rPr>
              <w:t>Term</w:t>
            </w:r>
          </w:p>
        </w:tc>
        <w:tc>
          <w:tcPr>
            <w:tcW w:w="7371" w:type="dxa"/>
            <w:shd w:val="clear" w:color="auto" w:fill="BFBFBF" w:themeFill="background1" w:themeFillShade="BF"/>
          </w:tcPr>
          <w:p w14:paraId="03C172F8" w14:textId="5C749A00" w:rsidR="00953899" w:rsidRPr="00953899" w:rsidRDefault="00953899" w:rsidP="006D2158">
            <w:pPr>
              <w:rPr>
                <w:rFonts w:ascii="Arial" w:hAnsi="Arial" w:cs="Arial"/>
                <w:b/>
                <w:lang w:val="en-GB"/>
              </w:rPr>
            </w:pPr>
            <w:r w:rsidRPr="00953899">
              <w:rPr>
                <w:rFonts w:ascii="Arial" w:hAnsi="Arial" w:cs="Arial"/>
                <w:b/>
                <w:lang w:val="en-GB"/>
              </w:rPr>
              <w:t>Definition</w:t>
            </w:r>
          </w:p>
        </w:tc>
      </w:tr>
      <w:tr w:rsidR="533C8C89" w14:paraId="4D7FDDAA" w14:textId="77777777" w:rsidTr="00F21826">
        <w:trPr>
          <w:trHeight w:val="300"/>
        </w:trPr>
        <w:tc>
          <w:tcPr>
            <w:tcW w:w="2263" w:type="dxa"/>
          </w:tcPr>
          <w:p w14:paraId="5B63DE82" w14:textId="666E7DC6" w:rsidR="00F1C6D8" w:rsidRDefault="00F1C6D8" w:rsidP="533C8C89">
            <w:pPr>
              <w:rPr>
                <w:rFonts w:ascii="Arial" w:hAnsi="Arial" w:cs="Arial"/>
                <w:lang w:val="en-GB"/>
              </w:rPr>
            </w:pPr>
            <w:r w:rsidRPr="533C8C89">
              <w:rPr>
                <w:rFonts w:ascii="Arial" w:hAnsi="Arial" w:cs="Arial"/>
                <w:lang w:val="en-GB"/>
              </w:rPr>
              <w:t>Facility community member</w:t>
            </w:r>
          </w:p>
        </w:tc>
        <w:tc>
          <w:tcPr>
            <w:tcW w:w="7371" w:type="dxa"/>
          </w:tcPr>
          <w:p w14:paraId="3FFEC0D8" w14:textId="5B6FBED5" w:rsidR="00F1C6D8" w:rsidRDefault="00F1C6D8" w:rsidP="533C8C89">
            <w:pPr>
              <w:rPr>
                <w:rFonts w:ascii="Arial" w:hAnsi="Arial" w:cs="Arial"/>
                <w:lang w:val="en-GB"/>
              </w:rPr>
            </w:pPr>
            <w:r w:rsidRPr="533C8C89">
              <w:rPr>
                <w:rFonts w:ascii="Arial" w:hAnsi="Arial" w:cs="Arial"/>
                <w:lang w:val="en-GB"/>
              </w:rPr>
              <w:t>Persons who are generally present at a facility, for example, at a school the facility community would include teaching staff, administration staff, students and visiting parents and carers</w:t>
            </w:r>
          </w:p>
        </w:tc>
      </w:tr>
      <w:tr w:rsidR="00953899" w:rsidRPr="00FC05DC" w14:paraId="5B5E1AD7" w14:textId="77777777" w:rsidTr="00F21826">
        <w:tc>
          <w:tcPr>
            <w:tcW w:w="2263" w:type="dxa"/>
          </w:tcPr>
          <w:p w14:paraId="484E87F7" w14:textId="21B29027" w:rsidR="00953899" w:rsidRPr="00640C36" w:rsidRDefault="00601A1A" w:rsidP="006D2158">
            <w:pPr>
              <w:rPr>
                <w:rFonts w:ascii="Arial" w:hAnsi="Arial" w:cs="Arial"/>
                <w:bCs/>
                <w:lang w:val="en-GB"/>
              </w:rPr>
            </w:pPr>
            <w:r w:rsidRPr="00640C36">
              <w:rPr>
                <w:rFonts w:ascii="Arial" w:hAnsi="Arial" w:cs="Arial"/>
                <w:bCs/>
                <w:lang w:val="en-GB"/>
              </w:rPr>
              <w:t>Officer in charge</w:t>
            </w:r>
          </w:p>
        </w:tc>
        <w:tc>
          <w:tcPr>
            <w:tcW w:w="7371" w:type="dxa"/>
          </w:tcPr>
          <w:p w14:paraId="07C2E880" w14:textId="4CC3A680" w:rsidR="00953899" w:rsidRPr="00822D6E" w:rsidRDefault="00601A1A" w:rsidP="006D2158">
            <w:pPr>
              <w:rPr>
                <w:rFonts w:ascii="Arial" w:hAnsi="Arial" w:cs="Arial"/>
                <w:lang w:val="en-GB"/>
              </w:rPr>
            </w:pPr>
            <w:r>
              <w:rPr>
                <w:rFonts w:ascii="Arial" w:hAnsi="Arial" w:cs="Arial"/>
                <w:lang w:val="en-GB"/>
              </w:rPr>
              <w:t xml:space="preserve">The person identified in departmental procedures </w:t>
            </w:r>
            <w:r w:rsidR="000C39D8">
              <w:rPr>
                <w:rFonts w:ascii="Arial" w:hAnsi="Arial" w:cs="Arial"/>
                <w:lang w:val="en-GB"/>
              </w:rPr>
              <w:t>to have accountability for managing asbestos at a facility.</w:t>
            </w:r>
          </w:p>
        </w:tc>
      </w:tr>
      <w:tr w:rsidR="00A75740" w:rsidRPr="00FC05DC" w14:paraId="0621E91E" w14:textId="77777777" w:rsidTr="00F21826">
        <w:tc>
          <w:tcPr>
            <w:tcW w:w="2263" w:type="dxa"/>
          </w:tcPr>
          <w:p w14:paraId="25A02C73" w14:textId="5007BCFF" w:rsidR="00A75740" w:rsidRPr="00A75740" w:rsidRDefault="00A75740" w:rsidP="006D2158">
            <w:pPr>
              <w:rPr>
                <w:rFonts w:ascii="Arial" w:hAnsi="Arial" w:cs="Arial"/>
                <w:bCs/>
                <w:lang w:val="en-GB"/>
              </w:rPr>
            </w:pPr>
            <w:r>
              <w:rPr>
                <w:rFonts w:ascii="Arial" w:hAnsi="Arial" w:cs="Arial"/>
                <w:bCs/>
                <w:lang w:val="en-GB"/>
              </w:rPr>
              <w:t>Officer in charge delegate</w:t>
            </w:r>
          </w:p>
        </w:tc>
        <w:tc>
          <w:tcPr>
            <w:tcW w:w="7371" w:type="dxa"/>
          </w:tcPr>
          <w:p w14:paraId="0CD5EE41" w14:textId="7FF35AB8" w:rsidR="00A75740" w:rsidRDefault="00D36AE2" w:rsidP="006D2158">
            <w:pPr>
              <w:rPr>
                <w:rFonts w:ascii="Arial" w:hAnsi="Arial" w:cs="Arial"/>
                <w:lang w:val="en-GB"/>
              </w:rPr>
            </w:pPr>
            <w:r>
              <w:rPr>
                <w:rFonts w:ascii="Arial" w:hAnsi="Arial" w:cs="Arial"/>
                <w:lang w:val="en-GB"/>
              </w:rPr>
              <w:t xml:space="preserve">A departmental employee who has received formal delegation </w:t>
            </w:r>
            <w:r w:rsidR="00DE3DB7">
              <w:rPr>
                <w:rFonts w:ascii="Arial" w:hAnsi="Arial" w:cs="Arial"/>
                <w:lang w:val="en-GB"/>
              </w:rPr>
              <w:t xml:space="preserve">from the Officer in Charge of a facility </w:t>
            </w:r>
            <w:r>
              <w:rPr>
                <w:rFonts w:ascii="Arial" w:hAnsi="Arial" w:cs="Arial"/>
                <w:lang w:val="en-GB"/>
              </w:rPr>
              <w:t xml:space="preserve">to perform </w:t>
            </w:r>
            <w:r w:rsidR="00DE3DB7">
              <w:rPr>
                <w:rFonts w:ascii="Arial" w:hAnsi="Arial" w:cs="Arial"/>
                <w:lang w:val="en-GB"/>
              </w:rPr>
              <w:t>delegable responsibilities for the Officer in Charge.</w:t>
            </w:r>
          </w:p>
        </w:tc>
      </w:tr>
      <w:tr w:rsidR="00953899" w:rsidRPr="00FC05DC" w14:paraId="5225971D" w14:textId="77777777" w:rsidTr="00F21826">
        <w:tc>
          <w:tcPr>
            <w:tcW w:w="2263" w:type="dxa"/>
          </w:tcPr>
          <w:p w14:paraId="5B452CDB" w14:textId="42316B96" w:rsidR="00953899" w:rsidRPr="00640C36" w:rsidRDefault="00A75740" w:rsidP="006D2158">
            <w:pPr>
              <w:rPr>
                <w:rFonts w:ascii="Arial" w:hAnsi="Arial" w:cs="Arial"/>
                <w:bCs/>
                <w:lang w:val="en-GB"/>
              </w:rPr>
            </w:pPr>
            <w:r w:rsidRPr="00640C36">
              <w:rPr>
                <w:rFonts w:ascii="Arial" w:hAnsi="Arial" w:cs="Arial"/>
                <w:bCs/>
                <w:lang w:val="en-GB"/>
              </w:rPr>
              <w:t>Periodic inspections</w:t>
            </w:r>
          </w:p>
        </w:tc>
        <w:tc>
          <w:tcPr>
            <w:tcW w:w="7371" w:type="dxa"/>
          </w:tcPr>
          <w:p w14:paraId="07D6AFDE" w14:textId="10202898" w:rsidR="00953899" w:rsidRPr="00FC05DC" w:rsidRDefault="00A75740" w:rsidP="006D2158">
            <w:pPr>
              <w:rPr>
                <w:rFonts w:ascii="Arial" w:hAnsi="Arial" w:cs="Arial"/>
                <w:lang w:val="en-GB"/>
              </w:rPr>
            </w:pPr>
            <w:r>
              <w:rPr>
                <w:rFonts w:ascii="Arial" w:hAnsi="Arial" w:cs="Arial"/>
                <w:lang w:val="en-GB"/>
              </w:rPr>
              <w:t>Inspections conducted periodically to determine whether assumed or confirmed ACM has changed condition.</w:t>
            </w:r>
          </w:p>
        </w:tc>
      </w:tr>
      <w:tr w:rsidR="00953899" w:rsidRPr="00FC05DC" w14:paraId="00AC13AC" w14:textId="77777777" w:rsidTr="00F21826">
        <w:tc>
          <w:tcPr>
            <w:tcW w:w="2263" w:type="dxa"/>
          </w:tcPr>
          <w:p w14:paraId="0723079C" w14:textId="66F82093" w:rsidR="00953899" w:rsidRPr="00640C36" w:rsidRDefault="004B1F35" w:rsidP="006D2158">
            <w:pPr>
              <w:rPr>
                <w:rFonts w:ascii="Arial" w:hAnsi="Arial" w:cs="Arial"/>
                <w:bCs/>
                <w:lang w:val="en-GB"/>
              </w:rPr>
            </w:pPr>
            <w:r w:rsidRPr="00640C36">
              <w:rPr>
                <w:rFonts w:ascii="Arial" w:hAnsi="Arial" w:cs="Arial"/>
                <w:bCs/>
                <w:lang w:val="en-GB"/>
              </w:rPr>
              <w:t>Plant</w:t>
            </w:r>
          </w:p>
        </w:tc>
        <w:tc>
          <w:tcPr>
            <w:tcW w:w="7371" w:type="dxa"/>
          </w:tcPr>
          <w:p w14:paraId="5197A380" w14:textId="03FF1829" w:rsidR="00953899" w:rsidRDefault="0007677D" w:rsidP="006D2158">
            <w:pPr>
              <w:rPr>
                <w:rFonts w:ascii="Arial" w:hAnsi="Arial" w:cs="Arial"/>
                <w:lang w:val="en-GB"/>
              </w:rPr>
            </w:pPr>
            <w:r>
              <w:rPr>
                <w:rFonts w:ascii="Arial" w:hAnsi="Arial" w:cs="Arial"/>
                <w:lang w:val="en-GB"/>
              </w:rPr>
              <w:t>As defined under the Work Health and Safety Act</w:t>
            </w:r>
            <w:r w:rsidR="00822D6E">
              <w:rPr>
                <w:rFonts w:ascii="Arial" w:hAnsi="Arial" w:cs="Arial"/>
                <w:lang w:val="en-GB"/>
              </w:rPr>
              <w:t>, i.e. includes</w:t>
            </w:r>
          </w:p>
          <w:p w14:paraId="6C4E9EAE" w14:textId="52C07007" w:rsidR="00822D6E" w:rsidRDefault="004B1F35" w:rsidP="00822D6E">
            <w:pPr>
              <w:pStyle w:val="ListParagraph"/>
              <w:numPr>
                <w:ilvl w:val="0"/>
                <w:numId w:val="49"/>
              </w:numPr>
              <w:rPr>
                <w:rFonts w:ascii="Arial" w:hAnsi="Arial" w:cs="Arial"/>
                <w:lang w:val="en-GB"/>
              </w:rPr>
            </w:pPr>
            <w:r>
              <w:rPr>
                <w:rFonts w:ascii="Arial" w:hAnsi="Arial" w:cs="Arial"/>
                <w:lang w:val="en-GB"/>
              </w:rPr>
              <w:t>a</w:t>
            </w:r>
            <w:r w:rsidR="00822D6E">
              <w:rPr>
                <w:rFonts w:ascii="Arial" w:hAnsi="Arial" w:cs="Arial"/>
                <w:lang w:val="en-GB"/>
              </w:rPr>
              <w:t>ny machinery, equipment, appliance, container, implement and tools;</w:t>
            </w:r>
          </w:p>
          <w:p w14:paraId="7A338F58" w14:textId="1D4D25AB" w:rsidR="004B1F35" w:rsidRDefault="004B1F35" w:rsidP="00822D6E">
            <w:pPr>
              <w:pStyle w:val="ListParagraph"/>
              <w:numPr>
                <w:ilvl w:val="0"/>
                <w:numId w:val="49"/>
              </w:numPr>
              <w:rPr>
                <w:rFonts w:ascii="Arial" w:hAnsi="Arial" w:cs="Arial"/>
                <w:lang w:val="en-GB"/>
              </w:rPr>
            </w:pPr>
            <w:r>
              <w:rPr>
                <w:rFonts w:ascii="Arial" w:hAnsi="Arial" w:cs="Arial"/>
                <w:lang w:val="en-GB"/>
              </w:rPr>
              <w:t>any component of any of those things; and</w:t>
            </w:r>
          </w:p>
          <w:p w14:paraId="65E79781" w14:textId="2BA5A1FD" w:rsidR="00822D6E" w:rsidRPr="00640C36" w:rsidRDefault="004B1F35" w:rsidP="00640C36">
            <w:pPr>
              <w:pStyle w:val="ListParagraph"/>
              <w:numPr>
                <w:ilvl w:val="0"/>
                <w:numId w:val="49"/>
              </w:numPr>
              <w:rPr>
                <w:rFonts w:ascii="Arial" w:hAnsi="Arial" w:cs="Arial"/>
                <w:lang w:val="en-GB"/>
              </w:rPr>
            </w:pPr>
            <w:r>
              <w:rPr>
                <w:rFonts w:ascii="Arial" w:hAnsi="Arial" w:cs="Arial"/>
                <w:lang w:val="en-GB"/>
              </w:rPr>
              <w:t>anything fitted or connected to any of those things.</w:t>
            </w:r>
          </w:p>
        </w:tc>
      </w:tr>
    </w:tbl>
    <w:p w14:paraId="472BDA7F" w14:textId="2791ED1A" w:rsidR="00F30088" w:rsidRPr="00EB0B78" w:rsidRDefault="00F30088" w:rsidP="00F21826">
      <w:pPr>
        <w:pStyle w:val="Heading1"/>
        <w:rPr>
          <w:rFonts w:ascii="Arial" w:hAnsi="Arial"/>
          <w:i/>
          <w:iCs/>
          <w:sz w:val="18"/>
          <w:szCs w:val="20"/>
        </w:rPr>
      </w:pPr>
    </w:p>
    <w:sectPr w:rsidR="00F30088" w:rsidRPr="00EB0B78" w:rsidSect="00B95D9A">
      <w:headerReference w:type="even" r:id="rId45"/>
      <w:headerReference w:type="default" r:id="rId46"/>
      <w:footerReference w:type="even" r:id="rId47"/>
      <w:footerReference w:type="default" r:id="rId48"/>
      <w:headerReference w:type="first" r:id="rId49"/>
      <w:footerReference w:type="first" r:id="rId50"/>
      <w:pgSz w:w="11900" w:h="16840"/>
      <w:pgMar w:top="1418" w:right="1389" w:bottom="1843" w:left="129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46B70" w14:textId="77777777" w:rsidR="00E2723E" w:rsidRDefault="00E2723E" w:rsidP="00190C24">
      <w:r>
        <w:separator/>
      </w:r>
    </w:p>
  </w:endnote>
  <w:endnote w:type="continuationSeparator" w:id="0">
    <w:p w14:paraId="49AE172E" w14:textId="77777777" w:rsidR="00E2723E" w:rsidRDefault="00E2723E" w:rsidP="00190C24">
      <w:r>
        <w:continuationSeparator/>
      </w:r>
    </w:p>
  </w:endnote>
  <w:endnote w:type="continuationNotice" w:id="1">
    <w:p w14:paraId="6B1891C7" w14:textId="77777777" w:rsidR="00E2723E" w:rsidRDefault="00E272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0A29" w14:textId="29D70F8A" w:rsidR="008551CD" w:rsidRDefault="008551CD" w:rsidP="000563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EA417E4" w14:textId="77777777" w:rsidR="008551CD" w:rsidRDefault="008551CD" w:rsidP="008551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76562736"/>
      <w:docPartObj>
        <w:docPartGallery w:val="Page Numbers (Bottom of Page)"/>
        <w:docPartUnique/>
      </w:docPartObj>
    </w:sdtPr>
    <w:sdtEndPr>
      <w:rPr>
        <w:rStyle w:val="PageNumber"/>
      </w:rPr>
    </w:sdtEndPr>
    <w:sdtContent>
      <w:p w14:paraId="0C9E4720" w14:textId="0CA3355B" w:rsidR="008551CD" w:rsidRPr="00B70109" w:rsidRDefault="008551CD" w:rsidP="000563AF">
        <w:pPr>
          <w:pStyle w:val="Footer"/>
          <w:framePr w:wrap="none" w:vAnchor="text" w:hAnchor="margin" w:xAlign="right" w:y="1"/>
          <w:rPr>
            <w:rStyle w:val="PageNumber"/>
            <w:rFonts w:ascii="Arial" w:hAnsi="Arial" w:cs="Arial"/>
          </w:rPr>
        </w:pPr>
        <w:r w:rsidRPr="00B70109">
          <w:rPr>
            <w:rStyle w:val="PageNumber"/>
            <w:rFonts w:ascii="Arial" w:hAnsi="Arial" w:cs="Arial"/>
          </w:rPr>
          <w:fldChar w:fldCharType="begin"/>
        </w:r>
        <w:r w:rsidRPr="00B70109">
          <w:rPr>
            <w:rStyle w:val="PageNumber"/>
            <w:rFonts w:ascii="Arial" w:hAnsi="Arial" w:cs="Arial"/>
          </w:rPr>
          <w:instrText xml:space="preserve"> PAGE </w:instrText>
        </w:r>
        <w:r w:rsidRPr="00B70109">
          <w:rPr>
            <w:rStyle w:val="PageNumber"/>
            <w:rFonts w:ascii="Arial" w:hAnsi="Arial" w:cs="Arial"/>
          </w:rPr>
          <w:fldChar w:fldCharType="separate"/>
        </w:r>
        <w:r w:rsidRPr="00B70109">
          <w:rPr>
            <w:rStyle w:val="PageNumber"/>
            <w:rFonts w:ascii="Arial" w:hAnsi="Arial" w:cs="Arial"/>
            <w:noProof/>
          </w:rPr>
          <w:t>8</w:t>
        </w:r>
        <w:r w:rsidRPr="00B70109">
          <w:rPr>
            <w:rStyle w:val="PageNumber"/>
            <w:rFonts w:ascii="Arial" w:hAnsi="Arial" w:cs="Arial"/>
          </w:rPr>
          <w:fldChar w:fldCharType="end"/>
        </w:r>
      </w:p>
    </w:sdtContent>
  </w:sdt>
  <w:p w14:paraId="6267103D" w14:textId="77777777" w:rsidR="00B95D9A" w:rsidRDefault="00B95D9A" w:rsidP="00B95D9A">
    <w:pPr>
      <w:pStyle w:val="PPRFootertext"/>
      <w:ind w:right="2059"/>
      <w:rPr>
        <w:rFonts w:ascii="Arial" w:hAnsi="Arial" w:cs="Arial"/>
      </w:rPr>
    </w:pPr>
    <w:r w:rsidRPr="00F816CF">
      <w:rPr>
        <w:rStyle w:val="PPRBold"/>
        <w:rFonts w:ascii="Arial" w:hAnsi="Arial" w:cs="Arial"/>
      </w:rPr>
      <w:t>Uncontrolled copy</w:t>
    </w:r>
    <w:r w:rsidRPr="00F816CF">
      <w:rPr>
        <w:rFonts w:ascii="Arial" w:hAnsi="Arial" w:cs="Arial"/>
      </w:rPr>
      <w:t xml:space="preserve">. Refer to the Department of Education Policy </w:t>
    </w:r>
  </w:p>
  <w:p w14:paraId="7DB35C44" w14:textId="23B734B2" w:rsidR="00AE181F" w:rsidRPr="00B95D9A" w:rsidRDefault="00B95D9A" w:rsidP="00B95D9A">
    <w:pPr>
      <w:pStyle w:val="PPRFootertext"/>
      <w:ind w:right="2059"/>
      <w:rPr>
        <w:rFonts w:ascii="Arial" w:hAnsi="Arial" w:cs="Arial"/>
      </w:rPr>
    </w:pPr>
    <w:r w:rsidRPr="00F816CF">
      <w:rPr>
        <w:rFonts w:ascii="Arial" w:hAnsi="Arial" w:cs="Arial"/>
      </w:rPr>
      <w:t xml:space="preserve">and Procedure Register at </w:t>
    </w:r>
    <w:hyperlink r:id="rId1" w:history="1">
      <w:r w:rsidRPr="009F33BB">
        <w:rPr>
          <w:rStyle w:val="Hyperlink"/>
          <w:rFonts w:ascii="Arial" w:hAnsi="Arial" w:cs="Arial"/>
          <w:noProof/>
        </w:rPr>
        <w:t>https://ppr.qed.qld.gov.au/pp/</w:t>
      </w:r>
      <w:r w:rsidRPr="009F33BB">
        <w:rPr>
          <w:rStyle w:val="Hyperlink"/>
          <w:rFonts w:ascii="Arial" w:hAnsi="Arial" w:cs="Arial"/>
        </w:rPr>
        <w:t>asbestos</w:t>
      </w:r>
      <w:r w:rsidRPr="009F33BB">
        <w:rPr>
          <w:rStyle w:val="Hyperlink"/>
          <w:rFonts w:ascii="Arial" w:hAnsi="Arial" w:cs="Arial"/>
        </w:rPr>
        <w:br/>
        <w:t>-management-in facilities-leased-for-departmental-use-procedure</w:t>
      </w:r>
    </w:hyperlink>
    <w:r w:rsidRPr="00F816CF">
      <w:rPr>
        <w:rFonts w:ascii="Arial" w:hAnsi="Arial" w:cs="Arial"/>
      </w:rPr>
      <w:t xml:space="preserve"> to</w:t>
    </w:r>
    <w:r>
      <w:rPr>
        <w:rFonts w:ascii="Arial" w:hAnsi="Arial" w:cs="Arial"/>
      </w:rPr>
      <w:br/>
    </w:r>
    <w:r w:rsidRPr="00F816CF">
      <w:rPr>
        <w:rFonts w:ascii="Arial" w:hAnsi="Arial" w:cs="Arial"/>
      </w:rPr>
      <w:t xml:space="preserve"> ensure you have the most current version of this document</w:t>
    </w:r>
    <w:r w:rsidR="00AE181F" w:rsidRPr="002B1DDA">
      <w:rPr>
        <w:rFonts w:ascii="Arial" w:hAnsi="Arial" w:cs="Arial"/>
        <w:color w:val="000000"/>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0BC4F" w14:textId="77777777" w:rsidR="00087C64" w:rsidRDefault="00AE181F" w:rsidP="006576F2">
    <w:pPr>
      <w:pStyle w:val="PPRFootertext"/>
      <w:ind w:right="2059"/>
      <w:rPr>
        <w:rFonts w:ascii="Arial" w:hAnsi="Arial" w:cs="Arial"/>
      </w:rPr>
    </w:pPr>
    <w:r w:rsidRPr="00F816CF">
      <w:rPr>
        <w:rStyle w:val="PPRBold"/>
        <w:rFonts w:ascii="Arial" w:hAnsi="Arial" w:cs="Arial"/>
      </w:rPr>
      <w:t>Uncontrolled copy</w:t>
    </w:r>
    <w:r w:rsidRPr="00F816CF">
      <w:rPr>
        <w:rFonts w:ascii="Arial" w:hAnsi="Arial" w:cs="Arial"/>
      </w:rPr>
      <w:t xml:space="preserve">. Refer to the Department of Education Policy </w:t>
    </w:r>
  </w:p>
  <w:p w14:paraId="6A9B9B85" w14:textId="692341AE" w:rsidR="00AE181F" w:rsidRPr="00F816CF" w:rsidRDefault="00AE181F" w:rsidP="006576F2">
    <w:pPr>
      <w:pStyle w:val="PPRFootertext"/>
      <w:ind w:right="2059"/>
      <w:rPr>
        <w:rFonts w:ascii="Arial" w:hAnsi="Arial" w:cs="Arial"/>
      </w:rPr>
    </w:pPr>
    <w:r w:rsidRPr="00F816CF">
      <w:rPr>
        <w:rFonts w:ascii="Arial" w:hAnsi="Arial" w:cs="Arial"/>
      </w:rPr>
      <w:t xml:space="preserve">and Procedure Register at </w:t>
    </w:r>
    <w:hyperlink r:id="rId1" w:history="1">
      <w:r w:rsidR="00B95D9A" w:rsidRPr="009F33BB">
        <w:rPr>
          <w:rStyle w:val="Hyperlink"/>
          <w:rFonts w:ascii="Arial" w:hAnsi="Arial" w:cs="Arial"/>
          <w:noProof/>
        </w:rPr>
        <w:t>https://ppr.qed.qld.gov.au/pp/</w:t>
      </w:r>
      <w:r w:rsidR="00B95D9A" w:rsidRPr="009F33BB">
        <w:rPr>
          <w:rStyle w:val="Hyperlink"/>
          <w:rFonts w:ascii="Arial" w:hAnsi="Arial" w:cs="Arial"/>
        </w:rPr>
        <w:t>asbestos</w:t>
      </w:r>
      <w:r w:rsidR="00B95D9A" w:rsidRPr="009F33BB">
        <w:rPr>
          <w:rStyle w:val="Hyperlink"/>
          <w:rFonts w:ascii="Arial" w:hAnsi="Arial" w:cs="Arial"/>
        </w:rPr>
        <w:br/>
        <w:t>-management-in facilities-leased-for-departmental-use-procedure</w:t>
      </w:r>
    </w:hyperlink>
    <w:r w:rsidRPr="00F816CF">
      <w:rPr>
        <w:rFonts w:ascii="Arial" w:hAnsi="Arial" w:cs="Arial"/>
      </w:rPr>
      <w:t xml:space="preserve"> to</w:t>
    </w:r>
    <w:r w:rsidR="00B95D9A">
      <w:rPr>
        <w:rFonts w:ascii="Arial" w:hAnsi="Arial" w:cs="Arial"/>
      </w:rPr>
      <w:br/>
    </w:r>
    <w:r w:rsidRPr="00F816CF">
      <w:rPr>
        <w:rFonts w:ascii="Arial" w:hAnsi="Arial" w:cs="Arial"/>
      </w:rPr>
      <w:t xml:space="preserve"> ensure you have the most current version of this document.</w:t>
    </w:r>
    <w:r w:rsidR="00087C64" w:rsidRPr="00087C64">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DDD6D" w14:textId="77777777" w:rsidR="00E2723E" w:rsidRDefault="00E2723E" w:rsidP="00190C24">
      <w:r>
        <w:separator/>
      </w:r>
    </w:p>
  </w:footnote>
  <w:footnote w:type="continuationSeparator" w:id="0">
    <w:p w14:paraId="6C08AD97" w14:textId="77777777" w:rsidR="00E2723E" w:rsidRDefault="00E2723E" w:rsidP="00190C24">
      <w:r>
        <w:continuationSeparator/>
      </w:r>
    </w:p>
  </w:footnote>
  <w:footnote w:type="continuationNotice" w:id="1">
    <w:p w14:paraId="09C39900" w14:textId="77777777" w:rsidR="00E2723E" w:rsidRDefault="00E272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915F0" w14:textId="34B1F872" w:rsidR="00AE181F" w:rsidRDefault="00E2723E">
    <w:pPr>
      <w:pStyle w:val="Header"/>
    </w:pPr>
    <w:r>
      <w:rPr>
        <w:noProof/>
      </w:rPr>
      <w:pict w14:anchorId="334BB8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07.3pt;height:135.75pt;rotation:315;z-index:-2516577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2ADCC" w14:textId="4AF0F4A7" w:rsidR="00087C64" w:rsidRDefault="00087C64">
    <w:pPr>
      <w:pStyle w:val="Header"/>
    </w:pPr>
    <w:r>
      <w:rPr>
        <w:noProof/>
      </w:rPr>
      <w:drawing>
        <wp:anchor distT="0" distB="0" distL="114300" distR="114300" simplePos="0" relativeHeight="251657728" behindDoc="1" locked="0" layoutInCell="1" allowOverlap="1" wp14:anchorId="5E111260" wp14:editId="7364D184">
          <wp:simplePos x="0" y="0"/>
          <wp:positionH relativeFrom="page">
            <wp:align>right</wp:align>
          </wp:positionH>
          <wp:positionV relativeFrom="page">
            <wp:align>top</wp:align>
          </wp:positionV>
          <wp:extent cx="7557652" cy="10682331"/>
          <wp:effectExtent l="0" t="0" r="5715" b="5080"/>
          <wp:wrapNone/>
          <wp:docPr id="285124417" name="Picture 285124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57652" cy="1068233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54C54" w14:textId="7E01F9DF" w:rsidR="00087C64" w:rsidRDefault="00087C64">
    <w:pPr>
      <w:pStyle w:val="Header"/>
    </w:pPr>
    <w:r>
      <w:rPr>
        <w:noProof/>
      </w:rPr>
      <w:drawing>
        <wp:anchor distT="0" distB="0" distL="114300" distR="114300" simplePos="0" relativeHeight="251656704" behindDoc="1" locked="0" layoutInCell="1" allowOverlap="1" wp14:anchorId="14300C20" wp14:editId="6C53F1BF">
          <wp:simplePos x="0" y="0"/>
          <wp:positionH relativeFrom="page">
            <wp:align>left</wp:align>
          </wp:positionH>
          <wp:positionV relativeFrom="margin">
            <wp:align>center</wp:align>
          </wp:positionV>
          <wp:extent cx="7557652" cy="10682331"/>
          <wp:effectExtent l="0" t="0" r="5715" b="5080"/>
          <wp:wrapNone/>
          <wp:docPr id="1840074608" name="Picture 1840074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57652" cy="1068233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3938"/>
    <w:multiLevelType w:val="hybridMultilevel"/>
    <w:tmpl w:val="C7767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914C36"/>
    <w:multiLevelType w:val="hybridMultilevel"/>
    <w:tmpl w:val="EE5E2732"/>
    <w:lvl w:ilvl="0" w:tplc="0854CD12">
      <w:start w:val="1"/>
      <w:numFmt w:val="bullet"/>
      <w:lvlText w:val="o"/>
      <w:lvlJc w:val="left"/>
      <w:pPr>
        <w:ind w:left="720" w:hanging="360"/>
      </w:pPr>
      <w:rPr>
        <w:rFonts w:ascii="Courier New" w:hAnsi="Courier New" w:hint="default"/>
      </w:rPr>
    </w:lvl>
    <w:lvl w:ilvl="1" w:tplc="ACEC571A">
      <w:start w:val="1"/>
      <w:numFmt w:val="bullet"/>
      <w:lvlText w:val="o"/>
      <w:lvlJc w:val="left"/>
      <w:pPr>
        <w:ind w:left="1440" w:hanging="360"/>
      </w:pPr>
      <w:rPr>
        <w:rFonts w:ascii="Courier New" w:hAnsi="Courier New" w:hint="default"/>
      </w:rPr>
    </w:lvl>
    <w:lvl w:ilvl="2" w:tplc="F55A3D8E">
      <w:start w:val="1"/>
      <w:numFmt w:val="bullet"/>
      <w:lvlText w:val=""/>
      <w:lvlJc w:val="left"/>
      <w:pPr>
        <w:ind w:left="2160" w:hanging="360"/>
      </w:pPr>
      <w:rPr>
        <w:rFonts w:ascii="Wingdings" w:hAnsi="Wingdings" w:hint="default"/>
      </w:rPr>
    </w:lvl>
    <w:lvl w:ilvl="3" w:tplc="CC16F7EE">
      <w:start w:val="1"/>
      <w:numFmt w:val="bullet"/>
      <w:lvlText w:val=""/>
      <w:lvlJc w:val="left"/>
      <w:pPr>
        <w:ind w:left="2880" w:hanging="360"/>
      </w:pPr>
      <w:rPr>
        <w:rFonts w:ascii="Symbol" w:hAnsi="Symbol" w:hint="default"/>
      </w:rPr>
    </w:lvl>
    <w:lvl w:ilvl="4" w:tplc="FBA0EDA8">
      <w:start w:val="1"/>
      <w:numFmt w:val="bullet"/>
      <w:lvlText w:val="o"/>
      <w:lvlJc w:val="left"/>
      <w:pPr>
        <w:ind w:left="3600" w:hanging="360"/>
      </w:pPr>
      <w:rPr>
        <w:rFonts w:ascii="Courier New" w:hAnsi="Courier New" w:hint="default"/>
      </w:rPr>
    </w:lvl>
    <w:lvl w:ilvl="5" w:tplc="E172526C">
      <w:start w:val="1"/>
      <w:numFmt w:val="bullet"/>
      <w:lvlText w:val=""/>
      <w:lvlJc w:val="left"/>
      <w:pPr>
        <w:ind w:left="4320" w:hanging="360"/>
      </w:pPr>
      <w:rPr>
        <w:rFonts w:ascii="Wingdings" w:hAnsi="Wingdings" w:hint="default"/>
      </w:rPr>
    </w:lvl>
    <w:lvl w:ilvl="6" w:tplc="7B88A51E">
      <w:start w:val="1"/>
      <w:numFmt w:val="bullet"/>
      <w:lvlText w:val=""/>
      <w:lvlJc w:val="left"/>
      <w:pPr>
        <w:ind w:left="5040" w:hanging="360"/>
      </w:pPr>
      <w:rPr>
        <w:rFonts w:ascii="Symbol" w:hAnsi="Symbol" w:hint="default"/>
      </w:rPr>
    </w:lvl>
    <w:lvl w:ilvl="7" w:tplc="20EA074C">
      <w:start w:val="1"/>
      <w:numFmt w:val="bullet"/>
      <w:lvlText w:val="o"/>
      <w:lvlJc w:val="left"/>
      <w:pPr>
        <w:ind w:left="5760" w:hanging="360"/>
      </w:pPr>
      <w:rPr>
        <w:rFonts w:ascii="Courier New" w:hAnsi="Courier New" w:hint="default"/>
      </w:rPr>
    </w:lvl>
    <w:lvl w:ilvl="8" w:tplc="3C10BD34">
      <w:start w:val="1"/>
      <w:numFmt w:val="bullet"/>
      <w:lvlText w:val=""/>
      <w:lvlJc w:val="left"/>
      <w:pPr>
        <w:ind w:left="6480" w:hanging="360"/>
      </w:pPr>
      <w:rPr>
        <w:rFonts w:ascii="Wingdings" w:hAnsi="Wingdings" w:hint="default"/>
      </w:rPr>
    </w:lvl>
  </w:abstractNum>
  <w:abstractNum w:abstractNumId="2" w15:restartNumberingAfterBreak="0">
    <w:nsid w:val="018F792E"/>
    <w:multiLevelType w:val="multilevel"/>
    <w:tmpl w:val="92984E0E"/>
    <w:lvl w:ilvl="0">
      <w:start w:val="1"/>
      <w:numFmt w:val="decimal"/>
      <w:lvlText w:val="%1."/>
      <w:lvlJc w:val="left"/>
      <w:pPr>
        <w:ind w:left="360" w:hanging="360"/>
      </w:pPr>
    </w:lvl>
    <w:lvl w:ilvl="1">
      <w:start w:val="1"/>
      <w:numFmt w:val="bullet"/>
      <w:lvlText w:val=""/>
      <w:lvlJc w:val="left"/>
      <w:pPr>
        <w:ind w:left="36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330C28"/>
    <w:multiLevelType w:val="multilevel"/>
    <w:tmpl w:val="64428D8E"/>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color w:val="auto"/>
      </w:rPr>
    </w:lvl>
    <w:lvl w:ilvl="2">
      <w:start w:val="1"/>
      <w:numFmt w:val="bullet"/>
      <w:lvlText w:val="o"/>
      <w:lvlJc w:val="left"/>
      <w:pPr>
        <w:ind w:left="1020" w:hanging="340"/>
      </w:pPr>
      <w:rPr>
        <w:rFonts w:ascii="Courier New" w:hAnsi="Courier New" w:hint="default"/>
        <w:color w:val="auto"/>
      </w:rPr>
    </w:lvl>
    <w:lvl w:ilvl="3">
      <w:start w:val="1"/>
      <w:numFmt w:val="bullet"/>
      <w:lvlText w:val="▪"/>
      <w:lvlJc w:val="left"/>
      <w:pPr>
        <w:ind w:left="1360" w:hanging="340"/>
      </w:pPr>
      <w:rPr>
        <w:rFonts w:ascii="Calibri" w:hAnsi="Calibri" w:hint="default"/>
      </w:rPr>
    </w:lvl>
    <w:lvl w:ilvl="4">
      <w:start w:val="1"/>
      <w:numFmt w:val="bullet"/>
      <w:lvlText w:val=""/>
      <w:lvlJc w:val="left"/>
      <w:pPr>
        <w:ind w:left="1700" w:hanging="340"/>
      </w:pPr>
      <w:rPr>
        <w:rFonts w:ascii="Symbol" w:hAnsi="Symbol"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4" w15:restartNumberingAfterBreak="0">
    <w:nsid w:val="063544A4"/>
    <w:multiLevelType w:val="multilevel"/>
    <w:tmpl w:val="F640A0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896CBE"/>
    <w:multiLevelType w:val="hybridMultilevel"/>
    <w:tmpl w:val="0764C7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70046D6"/>
    <w:multiLevelType w:val="hybridMultilevel"/>
    <w:tmpl w:val="8ED8738A"/>
    <w:lvl w:ilvl="0" w:tplc="2C1A4ED0">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F1436C2"/>
    <w:multiLevelType w:val="hybridMultilevel"/>
    <w:tmpl w:val="0116EA1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17D90426"/>
    <w:multiLevelType w:val="hybridMultilevel"/>
    <w:tmpl w:val="8B385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A00A2B"/>
    <w:multiLevelType w:val="hybridMultilevel"/>
    <w:tmpl w:val="8348E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DF6C47"/>
    <w:multiLevelType w:val="multilevel"/>
    <w:tmpl w:val="64428D8E"/>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color w:val="auto"/>
      </w:rPr>
    </w:lvl>
    <w:lvl w:ilvl="2">
      <w:start w:val="1"/>
      <w:numFmt w:val="bullet"/>
      <w:lvlText w:val="o"/>
      <w:lvlJc w:val="left"/>
      <w:pPr>
        <w:ind w:left="1020" w:hanging="340"/>
      </w:pPr>
      <w:rPr>
        <w:rFonts w:ascii="Courier New" w:hAnsi="Courier New" w:hint="default"/>
        <w:color w:val="auto"/>
      </w:rPr>
    </w:lvl>
    <w:lvl w:ilvl="3">
      <w:start w:val="1"/>
      <w:numFmt w:val="bullet"/>
      <w:lvlText w:val="▪"/>
      <w:lvlJc w:val="left"/>
      <w:pPr>
        <w:ind w:left="1360" w:hanging="340"/>
      </w:pPr>
      <w:rPr>
        <w:rFonts w:ascii="Calibri" w:hAnsi="Calibri" w:hint="default"/>
      </w:rPr>
    </w:lvl>
    <w:lvl w:ilvl="4">
      <w:start w:val="1"/>
      <w:numFmt w:val="bullet"/>
      <w:lvlText w:val=""/>
      <w:lvlJc w:val="left"/>
      <w:pPr>
        <w:ind w:left="1700" w:hanging="340"/>
      </w:pPr>
      <w:rPr>
        <w:rFonts w:ascii="Symbol" w:hAnsi="Symbol"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1" w15:restartNumberingAfterBreak="0">
    <w:nsid w:val="1BEC55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752904"/>
    <w:multiLevelType w:val="hybridMultilevel"/>
    <w:tmpl w:val="70ECA7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9147C9"/>
    <w:multiLevelType w:val="multilevel"/>
    <w:tmpl w:val="64428D8E"/>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color w:val="auto"/>
      </w:rPr>
    </w:lvl>
    <w:lvl w:ilvl="2">
      <w:start w:val="1"/>
      <w:numFmt w:val="bullet"/>
      <w:lvlText w:val="o"/>
      <w:lvlJc w:val="left"/>
      <w:pPr>
        <w:ind w:left="1020" w:hanging="340"/>
      </w:pPr>
      <w:rPr>
        <w:rFonts w:ascii="Courier New" w:hAnsi="Courier New" w:hint="default"/>
        <w:color w:val="auto"/>
      </w:rPr>
    </w:lvl>
    <w:lvl w:ilvl="3">
      <w:start w:val="1"/>
      <w:numFmt w:val="bullet"/>
      <w:lvlText w:val="▪"/>
      <w:lvlJc w:val="left"/>
      <w:pPr>
        <w:ind w:left="1360" w:hanging="340"/>
      </w:pPr>
      <w:rPr>
        <w:rFonts w:ascii="Calibri" w:hAnsi="Calibri" w:hint="default"/>
      </w:rPr>
    </w:lvl>
    <w:lvl w:ilvl="4">
      <w:start w:val="1"/>
      <w:numFmt w:val="bullet"/>
      <w:lvlText w:val=""/>
      <w:lvlJc w:val="left"/>
      <w:pPr>
        <w:ind w:left="1700" w:hanging="340"/>
      </w:pPr>
      <w:rPr>
        <w:rFonts w:ascii="Symbol" w:hAnsi="Symbol"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4" w15:restartNumberingAfterBreak="0">
    <w:nsid w:val="203004BD"/>
    <w:multiLevelType w:val="hybridMultilevel"/>
    <w:tmpl w:val="9D7C2A62"/>
    <w:lvl w:ilvl="0" w:tplc="708C28E8">
      <w:start w:val="1"/>
      <w:numFmt w:val="bullet"/>
      <w:lvlText w:val=""/>
      <w:lvlJc w:val="left"/>
      <w:pPr>
        <w:ind w:left="360" w:hanging="360"/>
      </w:pPr>
      <w:rPr>
        <w:rFonts w:ascii="Symbol" w:hAnsi="Symbol" w:hint="default"/>
      </w:rPr>
    </w:lvl>
    <w:lvl w:ilvl="1" w:tplc="CA6AF1A2">
      <w:start w:val="1"/>
      <w:numFmt w:val="bullet"/>
      <w:lvlText w:val="o"/>
      <w:lvlJc w:val="left"/>
      <w:pPr>
        <w:ind w:left="1080" w:hanging="360"/>
      </w:pPr>
      <w:rPr>
        <w:rFonts w:ascii="Courier New" w:hAnsi="Courier New" w:hint="default"/>
      </w:rPr>
    </w:lvl>
    <w:lvl w:ilvl="2" w:tplc="60E83028">
      <w:start w:val="1"/>
      <w:numFmt w:val="bullet"/>
      <w:lvlText w:val=""/>
      <w:lvlJc w:val="left"/>
      <w:pPr>
        <w:ind w:left="1800" w:hanging="360"/>
      </w:pPr>
      <w:rPr>
        <w:rFonts w:ascii="Wingdings" w:hAnsi="Wingdings" w:hint="default"/>
      </w:rPr>
    </w:lvl>
    <w:lvl w:ilvl="3" w:tplc="EFE26AF4">
      <w:start w:val="1"/>
      <w:numFmt w:val="bullet"/>
      <w:lvlText w:val=""/>
      <w:lvlJc w:val="left"/>
      <w:pPr>
        <w:ind w:left="2520" w:hanging="360"/>
      </w:pPr>
      <w:rPr>
        <w:rFonts w:ascii="Symbol" w:hAnsi="Symbol" w:hint="default"/>
      </w:rPr>
    </w:lvl>
    <w:lvl w:ilvl="4" w:tplc="94784076">
      <w:start w:val="1"/>
      <w:numFmt w:val="bullet"/>
      <w:lvlText w:val="o"/>
      <w:lvlJc w:val="left"/>
      <w:pPr>
        <w:ind w:left="3240" w:hanging="360"/>
      </w:pPr>
      <w:rPr>
        <w:rFonts w:ascii="Courier New" w:hAnsi="Courier New" w:hint="default"/>
      </w:rPr>
    </w:lvl>
    <w:lvl w:ilvl="5" w:tplc="53A2FD28">
      <w:start w:val="1"/>
      <w:numFmt w:val="bullet"/>
      <w:lvlText w:val=""/>
      <w:lvlJc w:val="left"/>
      <w:pPr>
        <w:ind w:left="3960" w:hanging="360"/>
      </w:pPr>
      <w:rPr>
        <w:rFonts w:ascii="Wingdings" w:hAnsi="Wingdings" w:hint="default"/>
      </w:rPr>
    </w:lvl>
    <w:lvl w:ilvl="6" w:tplc="A2D0A17C">
      <w:start w:val="1"/>
      <w:numFmt w:val="bullet"/>
      <w:lvlText w:val=""/>
      <w:lvlJc w:val="left"/>
      <w:pPr>
        <w:ind w:left="4680" w:hanging="360"/>
      </w:pPr>
      <w:rPr>
        <w:rFonts w:ascii="Symbol" w:hAnsi="Symbol" w:hint="default"/>
      </w:rPr>
    </w:lvl>
    <w:lvl w:ilvl="7" w:tplc="BD8E65F4">
      <w:start w:val="1"/>
      <w:numFmt w:val="bullet"/>
      <w:lvlText w:val="o"/>
      <w:lvlJc w:val="left"/>
      <w:pPr>
        <w:ind w:left="5400" w:hanging="360"/>
      </w:pPr>
      <w:rPr>
        <w:rFonts w:ascii="Courier New" w:hAnsi="Courier New" w:hint="default"/>
      </w:rPr>
    </w:lvl>
    <w:lvl w:ilvl="8" w:tplc="DC00A826">
      <w:start w:val="1"/>
      <w:numFmt w:val="bullet"/>
      <w:lvlText w:val=""/>
      <w:lvlJc w:val="left"/>
      <w:pPr>
        <w:ind w:left="6120" w:hanging="360"/>
      </w:pPr>
      <w:rPr>
        <w:rFonts w:ascii="Wingdings" w:hAnsi="Wingdings" w:hint="default"/>
      </w:rPr>
    </w:lvl>
  </w:abstractNum>
  <w:abstractNum w:abstractNumId="15" w15:restartNumberingAfterBreak="0">
    <w:nsid w:val="2166754D"/>
    <w:multiLevelType w:val="multilevel"/>
    <w:tmpl w:val="64428D8E"/>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color w:val="auto"/>
      </w:rPr>
    </w:lvl>
    <w:lvl w:ilvl="2">
      <w:start w:val="1"/>
      <w:numFmt w:val="bullet"/>
      <w:lvlText w:val="o"/>
      <w:lvlJc w:val="left"/>
      <w:pPr>
        <w:ind w:left="1020" w:hanging="340"/>
      </w:pPr>
      <w:rPr>
        <w:rFonts w:ascii="Courier New" w:hAnsi="Courier New" w:hint="default"/>
        <w:color w:val="auto"/>
      </w:rPr>
    </w:lvl>
    <w:lvl w:ilvl="3">
      <w:start w:val="1"/>
      <w:numFmt w:val="bullet"/>
      <w:lvlText w:val="▪"/>
      <w:lvlJc w:val="left"/>
      <w:pPr>
        <w:ind w:left="1360" w:hanging="340"/>
      </w:pPr>
      <w:rPr>
        <w:rFonts w:ascii="Calibri" w:hAnsi="Calibri" w:hint="default"/>
      </w:rPr>
    </w:lvl>
    <w:lvl w:ilvl="4">
      <w:start w:val="1"/>
      <w:numFmt w:val="bullet"/>
      <w:lvlText w:val=""/>
      <w:lvlJc w:val="left"/>
      <w:pPr>
        <w:ind w:left="1700" w:hanging="340"/>
      </w:pPr>
      <w:rPr>
        <w:rFonts w:ascii="Symbol" w:hAnsi="Symbol"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17301E7"/>
    <w:multiLevelType w:val="hybridMultilevel"/>
    <w:tmpl w:val="333E4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1934AF9"/>
    <w:multiLevelType w:val="hybridMultilevel"/>
    <w:tmpl w:val="F8BE4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699987"/>
    <w:multiLevelType w:val="hybridMultilevel"/>
    <w:tmpl w:val="7C3C7B20"/>
    <w:lvl w:ilvl="0" w:tplc="F4BA14C8">
      <w:start w:val="1"/>
      <w:numFmt w:val="bullet"/>
      <w:lvlText w:val=""/>
      <w:lvlJc w:val="left"/>
      <w:pPr>
        <w:ind w:left="360" w:hanging="360"/>
      </w:pPr>
      <w:rPr>
        <w:rFonts w:ascii="Symbol" w:hAnsi="Symbol" w:hint="default"/>
        <w:color w:val="auto"/>
      </w:rPr>
    </w:lvl>
    <w:lvl w:ilvl="1" w:tplc="DE3C63D2">
      <w:start w:val="1"/>
      <w:numFmt w:val="bullet"/>
      <w:lvlText w:val="o"/>
      <w:lvlJc w:val="left"/>
      <w:pPr>
        <w:ind w:left="1080" w:hanging="360"/>
      </w:pPr>
      <w:rPr>
        <w:rFonts w:ascii="Courier New" w:hAnsi="Courier New" w:hint="default"/>
      </w:rPr>
    </w:lvl>
    <w:lvl w:ilvl="2" w:tplc="D2B4CF98">
      <w:start w:val="1"/>
      <w:numFmt w:val="bullet"/>
      <w:lvlText w:val=""/>
      <w:lvlJc w:val="left"/>
      <w:pPr>
        <w:ind w:left="1800" w:hanging="360"/>
      </w:pPr>
      <w:rPr>
        <w:rFonts w:ascii="Wingdings" w:hAnsi="Wingdings" w:hint="default"/>
      </w:rPr>
    </w:lvl>
    <w:lvl w:ilvl="3" w:tplc="AF22299E">
      <w:start w:val="1"/>
      <w:numFmt w:val="bullet"/>
      <w:lvlText w:val=""/>
      <w:lvlJc w:val="left"/>
      <w:pPr>
        <w:ind w:left="2520" w:hanging="360"/>
      </w:pPr>
      <w:rPr>
        <w:rFonts w:ascii="Symbol" w:hAnsi="Symbol" w:hint="default"/>
      </w:rPr>
    </w:lvl>
    <w:lvl w:ilvl="4" w:tplc="1F7415C8">
      <w:start w:val="1"/>
      <w:numFmt w:val="bullet"/>
      <w:lvlText w:val="o"/>
      <w:lvlJc w:val="left"/>
      <w:pPr>
        <w:ind w:left="3240" w:hanging="360"/>
      </w:pPr>
      <w:rPr>
        <w:rFonts w:ascii="Courier New" w:hAnsi="Courier New" w:hint="default"/>
      </w:rPr>
    </w:lvl>
    <w:lvl w:ilvl="5" w:tplc="E07C8966">
      <w:start w:val="1"/>
      <w:numFmt w:val="bullet"/>
      <w:lvlText w:val=""/>
      <w:lvlJc w:val="left"/>
      <w:pPr>
        <w:ind w:left="3960" w:hanging="360"/>
      </w:pPr>
      <w:rPr>
        <w:rFonts w:ascii="Wingdings" w:hAnsi="Wingdings" w:hint="default"/>
      </w:rPr>
    </w:lvl>
    <w:lvl w:ilvl="6" w:tplc="9B5A447E">
      <w:start w:val="1"/>
      <w:numFmt w:val="bullet"/>
      <w:lvlText w:val=""/>
      <w:lvlJc w:val="left"/>
      <w:pPr>
        <w:ind w:left="4680" w:hanging="360"/>
      </w:pPr>
      <w:rPr>
        <w:rFonts w:ascii="Symbol" w:hAnsi="Symbol" w:hint="default"/>
      </w:rPr>
    </w:lvl>
    <w:lvl w:ilvl="7" w:tplc="079E9A5E">
      <w:start w:val="1"/>
      <w:numFmt w:val="bullet"/>
      <w:lvlText w:val="o"/>
      <w:lvlJc w:val="left"/>
      <w:pPr>
        <w:ind w:left="5400" w:hanging="360"/>
      </w:pPr>
      <w:rPr>
        <w:rFonts w:ascii="Courier New" w:hAnsi="Courier New" w:hint="default"/>
      </w:rPr>
    </w:lvl>
    <w:lvl w:ilvl="8" w:tplc="99862A42">
      <w:start w:val="1"/>
      <w:numFmt w:val="bullet"/>
      <w:lvlText w:val=""/>
      <w:lvlJc w:val="left"/>
      <w:pPr>
        <w:ind w:left="6120" w:hanging="360"/>
      </w:pPr>
      <w:rPr>
        <w:rFonts w:ascii="Wingdings" w:hAnsi="Wingdings" w:hint="default"/>
      </w:rPr>
    </w:lvl>
  </w:abstractNum>
  <w:abstractNum w:abstractNumId="19" w15:restartNumberingAfterBreak="0">
    <w:nsid w:val="235113CE"/>
    <w:multiLevelType w:val="hybridMultilevel"/>
    <w:tmpl w:val="01B2602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244818E8"/>
    <w:multiLevelType w:val="hybridMultilevel"/>
    <w:tmpl w:val="5F189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6594FE8"/>
    <w:multiLevelType w:val="hybridMultilevel"/>
    <w:tmpl w:val="6C6E5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271B04"/>
    <w:multiLevelType w:val="hybridMultilevel"/>
    <w:tmpl w:val="554E0A8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849273F"/>
    <w:multiLevelType w:val="hybridMultilevel"/>
    <w:tmpl w:val="A38C9C1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4" w15:restartNumberingAfterBreak="0">
    <w:nsid w:val="2A872FAE"/>
    <w:multiLevelType w:val="hybridMultilevel"/>
    <w:tmpl w:val="777EA17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CA857A3"/>
    <w:multiLevelType w:val="multilevel"/>
    <w:tmpl w:val="127ECF78"/>
    <w:styleLink w:val="PPRNumberedList"/>
    <w:lvl w:ilvl="0">
      <w:start w:val="1"/>
      <w:numFmt w:val="decimal"/>
      <w:pStyle w:val="PPRNumberedListL1"/>
      <w:lvlText w:val="%1."/>
      <w:lvlJc w:val="left"/>
      <w:pPr>
        <w:ind w:left="340" w:hanging="340"/>
      </w:pPr>
      <w:rPr>
        <w:rFonts w:hint="default"/>
      </w:rPr>
    </w:lvl>
    <w:lvl w:ilvl="1">
      <w:start w:val="1"/>
      <w:numFmt w:val="bullet"/>
      <w:pStyle w:val="PPRBulletedListL1"/>
      <w:lvlText w:val=""/>
      <w:lvlJc w:val="left"/>
      <w:pPr>
        <w:ind w:left="340" w:hanging="340"/>
      </w:pPr>
      <w:rPr>
        <w:rFonts w:ascii="Symbol" w:hAnsi="Symbol" w:hint="default"/>
        <w:color w:val="auto"/>
      </w:rPr>
    </w:lvl>
    <w:lvl w:ilvl="2">
      <w:start w:val="1"/>
      <w:numFmt w:val="bullet"/>
      <w:pStyle w:val="PPRBulletedListL2"/>
      <w:lvlText w:val="o"/>
      <w:lvlJc w:val="left"/>
      <w:pPr>
        <w:ind w:left="1020" w:hanging="340"/>
      </w:pPr>
      <w:rPr>
        <w:rFonts w:ascii="Courier New" w:hAnsi="Courier New" w:hint="default"/>
        <w:color w:val="auto"/>
      </w:rPr>
    </w:lvl>
    <w:lvl w:ilvl="3">
      <w:start w:val="1"/>
      <w:numFmt w:val="bullet"/>
      <w:pStyle w:val="PPRBulletedListL3"/>
      <w:lvlText w:val="▪"/>
      <w:lvlJc w:val="left"/>
      <w:pPr>
        <w:ind w:left="1360" w:hanging="340"/>
      </w:pPr>
      <w:rPr>
        <w:rFonts w:ascii="Calibri" w:hAnsi="Calibri" w:hint="default"/>
      </w:rPr>
    </w:lvl>
    <w:lvl w:ilvl="4">
      <w:start w:val="1"/>
      <w:numFmt w:val="bullet"/>
      <w:pStyle w:val="PPRBulletedListL4"/>
      <w:lvlText w:val=""/>
      <w:lvlJc w:val="left"/>
      <w:pPr>
        <w:ind w:left="1700" w:hanging="340"/>
      </w:pPr>
      <w:rPr>
        <w:rFonts w:ascii="Symbol" w:hAnsi="Symbol"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6" w15:restartNumberingAfterBreak="0">
    <w:nsid w:val="2EE3AE80"/>
    <w:multiLevelType w:val="hybridMultilevel"/>
    <w:tmpl w:val="3E800E76"/>
    <w:lvl w:ilvl="0" w:tplc="4B00B7C2">
      <w:start w:val="1"/>
      <w:numFmt w:val="decimal"/>
      <w:lvlText w:val="%1."/>
      <w:lvlJc w:val="left"/>
      <w:pPr>
        <w:ind w:left="360" w:hanging="360"/>
      </w:pPr>
    </w:lvl>
    <w:lvl w:ilvl="1" w:tplc="37FAEF0E">
      <w:start w:val="1"/>
      <w:numFmt w:val="lowerLetter"/>
      <w:lvlText w:val="%2."/>
      <w:lvlJc w:val="left"/>
      <w:pPr>
        <w:ind w:left="1080" w:hanging="360"/>
      </w:pPr>
    </w:lvl>
    <w:lvl w:ilvl="2" w:tplc="A168B73E">
      <w:start w:val="1"/>
      <w:numFmt w:val="lowerRoman"/>
      <w:lvlText w:val="%3."/>
      <w:lvlJc w:val="right"/>
      <w:pPr>
        <w:ind w:left="1800" w:hanging="180"/>
      </w:pPr>
    </w:lvl>
    <w:lvl w:ilvl="3" w:tplc="4A16AC0C">
      <w:start w:val="1"/>
      <w:numFmt w:val="decimal"/>
      <w:lvlText w:val="%4."/>
      <w:lvlJc w:val="left"/>
      <w:pPr>
        <w:ind w:left="2520" w:hanging="360"/>
      </w:pPr>
    </w:lvl>
    <w:lvl w:ilvl="4" w:tplc="C7348A18">
      <w:start w:val="1"/>
      <w:numFmt w:val="lowerLetter"/>
      <w:lvlText w:val="%5."/>
      <w:lvlJc w:val="left"/>
      <w:pPr>
        <w:ind w:left="3240" w:hanging="360"/>
      </w:pPr>
    </w:lvl>
    <w:lvl w:ilvl="5" w:tplc="58447994">
      <w:start w:val="1"/>
      <w:numFmt w:val="lowerRoman"/>
      <w:lvlText w:val="%6."/>
      <w:lvlJc w:val="right"/>
      <w:pPr>
        <w:ind w:left="3960" w:hanging="180"/>
      </w:pPr>
    </w:lvl>
    <w:lvl w:ilvl="6" w:tplc="90FC9F24">
      <w:start w:val="1"/>
      <w:numFmt w:val="decimal"/>
      <w:lvlText w:val="%7."/>
      <w:lvlJc w:val="left"/>
      <w:pPr>
        <w:ind w:left="4680" w:hanging="360"/>
      </w:pPr>
    </w:lvl>
    <w:lvl w:ilvl="7" w:tplc="BD5294BC">
      <w:start w:val="1"/>
      <w:numFmt w:val="lowerLetter"/>
      <w:lvlText w:val="%8."/>
      <w:lvlJc w:val="left"/>
      <w:pPr>
        <w:ind w:left="5400" w:hanging="360"/>
      </w:pPr>
    </w:lvl>
    <w:lvl w:ilvl="8" w:tplc="7DEA105E">
      <w:start w:val="1"/>
      <w:numFmt w:val="lowerRoman"/>
      <w:lvlText w:val="%9."/>
      <w:lvlJc w:val="right"/>
      <w:pPr>
        <w:ind w:left="6120" w:hanging="180"/>
      </w:pPr>
    </w:lvl>
  </w:abstractNum>
  <w:abstractNum w:abstractNumId="27" w15:restartNumberingAfterBreak="0">
    <w:nsid w:val="3071256C"/>
    <w:multiLevelType w:val="multilevel"/>
    <w:tmpl w:val="BA609840"/>
    <w:lvl w:ilvl="0">
      <w:start w:val="6"/>
      <w:numFmt w:val="decimal"/>
      <w:lvlText w:val="%1"/>
      <w:lvlJc w:val="left"/>
      <w:pPr>
        <w:ind w:left="456" w:hanging="456"/>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8" w15:restartNumberingAfterBreak="0">
    <w:nsid w:val="32686B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756D03B"/>
    <w:multiLevelType w:val="hybridMultilevel"/>
    <w:tmpl w:val="B314A542"/>
    <w:lvl w:ilvl="0" w:tplc="704C6FE4">
      <w:start w:val="1"/>
      <w:numFmt w:val="bullet"/>
      <w:lvlText w:val=""/>
      <w:lvlJc w:val="left"/>
      <w:pPr>
        <w:ind w:left="360" w:hanging="360"/>
      </w:pPr>
      <w:rPr>
        <w:rFonts w:ascii="Symbol" w:hAnsi="Symbol" w:hint="default"/>
      </w:rPr>
    </w:lvl>
    <w:lvl w:ilvl="1" w:tplc="147C3F38">
      <w:start w:val="1"/>
      <w:numFmt w:val="bullet"/>
      <w:lvlText w:val="o"/>
      <w:lvlJc w:val="left"/>
      <w:pPr>
        <w:ind w:left="1080" w:hanging="360"/>
      </w:pPr>
      <w:rPr>
        <w:rFonts w:ascii="Courier New" w:hAnsi="Courier New" w:hint="default"/>
      </w:rPr>
    </w:lvl>
    <w:lvl w:ilvl="2" w:tplc="D9E8379C">
      <w:start w:val="1"/>
      <w:numFmt w:val="bullet"/>
      <w:lvlText w:val=""/>
      <w:lvlJc w:val="left"/>
      <w:pPr>
        <w:ind w:left="1800" w:hanging="360"/>
      </w:pPr>
      <w:rPr>
        <w:rFonts w:ascii="Wingdings" w:hAnsi="Wingdings" w:hint="default"/>
      </w:rPr>
    </w:lvl>
    <w:lvl w:ilvl="3" w:tplc="E7322A5E">
      <w:start w:val="1"/>
      <w:numFmt w:val="bullet"/>
      <w:lvlText w:val=""/>
      <w:lvlJc w:val="left"/>
      <w:pPr>
        <w:ind w:left="2520" w:hanging="360"/>
      </w:pPr>
      <w:rPr>
        <w:rFonts w:ascii="Symbol" w:hAnsi="Symbol" w:hint="default"/>
      </w:rPr>
    </w:lvl>
    <w:lvl w:ilvl="4" w:tplc="D73008DE">
      <w:start w:val="1"/>
      <w:numFmt w:val="bullet"/>
      <w:lvlText w:val="o"/>
      <w:lvlJc w:val="left"/>
      <w:pPr>
        <w:ind w:left="3240" w:hanging="360"/>
      </w:pPr>
      <w:rPr>
        <w:rFonts w:ascii="Courier New" w:hAnsi="Courier New" w:hint="default"/>
      </w:rPr>
    </w:lvl>
    <w:lvl w:ilvl="5" w:tplc="985A4C28">
      <w:start w:val="1"/>
      <w:numFmt w:val="bullet"/>
      <w:lvlText w:val=""/>
      <w:lvlJc w:val="left"/>
      <w:pPr>
        <w:ind w:left="3960" w:hanging="360"/>
      </w:pPr>
      <w:rPr>
        <w:rFonts w:ascii="Wingdings" w:hAnsi="Wingdings" w:hint="default"/>
      </w:rPr>
    </w:lvl>
    <w:lvl w:ilvl="6" w:tplc="13482B24">
      <w:start w:val="1"/>
      <w:numFmt w:val="bullet"/>
      <w:lvlText w:val=""/>
      <w:lvlJc w:val="left"/>
      <w:pPr>
        <w:ind w:left="4680" w:hanging="360"/>
      </w:pPr>
      <w:rPr>
        <w:rFonts w:ascii="Symbol" w:hAnsi="Symbol" w:hint="default"/>
      </w:rPr>
    </w:lvl>
    <w:lvl w:ilvl="7" w:tplc="7CE6F812">
      <w:start w:val="1"/>
      <w:numFmt w:val="bullet"/>
      <w:lvlText w:val="o"/>
      <w:lvlJc w:val="left"/>
      <w:pPr>
        <w:ind w:left="5400" w:hanging="360"/>
      </w:pPr>
      <w:rPr>
        <w:rFonts w:ascii="Courier New" w:hAnsi="Courier New" w:hint="default"/>
      </w:rPr>
    </w:lvl>
    <w:lvl w:ilvl="8" w:tplc="5D5E6F6A">
      <w:start w:val="1"/>
      <w:numFmt w:val="bullet"/>
      <w:lvlText w:val=""/>
      <w:lvlJc w:val="left"/>
      <w:pPr>
        <w:ind w:left="6120" w:hanging="360"/>
      </w:pPr>
      <w:rPr>
        <w:rFonts w:ascii="Wingdings" w:hAnsi="Wingdings" w:hint="default"/>
      </w:rPr>
    </w:lvl>
  </w:abstractNum>
  <w:abstractNum w:abstractNumId="30" w15:restartNumberingAfterBreak="0">
    <w:nsid w:val="39D2D50C"/>
    <w:multiLevelType w:val="hybridMultilevel"/>
    <w:tmpl w:val="74184C22"/>
    <w:lvl w:ilvl="0" w:tplc="11A6624C">
      <w:start w:val="1"/>
      <w:numFmt w:val="bullet"/>
      <w:lvlText w:val=""/>
      <w:lvlJc w:val="left"/>
      <w:pPr>
        <w:ind w:left="360" w:hanging="360"/>
      </w:pPr>
      <w:rPr>
        <w:rFonts w:ascii="Symbol" w:hAnsi="Symbol" w:hint="default"/>
      </w:rPr>
    </w:lvl>
    <w:lvl w:ilvl="1" w:tplc="581A7046">
      <w:start w:val="1"/>
      <w:numFmt w:val="bullet"/>
      <w:lvlText w:val="o"/>
      <w:lvlJc w:val="left"/>
      <w:pPr>
        <w:ind w:left="1080" w:hanging="360"/>
      </w:pPr>
      <w:rPr>
        <w:rFonts w:ascii="Courier New" w:hAnsi="Courier New" w:hint="default"/>
      </w:rPr>
    </w:lvl>
    <w:lvl w:ilvl="2" w:tplc="87425C5E">
      <w:start w:val="1"/>
      <w:numFmt w:val="bullet"/>
      <w:lvlText w:val=""/>
      <w:lvlJc w:val="left"/>
      <w:pPr>
        <w:ind w:left="1800" w:hanging="360"/>
      </w:pPr>
      <w:rPr>
        <w:rFonts w:ascii="Wingdings" w:hAnsi="Wingdings" w:hint="default"/>
      </w:rPr>
    </w:lvl>
    <w:lvl w:ilvl="3" w:tplc="F31E8F44">
      <w:start w:val="1"/>
      <w:numFmt w:val="bullet"/>
      <w:lvlText w:val=""/>
      <w:lvlJc w:val="left"/>
      <w:pPr>
        <w:ind w:left="2520" w:hanging="360"/>
      </w:pPr>
      <w:rPr>
        <w:rFonts w:ascii="Symbol" w:hAnsi="Symbol" w:hint="default"/>
      </w:rPr>
    </w:lvl>
    <w:lvl w:ilvl="4" w:tplc="AA60AAAC">
      <w:start w:val="1"/>
      <w:numFmt w:val="bullet"/>
      <w:lvlText w:val="o"/>
      <w:lvlJc w:val="left"/>
      <w:pPr>
        <w:ind w:left="3240" w:hanging="360"/>
      </w:pPr>
      <w:rPr>
        <w:rFonts w:ascii="Courier New" w:hAnsi="Courier New" w:hint="default"/>
      </w:rPr>
    </w:lvl>
    <w:lvl w:ilvl="5" w:tplc="287A3E3C">
      <w:start w:val="1"/>
      <w:numFmt w:val="bullet"/>
      <w:lvlText w:val=""/>
      <w:lvlJc w:val="left"/>
      <w:pPr>
        <w:ind w:left="3960" w:hanging="360"/>
      </w:pPr>
      <w:rPr>
        <w:rFonts w:ascii="Wingdings" w:hAnsi="Wingdings" w:hint="default"/>
      </w:rPr>
    </w:lvl>
    <w:lvl w:ilvl="6" w:tplc="F0E2902E">
      <w:start w:val="1"/>
      <w:numFmt w:val="bullet"/>
      <w:lvlText w:val=""/>
      <w:lvlJc w:val="left"/>
      <w:pPr>
        <w:ind w:left="4680" w:hanging="360"/>
      </w:pPr>
      <w:rPr>
        <w:rFonts w:ascii="Symbol" w:hAnsi="Symbol" w:hint="default"/>
      </w:rPr>
    </w:lvl>
    <w:lvl w:ilvl="7" w:tplc="98BCF2A4">
      <w:start w:val="1"/>
      <w:numFmt w:val="bullet"/>
      <w:lvlText w:val="o"/>
      <w:lvlJc w:val="left"/>
      <w:pPr>
        <w:ind w:left="5400" w:hanging="360"/>
      </w:pPr>
      <w:rPr>
        <w:rFonts w:ascii="Courier New" w:hAnsi="Courier New" w:hint="default"/>
      </w:rPr>
    </w:lvl>
    <w:lvl w:ilvl="8" w:tplc="11D4750C">
      <w:start w:val="1"/>
      <w:numFmt w:val="bullet"/>
      <w:lvlText w:val=""/>
      <w:lvlJc w:val="left"/>
      <w:pPr>
        <w:ind w:left="6120" w:hanging="360"/>
      </w:pPr>
      <w:rPr>
        <w:rFonts w:ascii="Wingdings" w:hAnsi="Wingdings" w:hint="default"/>
      </w:rPr>
    </w:lvl>
  </w:abstractNum>
  <w:abstractNum w:abstractNumId="31" w15:restartNumberingAfterBreak="0">
    <w:nsid w:val="3B172D8E"/>
    <w:multiLevelType w:val="multilevel"/>
    <w:tmpl w:val="227A294E"/>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color w:val="auto"/>
      </w:rPr>
    </w:lvl>
    <w:lvl w:ilvl="2">
      <w:start w:val="1"/>
      <w:numFmt w:val="bullet"/>
      <w:lvlText w:val="o"/>
      <w:lvlJc w:val="left"/>
      <w:pPr>
        <w:ind w:left="1040" w:hanging="360"/>
      </w:pPr>
      <w:rPr>
        <w:rFonts w:ascii="Courier New" w:hAnsi="Courier New" w:cs="Courier New" w:hint="default"/>
        <w:color w:val="auto"/>
      </w:rPr>
    </w:lvl>
    <w:lvl w:ilvl="3">
      <w:start w:val="1"/>
      <w:numFmt w:val="bullet"/>
      <w:lvlText w:val="▪"/>
      <w:lvlJc w:val="left"/>
      <w:pPr>
        <w:ind w:left="1360" w:hanging="340"/>
      </w:pPr>
      <w:rPr>
        <w:rFonts w:ascii="Calibri" w:hAnsi="Calibri" w:hint="default"/>
      </w:rPr>
    </w:lvl>
    <w:lvl w:ilvl="4">
      <w:start w:val="1"/>
      <w:numFmt w:val="bullet"/>
      <w:lvlText w:val=""/>
      <w:lvlJc w:val="left"/>
      <w:pPr>
        <w:ind w:left="1700" w:hanging="340"/>
      </w:pPr>
      <w:rPr>
        <w:rFonts w:ascii="Symbol" w:hAnsi="Symbol"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32" w15:restartNumberingAfterBreak="0">
    <w:nsid w:val="3D2D6342"/>
    <w:multiLevelType w:val="hybridMultilevel"/>
    <w:tmpl w:val="69BA8A3E"/>
    <w:lvl w:ilvl="0" w:tplc="DDFE039A">
      <w:start w:val="1"/>
      <w:numFmt w:val="bullet"/>
      <w:lvlText w:val=""/>
      <w:lvlJc w:val="left"/>
      <w:pPr>
        <w:ind w:left="360" w:hanging="360"/>
      </w:pPr>
      <w:rPr>
        <w:rFonts w:ascii="Symbol" w:hAnsi="Symbol" w:hint="default"/>
      </w:rPr>
    </w:lvl>
    <w:lvl w:ilvl="1" w:tplc="76E6C45C">
      <w:start w:val="1"/>
      <w:numFmt w:val="bullet"/>
      <w:lvlText w:val="o"/>
      <w:lvlJc w:val="left"/>
      <w:pPr>
        <w:ind w:left="1080" w:hanging="360"/>
      </w:pPr>
      <w:rPr>
        <w:rFonts w:ascii="Courier New" w:hAnsi="Courier New" w:hint="default"/>
      </w:rPr>
    </w:lvl>
    <w:lvl w:ilvl="2" w:tplc="A4EED4A6">
      <w:start w:val="1"/>
      <w:numFmt w:val="bullet"/>
      <w:lvlText w:val=""/>
      <w:lvlJc w:val="left"/>
      <w:pPr>
        <w:ind w:left="1800" w:hanging="360"/>
      </w:pPr>
      <w:rPr>
        <w:rFonts w:ascii="Wingdings" w:hAnsi="Wingdings" w:hint="default"/>
      </w:rPr>
    </w:lvl>
    <w:lvl w:ilvl="3" w:tplc="694AC436">
      <w:start w:val="1"/>
      <w:numFmt w:val="bullet"/>
      <w:lvlText w:val=""/>
      <w:lvlJc w:val="left"/>
      <w:pPr>
        <w:ind w:left="2520" w:hanging="360"/>
      </w:pPr>
      <w:rPr>
        <w:rFonts w:ascii="Symbol" w:hAnsi="Symbol" w:hint="default"/>
      </w:rPr>
    </w:lvl>
    <w:lvl w:ilvl="4" w:tplc="E2A2FD20">
      <w:start w:val="1"/>
      <w:numFmt w:val="bullet"/>
      <w:lvlText w:val="o"/>
      <w:lvlJc w:val="left"/>
      <w:pPr>
        <w:ind w:left="3240" w:hanging="360"/>
      </w:pPr>
      <w:rPr>
        <w:rFonts w:ascii="Courier New" w:hAnsi="Courier New" w:hint="default"/>
      </w:rPr>
    </w:lvl>
    <w:lvl w:ilvl="5" w:tplc="81A8AB9E">
      <w:start w:val="1"/>
      <w:numFmt w:val="bullet"/>
      <w:lvlText w:val=""/>
      <w:lvlJc w:val="left"/>
      <w:pPr>
        <w:ind w:left="3960" w:hanging="360"/>
      </w:pPr>
      <w:rPr>
        <w:rFonts w:ascii="Wingdings" w:hAnsi="Wingdings" w:hint="default"/>
      </w:rPr>
    </w:lvl>
    <w:lvl w:ilvl="6" w:tplc="4ABEB708">
      <w:start w:val="1"/>
      <w:numFmt w:val="bullet"/>
      <w:lvlText w:val=""/>
      <w:lvlJc w:val="left"/>
      <w:pPr>
        <w:ind w:left="4680" w:hanging="360"/>
      </w:pPr>
      <w:rPr>
        <w:rFonts w:ascii="Symbol" w:hAnsi="Symbol" w:hint="default"/>
      </w:rPr>
    </w:lvl>
    <w:lvl w:ilvl="7" w:tplc="25B4F54E">
      <w:start w:val="1"/>
      <w:numFmt w:val="bullet"/>
      <w:lvlText w:val="o"/>
      <w:lvlJc w:val="left"/>
      <w:pPr>
        <w:ind w:left="5400" w:hanging="360"/>
      </w:pPr>
      <w:rPr>
        <w:rFonts w:ascii="Courier New" w:hAnsi="Courier New" w:hint="default"/>
      </w:rPr>
    </w:lvl>
    <w:lvl w:ilvl="8" w:tplc="7BE6B26A">
      <w:start w:val="1"/>
      <w:numFmt w:val="bullet"/>
      <w:lvlText w:val=""/>
      <w:lvlJc w:val="left"/>
      <w:pPr>
        <w:ind w:left="6120" w:hanging="360"/>
      </w:pPr>
      <w:rPr>
        <w:rFonts w:ascii="Wingdings" w:hAnsi="Wingdings" w:hint="default"/>
      </w:rPr>
    </w:lvl>
  </w:abstractNum>
  <w:abstractNum w:abstractNumId="33" w15:restartNumberingAfterBreak="0">
    <w:nsid w:val="3D912E66"/>
    <w:multiLevelType w:val="hybridMultilevel"/>
    <w:tmpl w:val="6706D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1AE62CB"/>
    <w:multiLevelType w:val="hybridMultilevel"/>
    <w:tmpl w:val="4AC280DC"/>
    <w:lvl w:ilvl="0" w:tplc="E62E24AC">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5" w15:restartNumberingAfterBreak="0">
    <w:nsid w:val="41D542DD"/>
    <w:multiLevelType w:val="hybridMultilevel"/>
    <w:tmpl w:val="33C0DD30"/>
    <w:lvl w:ilvl="0" w:tplc="3CDE5BA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431F3608"/>
    <w:multiLevelType w:val="hybridMultilevel"/>
    <w:tmpl w:val="2D4E5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3C80C59"/>
    <w:multiLevelType w:val="hybridMultilevel"/>
    <w:tmpl w:val="AF5CF2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442B746C"/>
    <w:multiLevelType w:val="multilevel"/>
    <w:tmpl w:val="227A294E"/>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color w:val="auto"/>
      </w:rPr>
    </w:lvl>
    <w:lvl w:ilvl="2">
      <w:start w:val="1"/>
      <w:numFmt w:val="bullet"/>
      <w:lvlText w:val="o"/>
      <w:lvlJc w:val="left"/>
      <w:pPr>
        <w:ind w:left="1040" w:hanging="360"/>
      </w:pPr>
      <w:rPr>
        <w:rFonts w:ascii="Courier New" w:hAnsi="Courier New" w:cs="Courier New" w:hint="default"/>
        <w:color w:val="auto"/>
      </w:rPr>
    </w:lvl>
    <w:lvl w:ilvl="3">
      <w:start w:val="1"/>
      <w:numFmt w:val="bullet"/>
      <w:lvlText w:val="▪"/>
      <w:lvlJc w:val="left"/>
      <w:pPr>
        <w:ind w:left="1360" w:hanging="340"/>
      </w:pPr>
      <w:rPr>
        <w:rFonts w:ascii="Calibri" w:hAnsi="Calibri" w:hint="default"/>
      </w:rPr>
    </w:lvl>
    <w:lvl w:ilvl="4">
      <w:start w:val="1"/>
      <w:numFmt w:val="bullet"/>
      <w:lvlText w:val=""/>
      <w:lvlJc w:val="left"/>
      <w:pPr>
        <w:ind w:left="1700" w:hanging="340"/>
      </w:pPr>
      <w:rPr>
        <w:rFonts w:ascii="Symbol" w:hAnsi="Symbol"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39" w15:restartNumberingAfterBreak="0">
    <w:nsid w:val="47293F25"/>
    <w:multiLevelType w:val="hybridMultilevel"/>
    <w:tmpl w:val="60367C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73204EE"/>
    <w:multiLevelType w:val="hybridMultilevel"/>
    <w:tmpl w:val="A858CA52"/>
    <w:lvl w:ilvl="0" w:tplc="AE741EB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BB0688C"/>
    <w:multiLevelType w:val="hybridMultilevel"/>
    <w:tmpl w:val="16307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30A76E4"/>
    <w:multiLevelType w:val="hybridMultilevel"/>
    <w:tmpl w:val="0D9A1D3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3D26242"/>
    <w:multiLevelType w:val="hybridMultilevel"/>
    <w:tmpl w:val="79401D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6CF07E2"/>
    <w:multiLevelType w:val="hybridMultilevel"/>
    <w:tmpl w:val="28B04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70B1844"/>
    <w:multiLevelType w:val="hybridMultilevel"/>
    <w:tmpl w:val="4C5E47C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92A6C12"/>
    <w:multiLevelType w:val="hybridMultilevel"/>
    <w:tmpl w:val="E4C603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5AA718B1"/>
    <w:multiLevelType w:val="hybridMultilevel"/>
    <w:tmpl w:val="91B0A654"/>
    <w:lvl w:ilvl="0" w:tplc="5464E76C">
      <w:start w:val="1"/>
      <w:numFmt w:val="bullet"/>
      <w:lvlText w:val=""/>
      <w:lvlJc w:val="left"/>
      <w:pPr>
        <w:ind w:left="360" w:hanging="360"/>
      </w:pPr>
      <w:rPr>
        <w:rFonts w:ascii="Symbol" w:hAnsi="Symbol" w:hint="default"/>
      </w:rPr>
    </w:lvl>
    <w:lvl w:ilvl="1" w:tplc="BBC295E8">
      <w:start w:val="1"/>
      <w:numFmt w:val="bullet"/>
      <w:lvlText w:val="o"/>
      <w:lvlJc w:val="left"/>
      <w:pPr>
        <w:ind w:left="1080" w:hanging="360"/>
      </w:pPr>
      <w:rPr>
        <w:rFonts w:ascii="Courier New" w:hAnsi="Courier New" w:hint="default"/>
      </w:rPr>
    </w:lvl>
    <w:lvl w:ilvl="2" w:tplc="891A2B84">
      <w:start w:val="1"/>
      <w:numFmt w:val="bullet"/>
      <w:lvlText w:val=""/>
      <w:lvlJc w:val="left"/>
      <w:pPr>
        <w:ind w:left="1800" w:hanging="360"/>
      </w:pPr>
      <w:rPr>
        <w:rFonts w:ascii="Wingdings" w:hAnsi="Wingdings" w:hint="default"/>
      </w:rPr>
    </w:lvl>
    <w:lvl w:ilvl="3" w:tplc="AA562162">
      <w:start w:val="1"/>
      <w:numFmt w:val="bullet"/>
      <w:lvlText w:val=""/>
      <w:lvlJc w:val="left"/>
      <w:pPr>
        <w:ind w:left="2520" w:hanging="360"/>
      </w:pPr>
      <w:rPr>
        <w:rFonts w:ascii="Symbol" w:hAnsi="Symbol" w:hint="default"/>
      </w:rPr>
    </w:lvl>
    <w:lvl w:ilvl="4" w:tplc="19F41ACC">
      <w:start w:val="1"/>
      <w:numFmt w:val="bullet"/>
      <w:lvlText w:val="o"/>
      <w:lvlJc w:val="left"/>
      <w:pPr>
        <w:ind w:left="3240" w:hanging="360"/>
      </w:pPr>
      <w:rPr>
        <w:rFonts w:ascii="Courier New" w:hAnsi="Courier New" w:hint="default"/>
      </w:rPr>
    </w:lvl>
    <w:lvl w:ilvl="5" w:tplc="66BEFE8C">
      <w:start w:val="1"/>
      <w:numFmt w:val="bullet"/>
      <w:lvlText w:val=""/>
      <w:lvlJc w:val="left"/>
      <w:pPr>
        <w:ind w:left="3960" w:hanging="360"/>
      </w:pPr>
      <w:rPr>
        <w:rFonts w:ascii="Wingdings" w:hAnsi="Wingdings" w:hint="default"/>
      </w:rPr>
    </w:lvl>
    <w:lvl w:ilvl="6" w:tplc="DDF80DC2">
      <w:start w:val="1"/>
      <w:numFmt w:val="bullet"/>
      <w:lvlText w:val=""/>
      <w:lvlJc w:val="left"/>
      <w:pPr>
        <w:ind w:left="4680" w:hanging="360"/>
      </w:pPr>
      <w:rPr>
        <w:rFonts w:ascii="Symbol" w:hAnsi="Symbol" w:hint="default"/>
      </w:rPr>
    </w:lvl>
    <w:lvl w:ilvl="7" w:tplc="1312DF96">
      <w:start w:val="1"/>
      <w:numFmt w:val="bullet"/>
      <w:lvlText w:val="o"/>
      <w:lvlJc w:val="left"/>
      <w:pPr>
        <w:ind w:left="5400" w:hanging="360"/>
      </w:pPr>
      <w:rPr>
        <w:rFonts w:ascii="Courier New" w:hAnsi="Courier New" w:hint="default"/>
      </w:rPr>
    </w:lvl>
    <w:lvl w:ilvl="8" w:tplc="1388BDA8">
      <w:start w:val="1"/>
      <w:numFmt w:val="bullet"/>
      <w:lvlText w:val=""/>
      <w:lvlJc w:val="left"/>
      <w:pPr>
        <w:ind w:left="6120" w:hanging="360"/>
      </w:pPr>
      <w:rPr>
        <w:rFonts w:ascii="Wingdings" w:hAnsi="Wingdings" w:hint="default"/>
      </w:rPr>
    </w:lvl>
  </w:abstractNum>
  <w:abstractNum w:abstractNumId="48" w15:restartNumberingAfterBreak="0">
    <w:nsid w:val="5D9B4A39"/>
    <w:multiLevelType w:val="multilevel"/>
    <w:tmpl w:val="64428D8E"/>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color w:val="auto"/>
      </w:rPr>
    </w:lvl>
    <w:lvl w:ilvl="2">
      <w:start w:val="1"/>
      <w:numFmt w:val="bullet"/>
      <w:lvlText w:val="o"/>
      <w:lvlJc w:val="left"/>
      <w:pPr>
        <w:ind w:left="1020" w:hanging="340"/>
      </w:pPr>
      <w:rPr>
        <w:rFonts w:ascii="Courier New" w:hAnsi="Courier New" w:hint="default"/>
        <w:color w:val="auto"/>
      </w:rPr>
    </w:lvl>
    <w:lvl w:ilvl="3">
      <w:start w:val="1"/>
      <w:numFmt w:val="bullet"/>
      <w:lvlText w:val="▪"/>
      <w:lvlJc w:val="left"/>
      <w:pPr>
        <w:ind w:left="1360" w:hanging="340"/>
      </w:pPr>
      <w:rPr>
        <w:rFonts w:ascii="Calibri" w:hAnsi="Calibri" w:hint="default"/>
      </w:rPr>
    </w:lvl>
    <w:lvl w:ilvl="4">
      <w:start w:val="1"/>
      <w:numFmt w:val="bullet"/>
      <w:lvlText w:val=""/>
      <w:lvlJc w:val="left"/>
      <w:pPr>
        <w:ind w:left="1700" w:hanging="340"/>
      </w:pPr>
      <w:rPr>
        <w:rFonts w:ascii="Symbol" w:hAnsi="Symbol"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49" w15:restartNumberingAfterBreak="0">
    <w:nsid w:val="5ECF07B1"/>
    <w:multiLevelType w:val="hybridMultilevel"/>
    <w:tmpl w:val="83A26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ED43210"/>
    <w:multiLevelType w:val="hybridMultilevel"/>
    <w:tmpl w:val="83385D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5ED58186"/>
    <w:multiLevelType w:val="hybridMultilevel"/>
    <w:tmpl w:val="BBC87AE8"/>
    <w:lvl w:ilvl="0" w:tplc="B4C67D72">
      <w:start w:val="1"/>
      <w:numFmt w:val="bullet"/>
      <w:lvlText w:val=""/>
      <w:lvlJc w:val="left"/>
      <w:pPr>
        <w:ind w:left="360" w:hanging="360"/>
      </w:pPr>
      <w:rPr>
        <w:rFonts w:ascii="Symbol" w:hAnsi="Symbol" w:hint="default"/>
      </w:rPr>
    </w:lvl>
    <w:lvl w:ilvl="1" w:tplc="ED6CD28E">
      <w:start w:val="1"/>
      <w:numFmt w:val="bullet"/>
      <w:lvlText w:val="o"/>
      <w:lvlJc w:val="left"/>
      <w:pPr>
        <w:ind w:left="1080" w:hanging="360"/>
      </w:pPr>
      <w:rPr>
        <w:rFonts w:ascii="Courier New" w:hAnsi="Courier New" w:hint="default"/>
      </w:rPr>
    </w:lvl>
    <w:lvl w:ilvl="2" w:tplc="366AFB18">
      <w:start w:val="1"/>
      <w:numFmt w:val="bullet"/>
      <w:lvlText w:val=""/>
      <w:lvlJc w:val="left"/>
      <w:pPr>
        <w:ind w:left="1800" w:hanging="360"/>
      </w:pPr>
      <w:rPr>
        <w:rFonts w:ascii="Wingdings" w:hAnsi="Wingdings" w:hint="default"/>
      </w:rPr>
    </w:lvl>
    <w:lvl w:ilvl="3" w:tplc="4DA651EC">
      <w:start w:val="1"/>
      <w:numFmt w:val="bullet"/>
      <w:lvlText w:val=""/>
      <w:lvlJc w:val="left"/>
      <w:pPr>
        <w:ind w:left="2520" w:hanging="360"/>
      </w:pPr>
      <w:rPr>
        <w:rFonts w:ascii="Symbol" w:hAnsi="Symbol" w:hint="default"/>
      </w:rPr>
    </w:lvl>
    <w:lvl w:ilvl="4" w:tplc="58CC20DE">
      <w:start w:val="1"/>
      <w:numFmt w:val="bullet"/>
      <w:lvlText w:val="o"/>
      <w:lvlJc w:val="left"/>
      <w:pPr>
        <w:ind w:left="3240" w:hanging="360"/>
      </w:pPr>
      <w:rPr>
        <w:rFonts w:ascii="Courier New" w:hAnsi="Courier New" w:hint="default"/>
      </w:rPr>
    </w:lvl>
    <w:lvl w:ilvl="5" w:tplc="5A98E224">
      <w:start w:val="1"/>
      <w:numFmt w:val="bullet"/>
      <w:lvlText w:val=""/>
      <w:lvlJc w:val="left"/>
      <w:pPr>
        <w:ind w:left="3960" w:hanging="360"/>
      </w:pPr>
      <w:rPr>
        <w:rFonts w:ascii="Wingdings" w:hAnsi="Wingdings" w:hint="default"/>
      </w:rPr>
    </w:lvl>
    <w:lvl w:ilvl="6" w:tplc="3C424406">
      <w:start w:val="1"/>
      <w:numFmt w:val="bullet"/>
      <w:lvlText w:val=""/>
      <w:lvlJc w:val="left"/>
      <w:pPr>
        <w:ind w:left="4680" w:hanging="360"/>
      </w:pPr>
      <w:rPr>
        <w:rFonts w:ascii="Symbol" w:hAnsi="Symbol" w:hint="default"/>
      </w:rPr>
    </w:lvl>
    <w:lvl w:ilvl="7" w:tplc="1682F762">
      <w:start w:val="1"/>
      <w:numFmt w:val="bullet"/>
      <w:lvlText w:val="o"/>
      <w:lvlJc w:val="left"/>
      <w:pPr>
        <w:ind w:left="5400" w:hanging="360"/>
      </w:pPr>
      <w:rPr>
        <w:rFonts w:ascii="Courier New" w:hAnsi="Courier New" w:hint="default"/>
      </w:rPr>
    </w:lvl>
    <w:lvl w:ilvl="8" w:tplc="1EE6C6FE">
      <w:start w:val="1"/>
      <w:numFmt w:val="bullet"/>
      <w:lvlText w:val=""/>
      <w:lvlJc w:val="left"/>
      <w:pPr>
        <w:ind w:left="6120" w:hanging="360"/>
      </w:pPr>
      <w:rPr>
        <w:rFonts w:ascii="Wingdings" w:hAnsi="Wingdings" w:hint="default"/>
      </w:rPr>
    </w:lvl>
  </w:abstractNum>
  <w:abstractNum w:abstractNumId="52" w15:restartNumberingAfterBreak="0">
    <w:nsid w:val="603F2B16"/>
    <w:multiLevelType w:val="hybridMultilevel"/>
    <w:tmpl w:val="5FE09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2B2F037"/>
    <w:multiLevelType w:val="hybridMultilevel"/>
    <w:tmpl w:val="4FA27736"/>
    <w:lvl w:ilvl="0" w:tplc="D4E83F42">
      <w:start w:val="1"/>
      <w:numFmt w:val="bullet"/>
      <w:lvlText w:val=""/>
      <w:lvlJc w:val="left"/>
      <w:pPr>
        <w:ind w:left="360" w:hanging="360"/>
      </w:pPr>
      <w:rPr>
        <w:rFonts w:ascii="Symbol" w:hAnsi="Symbol" w:hint="default"/>
      </w:rPr>
    </w:lvl>
    <w:lvl w:ilvl="1" w:tplc="2CCE2DA2">
      <w:start w:val="1"/>
      <w:numFmt w:val="bullet"/>
      <w:lvlText w:val="o"/>
      <w:lvlJc w:val="left"/>
      <w:pPr>
        <w:ind w:left="1080" w:hanging="360"/>
      </w:pPr>
      <w:rPr>
        <w:rFonts w:ascii="Courier New" w:hAnsi="Courier New" w:hint="default"/>
      </w:rPr>
    </w:lvl>
    <w:lvl w:ilvl="2" w:tplc="21AAD944">
      <w:start w:val="1"/>
      <w:numFmt w:val="bullet"/>
      <w:lvlText w:val=""/>
      <w:lvlJc w:val="left"/>
      <w:pPr>
        <w:ind w:left="1800" w:hanging="360"/>
      </w:pPr>
      <w:rPr>
        <w:rFonts w:ascii="Wingdings" w:hAnsi="Wingdings" w:hint="default"/>
      </w:rPr>
    </w:lvl>
    <w:lvl w:ilvl="3" w:tplc="7E6A0958">
      <w:start w:val="1"/>
      <w:numFmt w:val="bullet"/>
      <w:lvlText w:val=""/>
      <w:lvlJc w:val="left"/>
      <w:pPr>
        <w:ind w:left="2520" w:hanging="360"/>
      </w:pPr>
      <w:rPr>
        <w:rFonts w:ascii="Symbol" w:hAnsi="Symbol" w:hint="default"/>
      </w:rPr>
    </w:lvl>
    <w:lvl w:ilvl="4" w:tplc="CCE62274">
      <w:start w:val="1"/>
      <w:numFmt w:val="bullet"/>
      <w:lvlText w:val="o"/>
      <w:lvlJc w:val="left"/>
      <w:pPr>
        <w:ind w:left="3240" w:hanging="360"/>
      </w:pPr>
      <w:rPr>
        <w:rFonts w:ascii="Courier New" w:hAnsi="Courier New" w:hint="default"/>
      </w:rPr>
    </w:lvl>
    <w:lvl w:ilvl="5" w:tplc="001812FA">
      <w:start w:val="1"/>
      <w:numFmt w:val="bullet"/>
      <w:lvlText w:val=""/>
      <w:lvlJc w:val="left"/>
      <w:pPr>
        <w:ind w:left="3960" w:hanging="360"/>
      </w:pPr>
      <w:rPr>
        <w:rFonts w:ascii="Wingdings" w:hAnsi="Wingdings" w:hint="default"/>
      </w:rPr>
    </w:lvl>
    <w:lvl w:ilvl="6" w:tplc="719A8D7C">
      <w:start w:val="1"/>
      <w:numFmt w:val="bullet"/>
      <w:lvlText w:val=""/>
      <w:lvlJc w:val="left"/>
      <w:pPr>
        <w:ind w:left="4680" w:hanging="360"/>
      </w:pPr>
      <w:rPr>
        <w:rFonts w:ascii="Symbol" w:hAnsi="Symbol" w:hint="default"/>
      </w:rPr>
    </w:lvl>
    <w:lvl w:ilvl="7" w:tplc="59BE3792">
      <w:start w:val="1"/>
      <w:numFmt w:val="bullet"/>
      <w:lvlText w:val="o"/>
      <w:lvlJc w:val="left"/>
      <w:pPr>
        <w:ind w:left="5400" w:hanging="360"/>
      </w:pPr>
      <w:rPr>
        <w:rFonts w:ascii="Courier New" w:hAnsi="Courier New" w:hint="default"/>
      </w:rPr>
    </w:lvl>
    <w:lvl w:ilvl="8" w:tplc="6E426EEE">
      <w:start w:val="1"/>
      <w:numFmt w:val="bullet"/>
      <w:lvlText w:val=""/>
      <w:lvlJc w:val="left"/>
      <w:pPr>
        <w:ind w:left="6120" w:hanging="360"/>
      </w:pPr>
      <w:rPr>
        <w:rFonts w:ascii="Wingdings" w:hAnsi="Wingdings" w:hint="default"/>
      </w:rPr>
    </w:lvl>
  </w:abstractNum>
  <w:abstractNum w:abstractNumId="54" w15:restartNumberingAfterBreak="0">
    <w:nsid w:val="679F0B30"/>
    <w:multiLevelType w:val="hybridMultilevel"/>
    <w:tmpl w:val="A5EE2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800177E"/>
    <w:multiLevelType w:val="hybridMultilevel"/>
    <w:tmpl w:val="E34A2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9B63472"/>
    <w:multiLevelType w:val="hybridMultilevel"/>
    <w:tmpl w:val="7BB06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B9914F6"/>
    <w:multiLevelType w:val="hybridMultilevel"/>
    <w:tmpl w:val="1182E634"/>
    <w:lvl w:ilvl="0" w:tplc="DF9C294E">
      <w:start w:val="1"/>
      <w:numFmt w:val="bullet"/>
      <w:lvlText w:val=""/>
      <w:lvlJc w:val="left"/>
      <w:pPr>
        <w:ind w:left="360" w:hanging="360"/>
      </w:pPr>
      <w:rPr>
        <w:rFonts w:ascii="Symbol" w:hAnsi="Symbol" w:hint="default"/>
      </w:rPr>
    </w:lvl>
    <w:lvl w:ilvl="1" w:tplc="0BC61530">
      <w:start w:val="1"/>
      <w:numFmt w:val="bullet"/>
      <w:lvlText w:val="o"/>
      <w:lvlJc w:val="left"/>
      <w:pPr>
        <w:ind w:left="1080" w:hanging="360"/>
      </w:pPr>
      <w:rPr>
        <w:rFonts w:ascii="Courier New" w:hAnsi="Courier New" w:hint="default"/>
      </w:rPr>
    </w:lvl>
    <w:lvl w:ilvl="2" w:tplc="4B22D9C8">
      <w:start w:val="1"/>
      <w:numFmt w:val="bullet"/>
      <w:lvlText w:val=""/>
      <w:lvlJc w:val="left"/>
      <w:pPr>
        <w:ind w:left="1800" w:hanging="360"/>
      </w:pPr>
      <w:rPr>
        <w:rFonts w:ascii="Wingdings" w:hAnsi="Wingdings" w:hint="default"/>
      </w:rPr>
    </w:lvl>
    <w:lvl w:ilvl="3" w:tplc="648CC51C">
      <w:start w:val="1"/>
      <w:numFmt w:val="bullet"/>
      <w:lvlText w:val=""/>
      <w:lvlJc w:val="left"/>
      <w:pPr>
        <w:ind w:left="2520" w:hanging="360"/>
      </w:pPr>
      <w:rPr>
        <w:rFonts w:ascii="Symbol" w:hAnsi="Symbol" w:hint="default"/>
      </w:rPr>
    </w:lvl>
    <w:lvl w:ilvl="4" w:tplc="5E14B73C">
      <w:start w:val="1"/>
      <w:numFmt w:val="bullet"/>
      <w:lvlText w:val="o"/>
      <w:lvlJc w:val="left"/>
      <w:pPr>
        <w:ind w:left="3240" w:hanging="360"/>
      </w:pPr>
      <w:rPr>
        <w:rFonts w:ascii="Courier New" w:hAnsi="Courier New" w:hint="default"/>
      </w:rPr>
    </w:lvl>
    <w:lvl w:ilvl="5" w:tplc="2DC2CA3E">
      <w:start w:val="1"/>
      <w:numFmt w:val="bullet"/>
      <w:lvlText w:val=""/>
      <w:lvlJc w:val="left"/>
      <w:pPr>
        <w:ind w:left="3960" w:hanging="360"/>
      </w:pPr>
      <w:rPr>
        <w:rFonts w:ascii="Wingdings" w:hAnsi="Wingdings" w:hint="default"/>
      </w:rPr>
    </w:lvl>
    <w:lvl w:ilvl="6" w:tplc="4B0A3E40">
      <w:start w:val="1"/>
      <w:numFmt w:val="bullet"/>
      <w:lvlText w:val=""/>
      <w:lvlJc w:val="left"/>
      <w:pPr>
        <w:ind w:left="4680" w:hanging="360"/>
      </w:pPr>
      <w:rPr>
        <w:rFonts w:ascii="Symbol" w:hAnsi="Symbol" w:hint="default"/>
      </w:rPr>
    </w:lvl>
    <w:lvl w:ilvl="7" w:tplc="AC141156">
      <w:start w:val="1"/>
      <w:numFmt w:val="bullet"/>
      <w:lvlText w:val="o"/>
      <w:lvlJc w:val="left"/>
      <w:pPr>
        <w:ind w:left="5400" w:hanging="360"/>
      </w:pPr>
      <w:rPr>
        <w:rFonts w:ascii="Courier New" w:hAnsi="Courier New" w:hint="default"/>
      </w:rPr>
    </w:lvl>
    <w:lvl w:ilvl="8" w:tplc="55B21B4C">
      <w:start w:val="1"/>
      <w:numFmt w:val="bullet"/>
      <w:lvlText w:val=""/>
      <w:lvlJc w:val="left"/>
      <w:pPr>
        <w:ind w:left="6120" w:hanging="360"/>
      </w:pPr>
      <w:rPr>
        <w:rFonts w:ascii="Wingdings" w:hAnsi="Wingdings" w:hint="default"/>
      </w:rPr>
    </w:lvl>
  </w:abstractNum>
  <w:abstractNum w:abstractNumId="58" w15:restartNumberingAfterBreak="0">
    <w:nsid w:val="707DC9E6"/>
    <w:multiLevelType w:val="hybridMultilevel"/>
    <w:tmpl w:val="33D247E2"/>
    <w:lvl w:ilvl="0" w:tplc="3E74479C">
      <w:start w:val="1"/>
      <w:numFmt w:val="bullet"/>
      <w:lvlText w:val="o"/>
      <w:lvlJc w:val="left"/>
      <w:pPr>
        <w:ind w:left="720" w:hanging="360"/>
      </w:pPr>
      <w:rPr>
        <w:rFonts w:ascii="Courier New" w:hAnsi="Courier New" w:hint="default"/>
      </w:rPr>
    </w:lvl>
    <w:lvl w:ilvl="1" w:tplc="86027610">
      <w:start w:val="1"/>
      <w:numFmt w:val="bullet"/>
      <w:lvlText w:val="o"/>
      <w:lvlJc w:val="left"/>
      <w:pPr>
        <w:ind w:left="1440" w:hanging="360"/>
      </w:pPr>
      <w:rPr>
        <w:rFonts w:ascii="Courier New" w:hAnsi="Courier New" w:hint="default"/>
      </w:rPr>
    </w:lvl>
    <w:lvl w:ilvl="2" w:tplc="B48623B0">
      <w:start w:val="1"/>
      <w:numFmt w:val="bullet"/>
      <w:lvlText w:val=""/>
      <w:lvlJc w:val="left"/>
      <w:pPr>
        <w:ind w:left="2160" w:hanging="360"/>
      </w:pPr>
      <w:rPr>
        <w:rFonts w:ascii="Wingdings" w:hAnsi="Wingdings" w:hint="default"/>
      </w:rPr>
    </w:lvl>
    <w:lvl w:ilvl="3" w:tplc="5BB250D4">
      <w:start w:val="1"/>
      <w:numFmt w:val="bullet"/>
      <w:lvlText w:val=""/>
      <w:lvlJc w:val="left"/>
      <w:pPr>
        <w:ind w:left="2880" w:hanging="360"/>
      </w:pPr>
      <w:rPr>
        <w:rFonts w:ascii="Symbol" w:hAnsi="Symbol" w:hint="default"/>
      </w:rPr>
    </w:lvl>
    <w:lvl w:ilvl="4" w:tplc="4ECA059C">
      <w:start w:val="1"/>
      <w:numFmt w:val="bullet"/>
      <w:lvlText w:val="o"/>
      <w:lvlJc w:val="left"/>
      <w:pPr>
        <w:ind w:left="3600" w:hanging="360"/>
      </w:pPr>
      <w:rPr>
        <w:rFonts w:ascii="Courier New" w:hAnsi="Courier New" w:hint="default"/>
      </w:rPr>
    </w:lvl>
    <w:lvl w:ilvl="5" w:tplc="B4024B1A">
      <w:start w:val="1"/>
      <w:numFmt w:val="bullet"/>
      <w:lvlText w:val=""/>
      <w:lvlJc w:val="left"/>
      <w:pPr>
        <w:ind w:left="4320" w:hanging="360"/>
      </w:pPr>
      <w:rPr>
        <w:rFonts w:ascii="Wingdings" w:hAnsi="Wingdings" w:hint="default"/>
      </w:rPr>
    </w:lvl>
    <w:lvl w:ilvl="6" w:tplc="A4F25176">
      <w:start w:val="1"/>
      <w:numFmt w:val="bullet"/>
      <w:lvlText w:val=""/>
      <w:lvlJc w:val="left"/>
      <w:pPr>
        <w:ind w:left="5040" w:hanging="360"/>
      </w:pPr>
      <w:rPr>
        <w:rFonts w:ascii="Symbol" w:hAnsi="Symbol" w:hint="default"/>
      </w:rPr>
    </w:lvl>
    <w:lvl w:ilvl="7" w:tplc="87122F26">
      <w:start w:val="1"/>
      <w:numFmt w:val="bullet"/>
      <w:lvlText w:val="o"/>
      <w:lvlJc w:val="left"/>
      <w:pPr>
        <w:ind w:left="5760" w:hanging="360"/>
      </w:pPr>
      <w:rPr>
        <w:rFonts w:ascii="Courier New" w:hAnsi="Courier New" w:hint="default"/>
      </w:rPr>
    </w:lvl>
    <w:lvl w:ilvl="8" w:tplc="2F60044A">
      <w:start w:val="1"/>
      <w:numFmt w:val="bullet"/>
      <w:lvlText w:val=""/>
      <w:lvlJc w:val="left"/>
      <w:pPr>
        <w:ind w:left="6480" w:hanging="360"/>
      </w:pPr>
      <w:rPr>
        <w:rFonts w:ascii="Wingdings" w:hAnsi="Wingdings" w:hint="default"/>
      </w:rPr>
    </w:lvl>
  </w:abstractNum>
  <w:abstractNum w:abstractNumId="59" w15:restartNumberingAfterBreak="0">
    <w:nsid w:val="70B53045"/>
    <w:multiLevelType w:val="hybridMultilevel"/>
    <w:tmpl w:val="F3DE4B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75940B25"/>
    <w:multiLevelType w:val="multilevel"/>
    <w:tmpl w:val="760ACB4A"/>
    <w:lvl w:ilvl="0">
      <w:start w:val="1"/>
      <w:numFmt w:val="decimal"/>
      <w:lvlText w:val="%1."/>
      <w:lvlJc w:val="left"/>
      <w:pPr>
        <w:ind w:left="340" w:hanging="340"/>
      </w:pPr>
      <w:rPr>
        <w:rFonts w:hint="default"/>
      </w:rPr>
    </w:lvl>
    <w:lvl w:ilvl="1">
      <w:start w:val="1"/>
      <w:numFmt w:val="bullet"/>
      <w:lvlText w:val="o"/>
      <w:lvlJc w:val="left"/>
      <w:pPr>
        <w:ind w:left="360" w:hanging="360"/>
      </w:pPr>
      <w:rPr>
        <w:rFonts w:ascii="Courier New" w:hAnsi="Courier New" w:cs="Courier New" w:hint="default"/>
        <w:color w:val="auto"/>
      </w:rPr>
    </w:lvl>
    <w:lvl w:ilvl="2">
      <w:start w:val="1"/>
      <w:numFmt w:val="bullet"/>
      <w:lvlText w:val="o"/>
      <w:lvlJc w:val="left"/>
      <w:pPr>
        <w:ind w:left="1040" w:hanging="360"/>
      </w:pPr>
      <w:rPr>
        <w:rFonts w:ascii="Courier New" w:hAnsi="Courier New" w:cs="Courier New" w:hint="default"/>
        <w:color w:val="auto"/>
      </w:rPr>
    </w:lvl>
    <w:lvl w:ilvl="3">
      <w:start w:val="1"/>
      <w:numFmt w:val="bullet"/>
      <w:lvlText w:val="▪"/>
      <w:lvlJc w:val="left"/>
      <w:pPr>
        <w:ind w:left="1360" w:hanging="340"/>
      </w:pPr>
      <w:rPr>
        <w:rFonts w:ascii="Calibri" w:hAnsi="Calibri" w:hint="default"/>
      </w:rPr>
    </w:lvl>
    <w:lvl w:ilvl="4">
      <w:start w:val="1"/>
      <w:numFmt w:val="bullet"/>
      <w:lvlText w:val=""/>
      <w:lvlJc w:val="left"/>
      <w:pPr>
        <w:ind w:left="1700" w:hanging="340"/>
      </w:pPr>
      <w:rPr>
        <w:rFonts w:ascii="Symbol" w:hAnsi="Symbol"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61" w15:restartNumberingAfterBreak="0">
    <w:nsid w:val="79D704B7"/>
    <w:multiLevelType w:val="multilevel"/>
    <w:tmpl w:val="424CDBDC"/>
    <w:lvl w:ilvl="0">
      <w:start w:val="1"/>
      <w:numFmt w:val="decimal"/>
      <w:lvlText w:val="%1."/>
      <w:lvlJc w:val="left"/>
      <w:pPr>
        <w:ind w:left="340" w:hanging="340"/>
      </w:pPr>
      <w:rPr>
        <w:rFonts w:hint="default"/>
      </w:rPr>
    </w:lvl>
    <w:lvl w:ilvl="1">
      <w:start w:val="1"/>
      <w:numFmt w:val="bullet"/>
      <w:lvlText w:val=""/>
      <w:lvlJc w:val="left"/>
      <w:pPr>
        <w:ind w:left="360" w:hanging="360"/>
      </w:pPr>
      <w:rPr>
        <w:rFonts w:ascii="Symbol" w:hAnsi="Symbol" w:hint="default"/>
        <w:color w:val="auto"/>
      </w:rPr>
    </w:lvl>
    <w:lvl w:ilvl="2">
      <w:start w:val="1"/>
      <w:numFmt w:val="bullet"/>
      <w:lvlText w:val="o"/>
      <w:lvlJc w:val="left"/>
      <w:pPr>
        <w:ind w:left="1020" w:hanging="340"/>
      </w:pPr>
      <w:rPr>
        <w:rFonts w:ascii="Courier New" w:hAnsi="Courier New" w:hint="default"/>
        <w:color w:val="auto"/>
      </w:rPr>
    </w:lvl>
    <w:lvl w:ilvl="3">
      <w:start w:val="1"/>
      <w:numFmt w:val="bullet"/>
      <w:lvlText w:val="▪"/>
      <w:lvlJc w:val="left"/>
      <w:pPr>
        <w:ind w:left="1360" w:hanging="340"/>
      </w:pPr>
      <w:rPr>
        <w:rFonts w:ascii="Calibri" w:hAnsi="Calibri" w:hint="default"/>
      </w:rPr>
    </w:lvl>
    <w:lvl w:ilvl="4">
      <w:start w:val="1"/>
      <w:numFmt w:val="bullet"/>
      <w:lvlText w:val=""/>
      <w:lvlJc w:val="left"/>
      <w:pPr>
        <w:ind w:left="1700" w:hanging="340"/>
      </w:pPr>
      <w:rPr>
        <w:rFonts w:ascii="Symbol" w:hAnsi="Symbol"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62" w15:restartNumberingAfterBreak="0">
    <w:nsid w:val="7D766D6A"/>
    <w:multiLevelType w:val="multilevel"/>
    <w:tmpl w:val="C3B0B6C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91615277">
    <w:abstractNumId w:val="53"/>
  </w:num>
  <w:num w:numId="2" w16cid:durableId="1999648899">
    <w:abstractNumId w:val="57"/>
  </w:num>
  <w:num w:numId="3" w16cid:durableId="166141367">
    <w:abstractNumId w:val="14"/>
  </w:num>
  <w:num w:numId="4" w16cid:durableId="1745563189">
    <w:abstractNumId w:val="26"/>
  </w:num>
  <w:num w:numId="5" w16cid:durableId="2130201852">
    <w:abstractNumId w:val="58"/>
  </w:num>
  <w:num w:numId="6" w16cid:durableId="631250500">
    <w:abstractNumId w:val="1"/>
  </w:num>
  <w:num w:numId="7" w16cid:durableId="1287354658">
    <w:abstractNumId w:val="51"/>
  </w:num>
  <w:num w:numId="8" w16cid:durableId="1884291416">
    <w:abstractNumId w:val="30"/>
  </w:num>
  <w:num w:numId="9" w16cid:durableId="1917665416">
    <w:abstractNumId w:val="18"/>
  </w:num>
  <w:num w:numId="10" w16cid:durableId="961613621">
    <w:abstractNumId w:val="29"/>
  </w:num>
  <w:num w:numId="11" w16cid:durableId="1768234880">
    <w:abstractNumId w:val="47"/>
  </w:num>
  <w:num w:numId="12" w16cid:durableId="1717388808">
    <w:abstractNumId w:val="32"/>
  </w:num>
  <w:num w:numId="13" w16cid:durableId="1871718347">
    <w:abstractNumId w:val="6"/>
  </w:num>
  <w:num w:numId="14" w16cid:durableId="1758942052">
    <w:abstractNumId w:val="11"/>
  </w:num>
  <w:num w:numId="15" w16cid:durableId="544374376">
    <w:abstractNumId w:val="55"/>
  </w:num>
  <w:num w:numId="16" w16cid:durableId="1580821276">
    <w:abstractNumId w:val="2"/>
  </w:num>
  <w:num w:numId="17" w16cid:durableId="47263856">
    <w:abstractNumId w:val="25"/>
  </w:num>
  <w:num w:numId="18" w16cid:durableId="1091701107">
    <w:abstractNumId w:val="37"/>
  </w:num>
  <w:num w:numId="19" w16cid:durableId="129322557">
    <w:abstractNumId w:val="35"/>
  </w:num>
  <w:num w:numId="20" w16cid:durableId="2133747068">
    <w:abstractNumId w:val="50"/>
  </w:num>
  <w:num w:numId="21" w16cid:durableId="262227442">
    <w:abstractNumId w:val="59"/>
  </w:num>
  <w:num w:numId="22" w16cid:durableId="1430925375">
    <w:abstractNumId w:val="12"/>
  </w:num>
  <w:num w:numId="23" w16cid:durableId="417093183">
    <w:abstractNumId w:val="16"/>
  </w:num>
  <w:num w:numId="24" w16cid:durableId="2136293885">
    <w:abstractNumId w:val="43"/>
  </w:num>
  <w:num w:numId="25" w16cid:durableId="870919030">
    <w:abstractNumId w:val="46"/>
  </w:num>
  <w:num w:numId="26" w16cid:durableId="1867939313">
    <w:abstractNumId w:val="45"/>
  </w:num>
  <w:num w:numId="27" w16cid:durableId="1997957036">
    <w:abstractNumId w:val="22"/>
  </w:num>
  <w:num w:numId="28" w16cid:durableId="1989355059">
    <w:abstractNumId w:val="0"/>
  </w:num>
  <w:num w:numId="29" w16cid:durableId="1580093490">
    <w:abstractNumId w:val="9"/>
  </w:num>
  <w:num w:numId="30" w16cid:durableId="2095973541">
    <w:abstractNumId w:val="8"/>
  </w:num>
  <w:num w:numId="31" w16cid:durableId="1800999652">
    <w:abstractNumId w:val="39"/>
  </w:num>
  <w:num w:numId="32" w16cid:durableId="1315644404">
    <w:abstractNumId w:val="21"/>
  </w:num>
  <w:num w:numId="33" w16cid:durableId="138808870">
    <w:abstractNumId w:val="13"/>
  </w:num>
  <w:num w:numId="34" w16cid:durableId="1263034309">
    <w:abstractNumId w:val="61"/>
  </w:num>
  <w:num w:numId="35" w16cid:durableId="263926017">
    <w:abstractNumId w:val="10"/>
  </w:num>
  <w:num w:numId="36" w16cid:durableId="862597333">
    <w:abstractNumId w:val="3"/>
  </w:num>
  <w:num w:numId="37" w16cid:durableId="1930113598">
    <w:abstractNumId w:val="15"/>
  </w:num>
  <w:num w:numId="38" w16cid:durableId="1004549398">
    <w:abstractNumId w:val="48"/>
  </w:num>
  <w:num w:numId="39" w16cid:durableId="827017273">
    <w:abstractNumId w:val="62"/>
  </w:num>
  <w:num w:numId="40" w16cid:durableId="333801765">
    <w:abstractNumId w:val="27"/>
  </w:num>
  <w:num w:numId="41" w16cid:durableId="1349528087">
    <w:abstractNumId w:val="52"/>
  </w:num>
  <w:num w:numId="42" w16cid:durableId="1005285741">
    <w:abstractNumId w:val="44"/>
  </w:num>
  <w:num w:numId="43" w16cid:durableId="952250411">
    <w:abstractNumId w:val="54"/>
  </w:num>
  <w:num w:numId="44" w16cid:durableId="234904257">
    <w:abstractNumId w:val="33"/>
  </w:num>
  <w:num w:numId="45" w16cid:durableId="1127547065">
    <w:abstractNumId w:val="60"/>
  </w:num>
  <w:num w:numId="46" w16cid:durableId="639001299">
    <w:abstractNumId w:val="38"/>
  </w:num>
  <w:num w:numId="47" w16cid:durableId="479808282">
    <w:abstractNumId w:val="31"/>
  </w:num>
  <w:num w:numId="48" w16cid:durableId="1315797385">
    <w:abstractNumId w:val="4"/>
  </w:num>
  <w:num w:numId="49" w16cid:durableId="729615550">
    <w:abstractNumId w:val="24"/>
  </w:num>
  <w:num w:numId="50" w16cid:durableId="193424235">
    <w:abstractNumId w:val="40"/>
  </w:num>
  <w:num w:numId="51" w16cid:durableId="952830298">
    <w:abstractNumId w:val="34"/>
  </w:num>
  <w:num w:numId="52" w16cid:durableId="1603688852">
    <w:abstractNumId w:val="23"/>
  </w:num>
  <w:num w:numId="53" w16cid:durableId="1084379130">
    <w:abstractNumId w:val="49"/>
  </w:num>
  <w:num w:numId="54" w16cid:durableId="547306957">
    <w:abstractNumId w:val="20"/>
  </w:num>
  <w:num w:numId="55" w16cid:durableId="1860315257">
    <w:abstractNumId w:val="56"/>
  </w:num>
  <w:num w:numId="56" w16cid:durableId="422848534">
    <w:abstractNumId w:val="5"/>
  </w:num>
  <w:num w:numId="57" w16cid:durableId="2081362938">
    <w:abstractNumId w:val="19"/>
  </w:num>
  <w:num w:numId="58" w16cid:durableId="2050295299">
    <w:abstractNumId w:val="6"/>
  </w:num>
  <w:num w:numId="59" w16cid:durableId="1089234731">
    <w:abstractNumId w:val="6"/>
  </w:num>
  <w:num w:numId="60" w16cid:durableId="2094474700">
    <w:abstractNumId w:val="36"/>
  </w:num>
  <w:num w:numId="61" w16cid:durableId="1525243461">
    <w:abstractNumId w:val="41"/>
  </w:num>
  <w:num w:numId="62" w16cid:durableId="1232082047">
    <w:abstractNumId w:val="42"/>
  </w:num>
  <w:num w:numId="63" w16cid:durableId="943927052">
    <w:abstractNumId w:val="7"/>
  </w:num>
  <w:num w:numId="64" w16cid:durableId="1761368881">
    <w:abstractNumId w:val="17"/>
  </w:num>
  <w:num w:numId="65" w16cid:durableId="820274753">
    <w:abstractNumId w:val="2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B83"/>
    <w:rsid w:val="000008CA"/>
    <w:rsid w:val="000023B2"/>
    <w:rsid w:val="0000315C"/>
    <w:rsid w:val="0000345B"/>
    <w:rsid w:val="00003597"/>
    <w:rsid w:val="00003F6F"/>
    <w:rsid w:val="00004790"/>
    <w:rsid w:val="00004BAF"/>
    <w:rsid w:val="00004D49"/>
    <w:rsid w:val="00005A68"/>
    <w:rsid w:val="00005AF8"/>
    <w:rsid w:val="00005F46"/>
    <w:rsid w:val="00006451"/>
    <w:rsid w:val="00006CEF"/>
    <w:rsid w:val="0000748F"/>
    <w:rsid w:val="00007CC9"/>
    <w:rsid w:val="000103D9"/>
    <w:rsid w:val="00010C30"/>
    <w:rsid w:val="00012F3D"/>
    <w:rsid w:val="00013053"/>
    <w:rsid w:val="000141F5"/>
    <w:rsid w:val="0001468C"/>
    <w:rsid w:val="0001474A"/>
    <w:rsid w:val="00016388"/>
    <w:rsid w:val="000169B9"/>
    <w:rsid w:val="00016AC9"/>
    <w:rsid w:val="0002027B"/>
    <w:rsid w:val="00020298"/>
    <w:rsid w:val="0002155B"/>
    <w:rsid w:val="000222BE"/>
    <w:rsid w:val="00022387"/>
    <w:rsid w:val="00022F10"/>
    <w:rsid w:val="00023E7E"/>
    <w:rsid w:val="00025404"/>
    <w:rsid w:val="0002591D"/>
    <w:rsid w:val="00025C34"/>
    <w:rsid w:val="00026238"/>
    <w:rsid w:val="000262B7"/>
    <w:rsid w:val="00026EF8"/>
    <w:rsid w:val="00027423"/>
    <w:rsid w:val="0003092D"/>
    <w:rsid w:val="0003146C"/>
    <w:rsid w:val="000316FA"/>
    <w:rsid w:val="000330CE"/>
    <w:rsid w:val="000336D1"/>
    <w:rsid w:val="00033DFC"/>
    <w:rsid w:val="00035547"/>
    <w:rsid w:val="00036AA6"/>
    <w:rsid w:val="00036BB2"/>
    <w:rsid w:val="00036CEE"/>
    <w:rsid w:val="000372B1"/>
    <w:rsid w:val="00037D97"/>
    <w:rsid w:val="000402B4"/>
    <w:rsid w:val="00040547"/>
    <w:rsid w:val="00041579"/>
    <w:rsid w:val="00042403"/>
    <w:rsid w:val="00042452"/>
    <w:rsid w:val="000425F7"/>
    <w:rsid w:val="000428E4"/>
    <w:rsid w:val="00042E01"/>
    <w:rsid w:val="00042E45"/>
    <w:rsid w:val="000436DC"/>
    <w:rsid w:val="000436FC"/>
    <w:rsid w:val="000445C6"/>
    <w:rsid w:val="00046F51"/>
    <w:rsid w:val="00050A8E"/>
    <w:rsid w:val="00051B64"/>
    <w:rsid w:val="000520F9"/>
    <w:rsid w:val="000552BA"/>
    <w:rsid w:val="000558C9"/>
    <w:rsid w:val="000560A3"/>
    <w:rsid w:val="000563AF"/>
    <w:rsid w:val="0005682A"/>
    <w:rsid w:val="0006070B"/>
    <w:rsid w:val="000613E5"/>
    <w:rsid w:val="00061606"/>
    <w:rsid w:val="00063726"/>
    <w:rsid w:val="00063C4C"/>
    <w:rsid w:val="00064007"/>
    <w:rsid w:val="00065FD5"/>
    <w:rsid w:val="000661F6"/>
    <w:rsid w:val="00066B2B"/>
    <w:rsid w:val="00067C51"/>
    <w:rsid w:val="00070E50"/>
    <w:rsid w:val="000710B2"/>
    <w:rsid w:val="000734AA"/>
    <w:rsid w:val="000749EB"/>
    <w:rsid w:val="000754DE"/>
    <w:rsid w:val="0007552B"/>
    <w:rsid w:val="0007575F"/>
    <w:rsid w:val="00075815"/>
    <w:rsid w:val="00075C1F"/>
    <w:rsid w:val="00076237"/>
    <w:rsid w:val="000763EF"/>
    <w:rsid w:val="00076620"/>
    <w:rsid w:val="0007677D"/>
    <w:rsid w:val="00081EB5"/>
    <w:rsid w:val="00083B44"/>
    <w:rsid w:val="00083DA3"/>
    <w:rsid w:val="000846F7"/>
    <w:rsid w:val="00084A11"/>
    <w:rsid w:val="000862EA"/>
    <w:rsid w:val="00086D93"/>
    <w:rsid w:val="00087C64"/>
    <w:rsid w:val="0009079E"/>
    <w:rsid w:val="00090B3E"/>
    <w:rsid w:val="00090FDD"/>
    <w:rsid w:val="00091983"/>
    <w:rsid w:val="00091BF8"/>
    <w:rsid w:val="0009312D"/>
    <w:rsid w:val="00093681"/>
    <w:rsid w:val="00093B8D"/>
    <w:rsid w:val="00096044"/>
    <w:rsid w:val="0009634B"/>
    <w:rsid w:val="000968C1"/>
    <w:rsid w:val="00096A56"/>
    <w:rsid w:val="000A24F6"/>
    <w:rsid w:val="000A40E7"/>
    <w:rsid w:val="000A4FFD"/>
    <w:rsid w:val="000A6B50"/>
    <w:rsid w:val="000B0198"/>
    <w:rsid w:val="000B058D"/>
    <w:rsid w:val="000B1299"/>
    <w:rsid w:val="000B2655"/>
    <w:rsid w:val="000B2769"/>
    <w:rsid w:val="000B2F92"/>
    <w:rsid w:val="000B38A9"/>
    <w:rsid w:val="000B450F"/>
    <w:rsid w:val="000B5135"/>
    <w:rsid w:val="000B59F3"/>
    <w:rsid w:val="000B5A51"/>
    <w:rsid w:val="000B61AC"/>
    <w:rsid w:val="000B6BE5"/>
    <w:rsid w:val="000B6C1C"/>
    <w:rsid w:val="000B735A"/>
    <w:rsid w:val="000B73D8"/>
    <w:rsid w:val="000B7A7C"/>
    <w:rsid w:val="000C11BF"/>
    <w:rsid w:val="000C166F"/>
    <w:rsid w:val="000C2046"/>
    <w:rsid w:val="000C30E9"/>
    <w:rsid w:val="000C36DA"/>
    <w:rsid w:val="000C39D8"/>
    <w:rsid w:val="000C3DE9"/>
    <w:rsid w:val="000C451E"/>
    <w:rsid w:val="000C4619"/>
    <w:rsid w:val="000C5097"/>
    <w:rsid w:val="000C6BFD"/>
    <w:rsid w:val="000C7E12"/>
    <w:rsid w:val="000D0916"/>
    <w:rsid w:val="000D0BD2"/>
    <w:rsid w:val="000D192B"/>
    <w:rsid w:val="000D1E8B"/>
    <w:rsid w:val="000D2871"/>
    <w:rsid w:val="000D2960"/>
    <w:rsid w:val="000D4823"/>
    <w:rsid w:val="000D483F"/>
    <w:rsid w:val="000D5225"/>
    <w:rsid w:val="000D5306"/>
    <w:rsid w:val="000D5B54"/>
    <w:rsid w:val="000D67E4"/>
    <w:rsid w:val="000D6DD3"/>
    <w:rsid w:val="000D7F07"/>
    <w:rsid w:val="000E0EED"/>
    <w:rsid w:val="000E1D85"/>
    <w:rsid w:val="000E21B8"/>
    <w:rsid w:val="000E39C4"/>
    <w:rsid w:val="000E46D9"/>
    <w:rsid w:val="000E5120"/>
    <w:rsid w:val="000E56A2"/>
    <w:rsid w:val="000E6A0C"/>
    <w:rsid w:val="000E70BA"/>
    <w:rsid w:val="000F0832"/>
    <w:rsid w:val="000F0CB4"/>
    <w:rsid w:val="000F0D6D"/>
    <w:rsid w:val="000F12C2"/>
    <w:rsid w:val="000F24ED"/>
    <w:rsid w:val="000F2514"/>
    <w:rsid w:val="000F4118"/>
    <w:rsid w:val="000F5483"/>
    <w:rsid w:val="000F6B20"/>
    <w:rsid w:val="000F7853"/>
    <w:rsid w:val="000F79EE"/>
    <w:rsid w:val="000F7FDE"/>
    <w:rsid w:val="0010022C"/>
    <w:rsid w:val="001020DB"/>
    <w:rsid w:val="00102965"/>
    <w:rsid w:val="00103DBB"/>
    <w:rsid w:val="00105709"/>
    <w:rsid w:val="00105B87"/>
    <w:rsid w:val="00107575"/>
    <w:rsid w:val="00107AF3"/>
    <w:rsid w:val="0010D34A"/>
    <w:rsid w:val="00110547"/>
    <w:rsid w:val="001105BD"/>
    <w:rsid w:val="001113E0"/>
    <w:rsid w:val="00111EA9"/>
    <w:rsid w:val="00112856"/>
    <w:rsid w:val="001129B5"/>
    <w:rsid w:val="00114289"/>
    <w:rsid w:val="00114304"/>
    <w:rsid w:val="00114AE0"/>
    <w:rsid w:val="00115190"/>
    <w:rsid w:val="0011551D"/>
    <w:rsid w:val="001155E3"/>
    <w:rsid w:val="001161B4"/>
    <w:rsid w:val="00116219"/>
    <w:rsid w:val="00120130"/>
    <w:rsid w:val="00120C35"/>
    <w:rsid w:val="001227F7"/>
    <w:rsid w:val="001231EE"/>
    <w:rsid w:val="00123ABD"/>
    <w:rsid w:val="001248FF"/>
    <w:rsid w:val="0012622E"/>
    <w:rsid w:val="00127408"/>
    <w:rsid w:val="00127A2C"/>
    <w:rsid w:val="00127CC9"/>
    <w:rsid w:val="00127FA3"/>
    <w:rsid w:val="0013034F"/>
    <w:rsid w:val="00130D7B"/>
    <w:rsid w:val="001321B7"/>
    <w:rsid w:val="00132696"/>
    <w:rsid w:val="001329D8"/>
    <w:rsid w:val="001336D3"/>
    <w:rsid w:val="001337DE"/>
    <w:rsid w:val="00133C9C"/>
    <w:rsid w:val="001345DB"/>
    <w:rsid w:val="001361E3"/>
    <w:rsid w:val="00136334"/>
    <w:rsid w:val="001369B9"/>
    <w:rsid w:val="0014025A"/>
    <w:rsid w:val="0014089E"/>
    <w:rsid w:val="00140C64"/>
    <w:rsid w:val="00141041"/>
    <w:rsid w:val="001418B7"/>
    <w:rsid w:val="00141B19"/>
    <w:rsid w:val="0014287C"/>
    <w:rsid w:val="00143610"/>
    <w:rsid w:val="00144E53"/>
    <w:rsid w:val="00144F4A"/>
    <w:rsid w:val="001453DA"/>
    <w:rsid w:val="00145AC2"/>
    <w:rsid w:val="00146780"/>
    <w:rsid w:val="00146F39"/>
    <w:rsid w:val="001509CE"/>
    <w:rsid w:val="00151319"/>
    <w:rsid w:val="00151E5D"/>
    <w:rsid w:val="0015307A"/>
    <w:rsid w:val="001538E1"/>
    <w:rsid w:val="00154082"/>
    <w:rsid w:val="00154116"/>
    <w:rsid w:val="001554B8"/>
    <w:rsid w:val="00156AA7"/>
    <w:rsid w:val="00157354"/>
    <w:rsid w:val="001605DA"/>
    <w:rsid w:val="001608CC"/>
    <w:rsid w:val="0016095F"/>
    <w:rsid w:val="00163399"/>
    <w:rsid w:val="00163406"/>
    <w:rsid w:val="00163740"/>
    <w:rsid w:val="00163771"/>
    <w:rsid w:val="00164B29"/>
    <w:rsid w:val="00165806"/>
    <w:rsid w:val="0016630A"/>
    <w:rsid w:val="00166C27"/>
    <w:rsid w:val="00167239"/>
    <w:rsid w:val="00167EAB"/>
    <w:rsid w:val="0017006E"/>
    <w:rsid w:val="00170CE3"/>
    <w:rsid w:val="00170FE8"/>
    <w:rsid w:val="0017100D"/>
    <w:rsid w:val="001716E4"/>
    <w:rsid w:val="00171C14"/>
    <w:rsid w:val="00172E66"/>
    <w:rsid w:val="0017325C"/>
    <w:rsid w:val="00173ED1"/>
    <w:rsid w:val="00174211"/>
    <w:rsid w:val="0017569E"/>
    <w:rsid w:val="00176712"/>
    <w:rsid w:val="00176733"/>
    <w:rsid w:val="001828BA"/>
    <w:rsid w:val="00182B32"/>
    <w:rsid w:val="0018314A"/>
    <w:rsid w:val="00185B21"/>
    <w:rsid w:val="001871C6"/>
    <w:rsid w:val="001873DC"/>
    <w:rsid w:val="001874D7"/>
    <w:rsid w:val="00187AF8"/>
    <w:rsid w:val="00187D7B"/>
    <w:rsid w:val="00187E23"/>
    <w:rsid w:val="001902D4"/>
    <w:rsid w:val="00190C24"/>
    <w:rsid w:val="00190CA3"/>
    <w:rsid w:val="00190CC8"/>
    <w:rsid w:val="00190D98"/>
    <w:rsid w:val="00191774"/>
    <w:rsid w:val="00192121"/>
    <w:rsid w:val="001921D8"/>
    <w:rsid w:val="001924D1"/>
    <w:rsid w:val="00192D67"/>
    <w:rsid w:val="001939BF"/>
    <w:rsid w:val="0019456D"/>
    <w:rsid w:val="00194A2B"/>
    <w:rsid w:val="00194E63"/>
    <w:rsid w:val="00194FF2"/>
    <w:rsid w:val="0019505F"/>
    <w:rsid w:val="00195EE7"/>
    <w:rsid w:val="00196C08"/>
    <w:rsid w:val="001A062E"/>
    <w:rsid w:val="001A0BE5"/>
    <w:rsid w:val="001A1439"/>
    <w:rsid w:val="001A1544"/>
    <w:rsid w:val="001A2529"/>
    <w:rsid w:val="001A27D1"/>
    <w:rsid w:val="001A2D4A"/>
    <w:rsid w:val="001A3826"/>
    <w:rsid w:val="001A3F7D"/>
    <w:rsid w:val="001A484D"/>
    <w:rsid w:val="001A4F0A"/>
    <w:rsid w:val="001A5100"/>
    <w:rsid w:val="001A526F"/>
    <w:rsid w:val="001A56E0"/>
    <w:rsid w:val="001A5719"/>
    <w:rsid w:val="001A7583"/>
    <w:rsid w:val="001A7BB1"/>
    <w:rsid w:val="001B1B74"/>
    <w:rsid w:val="001B2737"/>
    <w:rsid w:val="001B316B"/>
    <w:rsid w:val="001B3BA2"/>
    <w:rsid w:val="001B4428"/>
    <w:rsid w:val="001B5293"/>
    <w:rsid w:val="001B6DBF"/>
    <w:rsid w:val="001C0BCA"/>
    <w:rsid w:val="001C1006"/>
    <w:rsid w:val="001C12BE"/>
    <w:rsid w:val="001C40DC"/>
    <w:rsid w:val="001C40F6"/>
    <w:rsid w:val="001C5B4F"/>
    <w:rsid w:val="001C5BFC"/>
    <w:rsid w:val="001C62CE"/>
    <w:rsid w:val="001C79F5"/>
    <w:rsid w:val="001D2253"/>
    <w:rsid w:val="001D2699"/>
    <w:rsid w:val="001D2712"/>
    <w:rsid w:val="001D2778"/>
    <w:rsid w:val="001D2E93"/>
    <w:rsid w:val="001D3224"/>
    <w:rsid w:val="001D3429"/>
    <w:rsid w:val="001D3E63"/>
    <w:rsid w:val="001D4048"/>
    <w:rsid w:val="001D4551"/>
    <w:rsid w:val="001D563F"/>
    <w:rsid w:val="001D6084"/>
    <w:rsid w:val="001D7994"/>
    <w:rsid w:val="001E0752"/>
    <w:rsid w:val="001E1BBC"/>
    <w:rsid w:val="001E1D26"/>
    <w:rsid w:val="001E3A77"/>
    <w:rsid w:val="001E4177"/>
    <w:rsid w:val="001E4256"/>
    <w:rsid w:val="001E563E"/>
    <w:rsid w:val="001E5D49"/>
    <w:rsid w:val="001E60CD"/>
    <w:rsid w:val="001E6129"/>
    <w:rsid w:val="001E6241"/>
    <w:rsid w:val="001E69D8"/>
    <w:rsid w:val="001E6F91"/>
    <w:rsid w:val="001F157E"/>
    <w:rsid w:val="001F1EDA"/>
    <w:rsid w:val="001F25DB"/>
    <w:rsid w:val="001F3F73"/>
    <w:rsid w:val="001F406D"/>
    <w:rsid w:val="001F48EE"/>
    <w:rsid w:val="001F588F"/>
    <w:rsid w:val="001F5B1B"/>
    <w:rsid w:val="001F6A09"/>
    <w:rsid w:val="00200172"/>
    <w:rsid w:val="00200BCA"/>
    <w:rsid w:val="0020128A"/>
    <w:rsid w:val="00202340"/>
    <w:rsid w:val="00202A8C"/>
    <w:rsid w:val="00204519"/>
    <w:rsid w:val="0020630E"/>
    <w:rsid w:val="00206A46"/>
    <w:rsid w:val="00206F43"/>
    <w:rsid w:val="0020756E"/>
    <w:rsid w:val="002101A7"/>
    <w:rsid w:val="0021027D"/>
    <w:rsid w:val="00210D43"/>
    <w:rsid w:val="002111C5"/>
    <w:rsid w:val="00212DDF"/>
    <w:rsid w:val="00215774"/>
    <w:rsid w:val="0021593E"/>
    <w:rsid w:val="00215990"/>
    <w:rsid w:val="00216019"/>
    <w:rsid w:val="002165F6"/>
    <w:rsid w:val="002169DA"/>
    <w:rsid w:val="00216B0F"/>
    <w:rsid w:val="00216CEE"/>
    <w:rsid w:val="002208C2"/>
    <w:rsid w:val="00220BB7"/>
    <w:rsid w:val="00221135"/>
    <w:rsid w:val="00221426"/>
    <w:rsid w:val="00221A35"/>
    <w:rsid w:val="002241DC"/>
    <w:rsid w:val="0022439F"/>
    <w:rsid w:val="00225BFA"/>
    <w:rsid w:val="00225D80"/>
    <w:rsid w:val="00225EF9"/>
    <w:rsid w:val="002262A9"/>
    <w:rsid w:val="00226578"/>
    <w:rsid w:val="00227463"/>
    <w:rsid w:val="002274E7"/>
    <w:rsid w:val="00231B68"/>
    <w:rsid w:val="0023220B"/>
    <w:rsid w:val="002324CC"/>
    <w:rsid w:val="00233B6E"/>
    <w:rsid w:val="00233F11"/>
    <w:rsid w:val="00235FCD"/>
    <w:rsid w:val="0023620C"/>
    <w:rsid w:val="002366A4"/>
    <w:rsid w:val="00237146"/>
    <w:rsid w:val="002371F7"/>
    <w:rsid w:val="00240CE1"/>
    <w:rsid w:val="00241788"/>
    <w:rsid w:val="00241EF5"/>
    <w:rsid w:val="00241F0A"/>
    <w:rsid w:val="002420C6"/>
    <w:rsid w:val="002429D9"/>
    <w:rsid w:val="0024388F"/>
    <w:rsid w:val="002439A3"/>
    <w:rsid w:val="00243DA6"/>
    <w:rsid w:val="0024436C"/>
    <w:rsid w:val="002450F8"/>
    <w:rsid w:val="002465ED"/>
    <w:rsid w:val="00246FAE"/>
    <w:rsid w:val="00247DAB"/>
    <w:rsid w:val="00250AE8"/>
    <w:rsid w:val="00250E05"/>
    <w:rsid w:val="00250FA4"/>
    <w:rsid w:val="00251DB3"/>
    <w:rsid w:val="0025229F"/>
    <w:rsid w:val="00256139"/>
    <w:rsid w:val="0025658B"/>
    <w:rsid w:val="00257410"/>
    <w:rsid w:val="00257A18"/>
    <w:rsid w:val="00257DEA"/>
    <w:rsid w:val="00260E86"/>
    <w:rsid w:val="00261AB6"/>
    <w:rsid w:val="00262679"/>
    <w:rsid w:val="00262A4C"/>
    <w:rsid w:val="002633D1"/>
    <w:rsid w:val="002639A3"/>
    <w:rsid w:val="00263D35"/>
    <w:rsid w:val="00264B74"/>
    <w:rsid w:val="00264BD5"/>
    <w:rsid w:val="00265DD5"/>
    <w:rsid w:val="002661BF"/>
    <w:rsid w:val="002677AD"/>
    <w:rsid w:val="00270991"/>
    <w:rsid w:val="00270AC3"/>
    <w:rsid w:val="0027119E"/>
    <w:rsid w:val="00271246"/>
    <w:rsid w:val="002712BD"/>
    <w:rsid w:val="002714C4"/>
    <w:rsid w:val="00271A94"/>
    <w:rsid w:val="0027203D"/>
    <w:rsid w:val="00273BB7"/>
    <w:rsid w:val="00273E43"/>
    <w:rsid w:val="002749C1"/>
    <w:rsid w:val="00274D00"/>
    <w:rsid w:val="00274DD9"/>
    <w:rsid w:val="0027520A"/>
    <w:rsid w:val="00276BF8"/>
    <w:rsid w:val="00277EE4"/>
    <w:rsid w:val="00280CB4"/>
    <w:rsid w:val="00280CC8"/>
    <w:rsid w:val="00282C34"/>
    <w:rsid w:val="00283152"/>
    <w:rsid w:val="0028611C"/>
    <w:rsid w:val="002872E8"/>
    <w:rsid w:val="00287464"/>
    <w:rsid w:val="0029033B"/>
    <w:rsid w:val="002914BE"/>
    <w:rsid w:val="00292B27"/>
    <w:rsid w:val="00292C63"/>
    <w:rsid w:val="00292DFC"/>
    <w:rsid w:val="00292E69"/>
    <w:rsid w:val="00294149"/>
    <w:rsid w:val="0029415A"/>
    <w:rsid w:val="0029475B"/>
    <w:rsid w:val="0029528C"/>
    <w:rsid w:val="002953AD"/>
    <w:rsid w:val="00295B17"/>
    <w:rsid w:val="002965F2"/>
    <w:rsid w:val="00297323"/>
    <w:rsid w:val="002977E5"/>
    <w:rsid w:val="00299BFC"/>
    <w:rsid w:val="002A220E"/>
    <w:rsid w:val="002A3699"/>
    <w:rsid w:val="002A3881"/>
    <w:rsid w:val="002A3E13"/>
    <w:rsid w:val="002A5AFA"/>
    <w:rsid w:val="002A659A"/>
    <w:rsid w:val="002A6BF9"/>
    <w:rsid w:val="002A7C43"/>
    <w:rsid w:val="002A7CEF"/>
    <w:rsid w:val="002B0529"/>
    <w:rsid w:val="002B0A8E"/>
    <w:rsid w:val="002B1165"/>
    <w:rsid w:val="002B1DDA"/>
    <w:rsid w:val="002B378D"/>
    <w:rsid w:val="002B4698"/>
    <w:rsid w:val="002B596B"/>
    <w:rsid w:val="002B5C42"/>
    <w:rsid w:val="002B5D59"/>
    <w:rsid w:val="002B627D"/>
    <w:rsid w:val="002B68DE"/>
    <w:rsid w:val="002B6D19"/>
    <w:rsid w:val="002C075D"/>
    <w:rsid w:val="002C0B1B"/>
    <w:rsid w:val="002C0DAD"/>
    <w:rsid w:val="002C1233"/>
    <w:rsid w:val="002C167D"/>
    <w:rsid w:val="002C1D7E"/>
    <w:rsid w:val="002C1EF4"/>
    <w:rsid w:val="002C2435"/>
    <w:rsid w:val="002C2C1F"/>
    <w:rsid w:val="002C3128"/>
    <w:rsid w:val="002C377B"/>
    <w:rsid w:val="002C4296"/>
    <w:rsid w:val="002C52D2"/>
    <w:rsid w:val="002C64E3"/>
    <w:rsid w:val="002C71F3"/>
    <w:rsid w:val="002C7811"/>
    <w:rsid w:val="002C789D"/>
    <w:rsid w:val="002D0F14"/>
    <w:rsid w:val="002D118B"/>
    <w:rsid w:val="002D17D4"/>
    <w:rsid w:val="002D4884"/>
    <w:rsid w:val="002D4F9C"/>
    <w:rsid w:val="002D5877"/>
    <w:rsid w:val="002D656C"/>
    <w:rsid w:val="002D6D41"/>
    <w:rsid w:val="002E2121"/>
    <w:rsid w:val="002E23FB"/>
    <w:rsid w:val="002E3266"/>
    <w:rsid w:val="002E3538"/>
    <w:rsid w:val="002E38A4"/>
    <w:rsid w:val="002E3A78"/>
    <w:rsid w:val="002E43EC"/>
    <w:rsid w:val="002E4475"/>
    <w:rsid w:val="002E461C"/>
    <w:rsid w:val="002E50D2"/>
    <w:rsid w:val="002E5970"/>
    <w:rsid w:val="002E6046"/>
    <w:rsid w:val="002E6C02"/>
    <w:rsid w:val="002E74F8"/>
    <w:rsid w:val="002E757E"/>
    <w:rsid w:val="002E75CB"/>
    <w:rsid w:val="002E7D07"/>
    <w:rsid w:val="002F05DB"/>
    <w:rsid w:val="002F069D"/>
    <w:rsid w:val="002F0A7D"/>
    <w:rsid w:val="002F13A0"/>
    <w:rsid w:val="002F1608"/>
    <w:rsid w:val="002F1A7D"/>
    <w:rsid w:val="002F1AD6"/>
    <w:rsid w:val="002F2368"/>
    <w:rsid w:val="002F2F2A"/>
    <w:rsid w:val="002F3B18"/>
    <w:rsid w:val="002F3CF2"/>
    <w:rsid w:val="002F46BE"/>
    <w:rsid w:val="002F4773"/>
    <w:rsid w:val="002F4876"/>
    <w:rsid w:val="002F4F7F"/>
    <w:rsid w:val="002F53B4"/>
    <w:rsid w:val="002F5605"/>
    <w:rsid w:val="002F78A2"/>
    <w:rsid w:val="002F7E54"/>
    <w:rsid w:val="00300254"/>
    <w:rsid w:val="00300F5E"/>
    <w:rsid w:val="00301D6F"/>
    <w:rsid w:val="00302500"/>
    <w:rsid w:val="00302742"/>
    <w:rsid w:val="00302EAA"/>
    <w:rsid w:val="00304054"/>
    <w:rsid w:val="00304915"/>
    <w:rsid w:val="00310591"/>
    <w:rsid w:val="00311340"/>
    <w:rsid w:val="003118E9"/>
    <w:rsid w:val="00311E75"/>
    <w:rsid w:val="00311E78"/>
    <w:rsid w:val="0031266F"/>
    <w:rsid w:val="00312F4B"/>
    <w:rsid w:val="00313853"/>
    <w:rsid w:val="00313941"/>
    <w:rsid w:val="00314338"/>
    <w:rsid w:val="00314833"/>
    <w:rsid w:val="00314F64"/>
    <w:rsid w:val="00316196"/>
    <w:rsid w:val="00316341"/>
    <w:rsid w:val="0032034E"/>
    <w:rsid w:val="00320AD9"/>
    <w:rsid w:val="003212D9"/>
    <w:rsid w:val="00321A7D"/>
    <w:rsid w:val="00322B3A"/>
    <w:rsid w:val="00323536"/>
    <w:rsid w:val="003237A4"/>
    <w:rsid w:val="00323D42"/>
    <w:rsid w:val="00323D76"/>
    <w:rsid w:val="00323EF2"/>
    <w:rsid w:val="00323FD0"/>
    <w:rsid w:val="00324F45"/>
    <w:rsid w:val="003261EC"/>
    <w:rsid w:val="0032620B"/>
    <w:rsid w:val="0032670D"/>
    <w:rsid w:val="00326EC8"/>
    <w:rsid w:val="00330F3E"/>
    <w:rsid w:val="003315C6"/>
    <w:rsid w:val="003321B8"/>
    <w:rsid w:val="00332D3C"/>
    <w:rsid w:val="00334308"/>
    <w:rsid w:val="0033487B"/>
    <w:rsid w:val="003356B1"/>
    <w:rsid w:val="00337F56"/>
    <w:rsid w:val="00340046"/>
    <w:rsid w:val="00340216"/>
    <w:rsid w:val="00340902"/>
    <w:rsid w:val="00340F9D"/>
    <w:rsid w:val="00341692"/>
    <w:rsid w:val="00341BE5"/>
    <w:rsid w:val="00342005"/>
    <w:rsid w:val="0034215F"/>
    <w:rsid w:val="003438DE"/>
    <w:rsid w:val="00344FD6"/>
    <w:rsid w:val="00345393"/>
    <w:rsid w:val="00346572"/>
    <w:rsid w:val="00350801"/>
    <w:rsid w:val="00350FDD"/>
    <w:rsid w:val="003528C4"/>
    <w:rsid w:val="00352B70"/>
    <w:rsid w:val="00353484"/>
    <w:rsid w:val="00353BC5"/>
    <w:rsid w:val="0035411F"/>
    <w:rsid w:val="00355060"/>
    <w:rsid w:val="00355EF5"/>
    <w:rsid w:val="0035654A"/>
    <w:rsid w:val="00356D5F"/>
    <w:rsid w:val="003603DC"/>
    <w:rsid w:val="003624F7"/>
    <w:rsid w:val="00362FC3"/>
    <w:rsid w:val="00363044"/>
    <w:rsid w:val="00363463"/>
    <w:rsid w:val="003634F8"/>
    <w:rsid w:val="00364DA2"/>
    <w:rsid w:val="00365661"/>
    <w:rsid w:val="00365DFA"/>
    <w:rsid w:val="0036675A"/>
    <w:rsid w:val="003675FE"/>
    <w:rsid w:val="00367AAD"/>
    <w:rsid w:val="00367D27"/>
    <w:rsid w:val="00370807"/>
    <w:rsid w:val="0037173F"/>
    <w:rsid w:val="00372BE9"/>
    <w:rsid w:val="00372EFB"/>
    <w:rsid w:val="003737B8"/>
    <w:rsid w:val="00373E23"/>
    <w:rsid w:val="00376570"/>
    <w:rsid w:val="003766DE"/>
    <w:rsid w:val="00376F88"/>
    <w:rsid w:val="003803F8"/>
    <w:rsid w:val="00380C12"/>
    <w:rsid w:val="0038102B"/>
    <w:rsid w:val="0038147D"/>
    <w:rsid w:val="00381A13"/>
    <w:rsid w:val="00381A6B"/>
    <w:rsid w:val="00383347"/>
    <w:rsid w:val="00384FEC"/>
    <w:rsid w:val="00385A56"/>
    <w:rsid w:val="00385F13"/>
    <w:rsid w:val="003863A4"/>
    <w:rsid w:val="00386A84"/>
    <w:rsid w:val="00386CBE"/>
    <w:rsid w:val="00387FAC"/>
    <w:rsid w:val="00390017"/>
    <w:rsid w:val="00390662"/>
    <w:rsid w:val="00390A59"/>
    <w:rsid w:val="00391BFC"/>
    <w:rsid w:val="00392CE0"/>
    <w:rsid w:val="0039366C"/>
    <w:rsid w:val="00393712"/>
    <w:rsid w:val="00394751"/>
    <w:rsid w:val="00394EB5"/>
    <w:rsid w:val="00394EE9"/>
    <w:rsid w:val="00395F26"/>
    <w:rsid w:val="00396408"/>
    <w:rsid w:val="00396CF0"/>
    <w:rsid w:val="00397424"/>
    <w:rsid w:val="003978DE"/>
    <w:rsid w:val="003A00D9"/>
    <w:rsid w:val="003A0208"/>
    <w:rsid w:val="003A0263"/>
    <w:rsid w:val="003A040F"/>
    <w:rsid w:val="003A047A"/>
    <w:rsid w:val="003A1852"/>
    <w:rsid w:val="003A1CAA"/>
    <w:rsid w:val="003A21B7"/>
    <w:rsid w:val="003A2884"/>
    <w:rsid w:val="003A3004"/>
    <w:rsid w:val="003A3CC3"/>
    <w:rsid w:val="003A3D8C"/>
    <w:rsid w:val="003A49E0"/>
    <w:rsid w:val="003A4A39"/>
    <w:rsid w:val="003A4AE5"/>
    <w:rsid w:val="003A5D63"/>
    <w:rsid w:val="003A60BC"/>
    <w:rsid w:val="003A6A0F"/>
    <w:rsid w:val="003A6B95"/>
    <w:rsid w:val="003A6BD8"/>
    <w:rsid w:val="003A6CBD"/>
    <w:rsid w:val="003A6DDF"/>
    <w:rsid w:val="003A6ED3"/>
    <w:rsid w:val="003B004C"/>
    <w:rsid w:val="003B03FA"/>
    <w:rsid w:val="003B06E4"/>
    <w:rsid w:val="003B123B"/>
    <w:rsid w:val="003B1B7A"/>
    <w:rsid w:val="003B20EC"/>
    <w:rsid w:val="003B2643"/>
    <w:rsid w:val="003B331C"/>
    <w:rsid w:val="003B36A9"/>
    <w:rsid w:val="003B380B"/>
    <w:rsid w:val="003B46C2"/>
    <w:rsid w:val="003B5573"/>
    <w:rsid w:val="003B71DC"/>
    <w:rsid w:val="003B71DF"/>
    <w:rsid w:val="003C11F8"/>
    <w:rsid w:val="003C1F7E"/>
    <w:rsid w:val="003C2DA9"/>
    <w:rsid w:val="003C405E"/>
    <w:rsid w:val="003C63A9"/>
    <w:rsid w:val="003C6773"/>
    <w:rsid w:val="003C6B83"/>
    <w:rsid w:val="003C790A"/>
    <w:rsid w:val="003C7EFD"/>
    <w:rsid w:val="003D08DF"/>
    <w:rsid w:val="003D1974"/>
    <w:rsid w:val="003D235F"/>
    <w:rsid w:val="003D2C6B"/>
    <w:rsid w:val="003D2EA9"/>
    <w:rsid w:val="003D3184"/>
    <w:rsid w:val="003D4E7F"/>
    <w:rsid w:val="003D54F5"/>
    <w:rsid w:val="003D5620"/>
    <w:rsid w:val="003D60FE"/>
    <w:rsid w:val="003D6E2C"/>
    <w:rsid w:val="003D6F3E"/>
    <w:rsid w:val="003D7AF6"/>
    <w:rsid w:val="003E0E19"/>
    <w:rsid w:val="003E0FB9"/>
    <w:rsid w:val="003E2EBD"/>
    <w:rsid w:val="003E3001"/>
    <w:rsid w:val="003E33D3"/>
    <w:rsid w:val="003E34D2"/>
    <w:rsid w:val="003E3BD7"/>
    <w:rsid w:val="003E3E35"/>
    <w:rsid w:val="003E40C4"/>
    <w:rsid w:val="003E4516"/>
    <w:rsid w:val="003E4A5B"/>
    <w:rsid w:val="003E4DBD"/>
    <w:rsid w:val="003E5F70"/>
    <w:rsid w:val="003E679A"/>
    <w:rsid w:val="003E6BEB"/>
    <w:rsid w:val="003F0CC2"/>
    <w:rsid w:val="003F16DD"/>
    <w:rsid w:val="003F1A9F"/>
    <w:rsid w:val="003F2BB8"/>
    <w:rsid w:val="003F3E07"/>
    <w:rsid w:val="003F5875"/>
    <w:rsid w:val="003F5B48"/>
    <w:rsid w:val="003F643A"/>
    <w:rsid w:val="003F693F"/>
    <w:rsid w:val="003F746C"/>
    <w:rsid w:val="00401EB6"/>
    <w:rsid w:val="00401F3E"/>
    <w:rsid w:val="00402496"/>
    <w:rsid w:val="00404693"/>
    <w:rsid w:val="00404BCA"/>
    <w:rsid w:val="00405AB7"/>
    <w:rsid w:val="004060B2"/>
    <w:rsid w:val="004065B2"/>
    <w:rsid w:val="0040745F"/>
    <w:rsid w:val="00410E12"/>
    <w:rsid w:val="00411A61"/>
    <w:rsid w:val="00411F78"/>
    <w:rsid w:val="0041248E"/>
    <w:rsid w:val="00413F91"/>
    <w:rsid w:val="004142C6"/>
    <w:rsid w:val="004155FC"/>
    <w:rsid w:val="00415F5C"/>
    <w:rsid w:val="004162C9"/>
    <w:rsid w:val="00416456"/>
    <w:rsid w:val="00416821"/>
    <w:rsid w:val="00416A2B"/>
    <w:rsid w:val="00417477"/>
    <w:rsid w:val="0041749D"/>
    <w:rsid w:val="00417519"/>
    <w:rsid w:val="00420911"/>
    <w:rsid w:val="00421253"/>
    <w:rsid w:val="0042238B"/>
    <w:rsid w:val="0042372C"/>
    <w:rsid w:val="00424252"/>
    <w:rsid w:val="004245C6"/>
    <w:rsid w:val="0042665F"/>
    <w:rsid w:val="004270ED"/>
    <w:rsid w:val="0042716B"/>
    <w:rsid w:val="00427402"/>
    <w:rsid w:val="00427614"/>
    <w:rsid w:val="004309AC"/>
    <w:rsid w:val="00430B19"/>
    <w:rsid w:val="00431773"/>
    <w:rsid w:val="00431D6E"/>
    <w:rsid w:val="00431D7F"/>
    <w:rsid w:val="00432059"/>
    <w:rsid w:val="00432371"/>
    <w:rsid w:val="0043435A"/>
    <w:rsid w:val="00434AEF"/>
    <w:rsid w:val="00434EA0"/>
    <w:rsid w:val="00435657"/>
    <w:rsid w:val="004361B0"/>
    <w:rsid w:val="00436348"/>
    <w:rsid w:val="00437AE1"/>
    <w:rsid w:val="004423D8"/>
    <w:rsid w:val="004427B1"/>
    <w:rsid w:val="00442C8E"/>
    <w:rsid w:val="004438AB"/>
    <w:rsid w:val="004457F6"/>
    <w:rsid w:val="0044591A"/>
    <w:rsid w:val="00445A1C"/>
    <w:rsid w:val="004464FB"/>
    <w:rsid w:val="00446E2D"/>
    <w:rsid w:val="004474F1"/>
    <w:rsid w:val="00450814"/>
    <w:rsid w:val="00450FF8"/>
    <w:rsid w:val="0045150F"/>
    <w:rsid w:val="00452429"/>
    <w:rsid w:val="004562D8"/>
    <w:rsid w:val="00456A08"/>
    <w:rsid w:val="00457943"/>
    <w:rsid w:val="004605AE"/>
    <w:rsid w:val="0046063B"/>
    <w:rsid w:val="00460FCE"/>
    <w:rsid w:val="00462C1B"/>
    <w:rsid w:val="004632DE"/>
    <w:rsid w:val="00463964"/>
    <w:rsid w:val="00463DF8"/>
    <w:rsid w:val="004646E5"/>
    <w:rsid w:val="00464D16"/>
    <w:rsid w:val="00466286"/>
    <w:rsid w:val="00466BC9"/>
    <w:rsid w:val="004671F8"/>
    <w:rsid w:val="00467365"/>
    <w:rsid w:val="004701DF"/>
    <w:rsid w:val="0047052B"/>
    <w:rsid w:val="00470920"/>
    <w:rsid w:val="00470B51"/>
    <w:rsid w:val="004715BD"/>
    <w:rsid w:val="00471ED3"/>
    <w:rsid w:val="004724E0"/>
    <w:rsid w:val="00472784"/>
    <w:rsid w:val="004730AA"/>
    <w:rsid w:val="00474273"/>
    <w:rsid w:val="00474EAB"/>
    <w:rsid w:val="004750A3"/>
    <w:rsid w:val="00475611"/>
    <w:rsid w:val="00476CB9"/>
    <w:rsid w:val="00477141"/>
    <w:rsid w:val="0048022E"/>
    <w:rsid w:val="004802FD"/>
    <w:rsid w:val="00480605"/>
    <w:rsid w:val="0048204A"/>
    <w:rsid w:val="00482068"/>
    <w:rsid w:val="00482D74"/>
    <w:rsid w:val="004831EC"/>
    <w:rsid w:val="00483AF5"/>
    <w:rsid w:val="00483BDE"/>
    <w:rsid w:val="00483E16"/>
    <w:rsid w:val="00484172"/>
    <w:rsid w:val="0048557D"/>
    <w:rsid w:val="004858DF"/>
    <w:rsid w:val="004866D3"/>
    <w:rsid w:val="0048708C"/>
    <w:rsid w:val="00487B5D"/>
    <w:rsid w:val="00487FB0"/>
    <w:rsid w:val="00490F71"/>
    <w:rsid w:val="00491E20"/>
    <w:rsid w:val="00491FBF"/>
    <w:rsid w:val="00491FD9"/>
    <w:rsid w:val="0049238A"/>
    <w:rsid w:val="00492FD0"/>
    <w:rsid w:val="0049479E"/>
    <w:rsid w:val="004956CB"/>
    <w:rsid w:val="00497592"/>
    <w:rsid w:val="004A0D6C"/>
    <w:rsid w:val="004A0F96"/>
    <w:rsid w:val="004A1C8F"/>
    <w:rsid w:val="004A1E2C"/>
    <w:rsid w:val="004A1E84"/>
    <w:rsid w:val="004A2AA2"/>
    <w:rsid w:val="004A2C2E"/>
    <w:rsid w:val="004A357E"/>
    <w:rsid w:val="004A3A8F"/>
    <w:rsid w:val="004A3B77"/>
    <w:rsid w:val="004A3F2E"/>
    <w:rsid w:val="004A627F"/>
    <w:rsid w:val="004A6ED5"/>
    <w:rsid w:val="004A7C1C"/>
    <w:rsid w:val="004A7E99"/>
    <w:rsid w:val="004B0B71"/>
    <w:rsid w:val="004B181D"/>
    <w:rsid w:val="004B1F35"/>
    <w:rsid w:val="004B2B8D"/>
    <w:rsid w:val="004B32C4"/>
    <w:rsid w:val="004B3546"/>
    <w:rsid w:val="004B3DE5"/>
    <w:rsid w:val="004B4AA9"/>
    <w:rsid w:val="004B5337"/>
    <w:rsid w:val="004B5508"/>
    <w:rsid w:val="004B6422"/>
    <w:rsid w:val="004B64AD"/>
    <w:rsid w:val="004B6B64"/>
    <w:rsid w:val="004B7F45"/>
    <w:rsid w:val="004C031C"/>
    <w:rsid w:val="004C1824"/>
    <w:rsid w:val="004C1E79"/>
    <w:rsid w:val="004C2393"/>
    <w:rsid w:val="004C29CA"/>
    <w:rsid w:val="004C2F28"/>
    <w:rsid w:val="004C305E"/>
    <w:rsid w:val="004C45E4"/>
    <w:rsid w:val="004C606C"/>
    <w:rsid w:val="004C627E"/>
    <w:rsid w:val="004C64FB"/>
    <w:rsid w:val="004C67D2"/>
    <w:rsid w:val="004C7002"/>
    <w:rsid w:val="004C7BF5"/>
    <w:rsid w:val="004D0141"/>
    <w:rsid w:val="004D0980"/>
    <w:rsid w:val="004D253F"/>
    <w:rsid w:val="004D2D05"/>
    <w:rsid w:val="004D310C"/>
    <w:rsid w:val="004D4014"/>
    <w:rsid w:val="004D4A2E"/>
    <w:rsid w:val="004D5E5D"/>
    <w:rsid w:val="004D6320"/>
    <w:rsid w:val="004D6CB6"/>
    <w:rsid w:val="004D727B"/>
    <w:rsid w:val="004D7463"/>
    <w:rsid w:val="004D76B3"/>
    <w:rsid w:val="004D7CC1"/>
    <w:rsid w:val="004E05A9"/>
    <w:rsid w:val="004E126A"/>
    <w:rsid w:val="004E14D6"/>
    <w:rsid w:val="004E1A7A"/>
    <w:rsid w:val="004E2175"/>
    <w:rsid w:val="004E22E9"/>
    <w:rsid w:val="004E2791"/>
    <w:rsid w:val="004E32B9"/>
    <w:rsid w:val="004E401E"/>
    <w:rsid w:val="004E5296"/>
    <w:rsid w:val="004E5829"/>
    <w:rsid w:val="004E5D88"/>
    <w:rsid w:val="004E6265"/>
    <w:rsid w:val="004E729B"/>
    <w:rsid w:val="004E7BFD"/>
    <w:rsid w:val="004E7E5B"/>
    <w:rsid w:val="004F0BCF"/>
    <w:rsid w:val="004F0D5B"/>
    <w:rsid w:val="004F1504"/>
    <w:rsid w:val="004F1EAC"/>
    <w:rsid w:val="004F217B"/>
    <w:rsid w:val="004F3D4D"/>
    <w:rsid w:val="004F3FE2"/>
    <w:rsid w:val="004F4F5E"/>
    <w:rsid w:val="004F5C1E"/>
    <w:rsid w:val="004F5F4F"/>
    <w:rsid w:val="004F6D37"/>
    <w:rsid w:val="004F7E48"/>
    <w:rsid w:val="00500194"/>
    <w:rsid w:val="0050062E"/>
    <w:rsid w:val="00500F82"/>
    <w:rsid w:val="00501B20"/>
    <w:rsid w:val="005025D1"/>
    <w:rsid w:val="00502EE7"/>
    <w:rsid w:val="00503377"/>
    <w:rsid w:val="00504B54"/>
    <w:rsid w:val="00506617"/>
    <w:rsid w:val="005066CD"/>
    <w:rsid w:val="0050749E"/>
    <w:rsid w:val="00511259"/>
    <w:rsid w:val="00511DFF"/>
    <w:rsid w:val="005128D2"/>
    <w:rsid w:val="00512BF9"/>
    <w:rsid w:val="0051583C"/>
    <w:rsid w:val="00515A18"/>
    <w:rsid w:val="00515A82"/>
    <w:rsid w:val="0051607A"/>
    <w:rsid w:val="005170EF"/>
    <w:rsid w:val="00517E04"/>
    <w:rsid w:val="005206F3"/>
    <w:rsid w:val="00521833"/>
    <w:rsid w:val="005229E5"/>
    <w:rsid w:val="005251C1"/>
    <w:rsid w:val="00525389"/>
    <w:rsid w:val="00525CA0"/>
    <w:rsid w:val="00525DFD"/>
    <w:rsid w:val="005271F0"/>
    <w:rsid w:val="005275CB"/>
    <w:rsid w:val="0052797D"/>
    <w:rsid w:val="00527ED3"/>
    <w:rsid w:val="00530859"/>
    <w:rsid w:val="0053107A"/>
    <w:rsid w:val="0053111B"/>
    <w:rsid w:val="0053155F"/>
    <w:rsid w:val="00532382"/>
    <w:rsid w:val="00532E8D"/>
    <w:rsid w:val="005343E6"/>
    <w:rsid w:val="005357CD"/>
    <w:rsid w:val="0053617F"/>
    <w:rsid w:val="00536613"/>
    <w:rsid w:val="00542111"/>
    <w:rsid w:val="0054288B"/>
    <w:rsid w:val="00542BD6"/>
    <w:rsid w:val="0054354C"/>
    <w:rsid w:val="00543B69"/>
    <w:rsid w:val="00543D71"/>
    <w:rsid w:val="005446D1"/>
    <w:rsid w:val="00544740"/>
    <w:rsid w:val="00544BC8"/>
    <w:rsid w:val="005452AC"/>
    <w:rsid w:val="0054688D"/>
    <w:rsid w:val="00546CDF"/>
    <w:rsid w:val="00546D32"/>
    <w:rsid w:val="00546FFB"/>
    <w:rsid w:val="0055010E"/>
    <w:rsid w:val="0055154A"/>
    <w:rsid w:val="00551E7E"/>
    <w:rsid w:val="0055326D"/>
    <w:rsid w:val="005533C8"/>
    <w:rsid w:val="00553663"/>
    <w:rsid w:val="00553B9B"/>
    <w:rsid w:val="00554C0B"/>
    <w:rsid w:val="00555069"/>
    <w:rsid w:val="00555680"/>
    <w:rsid w:val="0055602F"/>
    <w:rsid w:val="00560A59"/>
    <w:rsid w:val="00562238"/>
    <w:rsid w:val="0056248D"/>
    <w:rsid w:val="005626CD"/>
    <w:rsid w:val="005634CF"/>
    <w:rsid w:val="00564351"/>
    <w:rsid w:val="00564ABF"/>
    <w:rsid w:val="005659B1"/>
    <w:rsid w:val="00565FE9"/>
    <w:rsid w:val="0056690C"/>
    <w:rsid w:val="00566C38"/>
    <w:rsid w:val="0056741A"/>
    <w:rsid w:val="00567850"/>
    <w:rsid w:val="00567E50"/>
    <w:rsid w:val="00570100"/>
    <w:rsid w:val="0057118D"/>
    <w:rsid w:val="00571CEB"/>
    <w:rsid w:val="00571FE0"/>
    <w:rsid w:val="0057264B"/>
    <w:rsid w:val="00572C69"/>
    <w:rsid w:val="00575036"/>
    <w:rsid w:val="005752C8"/>
    <w:rsid w:val="00575951"/>
    <w:rsid w:val="00576863"/>
    <w:rsid w:val="00576E8E"/>
    <w:rsid w:val="005775F5"/>
    <w:rsid w:val="005776B0"/>
    <w:rsid w:val="00580D27"/>
    <w:rsid w:val="00580D9C"/>
    <w:rsid w:val="005822F0"/>
    <w:rsid w:val="00582A75"/>
    <w:rsid w:val="00582C8D"/>
    <w:rsid w:val="005835E2"/>
    <w:rsid w:val="0058403C"/>
    <w:rsid w:val="0058497D"/>
    <w:rsid w:val="005856A0"/>
    <w:rsid w:val="00585C5F"/>
    <w:rsid w:val="00586335"/>
    <w:rsid w:val="00590106"/>
    <w:rsid w:val="005903ED"/>
    <w:rsid w:val="00590E57"/>
    <w:rsid w:val="0059127E"/>
    <w:rsid w:val="00592728"/>
    <w:rsid w:val="00592960"/>
    <w:rsid w:val="00592C5D"/>
    <w:rsid w:val="00592D90"/>
    <w:rsid w:val="005932D4"/>
    <w:rsid w:val="00593391"/>
    <w:rsid w:val="00593581"/>
    <w:rsid w:val="005953D5"/>
    <w:rsid w:val="005957EA"/>
    <w:rsid w:val="00595BF9"/>
    <w:rsid w:val="00596437"/>
    <w:rsid w:val="0059671B"/>
    <w:rsid w:val="00596840"/>
    <w:rsid w:val="005978F4"/>
    <w:rsid w:val="005A0BE6"/>
    <w:rsid w:val="005A0F08"/>
    <w:rsid w:val="005A1E3B"/>
    <w:rsid w:val="005A1F6F"/>
    <w:rsid w:val="005A2477"/>
    <w:rsid w:val="005A2EC9"/>
    <w:rsid w:val="005A3A09"/>
    <w:rsid w:val="005A3D1F"/>
    <w:rsid w:val="005A4034"/>
    <w:rsid w:val="005A4486"/>
    <w:rsid w:val="005A4C96"/>
    <w:rsid w:val="005A65CB"/>
    <w:rsid w:val="005A6B1C"/>
    <w:rsid w:val="005B07E6"/>
    <w:rsid w:val="005B1EA2"/>
    <w:rsid w:val="005B2599"/>
    <w:rsid w:val="005B37A2"/>
    <w:rsid w:val="005B464D"/>
    <w:rsid w:val="005B47AD"/>
    <w:rsid w:val="005B4A30"/>
    <w:rsid w:val="005B4EEB"/>
    <w:rsid w:val="005B4F69"/>
    <w:rsid w:val="005B5680"/>
    <w:rsid w:val="005B575D"/>
    <w:rsid w:val="005B5947"/>
    <w:rsid w:val="005B79D3"/>
    <w:rsid w:val="005C013B"/>
    <w:rsid w:val="005C0721"/>
    <w:rsid w:val="005C0A50"/>
    <w:rsid w:val="005C3524"/>
    <w:rsid w:val="005C4004"/>
    <w:rsid w:val="005C4098"/>
    <w:rsid w:val="005C468A"/>
    <w:rsid w:val="005C4B60"/>
    <w:rsid w:val="005C5507"/>
    <w:rsid w:val="005C59EC"/>
    <w:rsid w:val="005C5E15"/>
    <w:rsid w:val="005C728A"/>
    <w:rsid w:val="005D1338"/>
    <w:rsid w:val="005D2430"/>
    <w:rsid w:val="005D4D35"/>
    <w:rsid w:val="005D4E30"/>
    <w:rsid w:val="005D5262"/>
    <w:rsid w:val="005D607D"/>
    <w:rsid w:val="005D6656"/>
    <w:rsid w:val="005D6ABD"/>
    <w:rsid w:val="005D6FB9"/>
    <w:rsid w:val="005D7BBD"/>
    <w:rsid w:val="005E20C2"/>
    <w:rsid w:val="005E376E"/>
    <w:rsid w:val="005E3EF5"/>
    <w:rsid w:val="005E42D9"/>
    <w:rsid w:val="005E478C"/>
    <w:rsid w:val="005E5B35"/>
    <w:rsid w:val="005E66EF"/>
    <w:rsid w:val="005E7A18"/>
    <w:rsid w:val="005E7D6D"/>
    <w:rsid w:val="005F04B4"/>
    <w:rsid w:val="005F0B66"/>
    <w:rsid w:val="005F101B"/>
    <w:rsid w:val="005F13F5"/>
    <w:rsid w:val="005F1BC7"/>
    <w:rsid w:val="005F2A3D"/>
    <w:rsid w:val="005F2F17"/>
    <w:rsid w:val="005F3D62"/>
    <w:rsid w:val="005F4331"/>
    <w:rsid w:val="005F4437"/>
    <w:rsid w:val="005F479B"/>
    <w:rsid w:val="005F4A7C"/>
    <w:rsid w:val="005F4ACE"/>
    <w:rsid w:val="005F54A2"/>
    <w:rsid w:val="005F5664"/>
    <w:rsid w:val="005F62BC"/>
    <w:rsid w:val="005F7CC0"/>
    <w:rsid w:val="006015CF"/>
    <w:rsid w:val="00601A1A"/>
    <w:rsid w:val="0060218C"/>
    <w:rsid w:val="006024E3"/>
    <w:rsid w:val="0060265F"/>
    <w:rsid w:val="006028A4"/>
    <w:rsid w:val="00602B75"/>
    <w:rsid w:val="00604067"/>
    <w:rsid w:val="00605052"/>
    <w:rsid w:val="006064C1"/>
    <w:rsid w:val="0060747B"/>
    <w:rsid w:val="006074A7"/>
    <w:rsid w:val="0061098E"/>
    <w:rsid w:val="00610CF3"/>
    <w:rsid w:val="006116A8"/>
    <w:rsid w:val="006122B0"/>
    <w:rsid w:val="006127A8"/>
    <w:rsid w:val="00612865"/>
    <w:rsid w:val="006132AD"/>
    <w:rsid w:val="006139C1"/>
    <w:rsid w:val="00614EEF"/>
    <w:rsid w:val="00615360"/>
    <w:rsid w:val="006153E0"/>
    <w:rsid w:val="0061754C"/>
    <w:rsid w:val="00620C0D"/>
    <w:rsid w:val="00620EFC"/>
    <w:rsid w:val="00621B32"/>
    <w:rsid w:val="00622A0A"/>
    <w:rsid w:val="00622ABA"/>
    <w:rsid w:val="006230D7"/>
    <w:rsid w:val="00623248"/>
    <w:rsid w:val="00623355"/>
    <w:rsid w:val="006237EA"/>
    <w:rsid w:val="006239A5"/>
    <w:rsid w:val="006239AE"/>
    <w:rsid w:val="00623A21"/>
    <w:rsid w:val="00623B89"/>
    <w:rsid w:val="00626C33"/>
    <w:rsid w:val="0063002F"/>
    <w:rsid w:val="0063151D"/>
    <w:rsid w:val="00631643"/>
    <w:rsid w:val="0063284F"/>
    <w:rsid w:val="00633281"/>
    <w:rsid w:val="006336C2"/>
    <w:rsid w:val="0063442F"/>
    <w:rsid w:val="00634A4D"/>
    <w:rsid w:val="006357C9"/>
    <w:rsid w:val="00635F97"/>
    <w:rsid w:val="00636B71"/>
    <w:rsid w:val="0063761A"/>
    <w:rsid w:val="00640C36"/>
    <w:rsid w:val="00640F1C"/>
    <w:rsid w:val="006413AA"/>
    <w:rsid w:val="0064145E"/>
    <w:rsid w:val="0064273E"/>
    <w:rsid w:val="00642EAA"/>
    <w:rsid w:val="00642F1A"/>
    <w:rsid w:val="00643C7E"/>
    <w:rsid w:val="00643D85"/>
    <w:rsid w:val="00644872"/>
    <w:rsid w:val="006454C1"/>
    <w:rsid w:val="006473BF"/>
    <w:rsid w:val="00650D9B"/>
    <w:rsid w:val="00651A59"/>
    <w:rsid w:val="00652991"/>
    <w:rsid w:val="0065379F"/>
    <w:rsid w:val="00653FB0"/>
    <w:rsid w:val="00654193"/>
    <w:rsid w:val="0065427D"/>
    <w:rsid w:val="00657123"/>
    <w:rsid w:val="006576F2"/>
    <w:rsid w:val="00657E79"/>
    <w:rsid w:val="006601BE"/>
    <w:rsid w:val="00660D4F"/>
    <w:rsid w:val="00662180"/>
    <w:rsid w:val="00662251"/>
    <w:rsid w:val="00664BF8"/>
    <w:rsid w:val="00665F11"/>
    <w:rsid w:val="00666F3D"/>
    <w:rsid w:val="00670169"/>
    <w:rsid w:val="006707C4"/>
    <w:rsid w:val="00672B92"/>
    <w:rsid w:val="00673C3D"/>
    <w:rsid w:val="00673E0C"/>
    <w:rsid w:val="00674947"/>
    <w:rsid w:val="00674BC6"/>
    <w:rsid w:val="00674BE1"/>
    <w:rsid w:val="00675BEE"/>
    <w:rsid w:val="0067783F"/>
    <w:rsid w:val="0068057A"/>
    <w:rsid w:val="00680BA9"/>
    <w:rsid w:val="00682BA7"/>
    <w:rsid w:val="00683564"/>
    <w:rsid w:val="006840B0"/>
    <w:rsid w:val="00685E61"/>
    <w:rsid w:val="00686216"/>
    <w:rsid w:val="006864AF"/>
    <w:rsid w:val="00687572"/>
    <w:rsid w:val="006878AD"/>
    <w:rsid w:val="00687A33"/>
    <w:rsid w:val="00687F45"/>
    <w:rsid w:val="0068C402"/>
    <w:rsid w:val="00690D9E"/>
    <w:rsid w:val="006915AD"/>
    <w:rsid w:val="00691D5F"/>
    <w:rsid w:val="00691F9A"/>
    <w:rsid w:val="00692C5F"/>
    <w:rsid w:val="006936AB"/>
    <w:rsid w:val="006936E8"/>
    <w:rsid w:val="006938AE"/>
    <w:rsid w:val="00693A2B"/>
    <w:rsid w:val="00694A39"/>
    <w:rsid w:val="00695017"/>
    <w:rsid w:val="006960F6"/>
    <w:rsid w:val="0069795E"/>
    <w:rsid w:val="00697C7A"/>
    <w:rsid w:val="00697EE1"/>
    <w:rsid w:val="006A011E"/>
    <w:rsid w:val="006A01E9"/>
    <w:rsid w:val="006A0CF6"/>
    <w:rsid w:val="006A171C"/>
    <w:rsid w:val="006A1FEB"/>
    <w:rsid w:val="006A23BA"/>
    <w:rsid w:val="006A34EF"/>
    <w:rsid w:val="006A395D"/>
    <w:rsid w:val="006A3CA7"/>
    <w:rsid w:val="006A51E6"/>
    <w:rsid w:val="006A5815"/>
    <w:rsid w:val="006A605C"/>
    <w:rsid w:val="006A6C33"/>
    <w:rsid w:val="006A6EA0"/>
    <w:rsid w:val="006A7B31"/>
    <w:rsid w:val="006B02D5"/>
    <w:rsid w:val="006B0CAE"/>
    <w:rsid w:val="006B1077"/>
    <w:rsid w:val="006B10A9"/>
    <w:rsid w:val="006B4CCD"/>
    <w:rsid w:val="006B5726"/>
    <w:rsid w:val="006B5760"/>
    <w:rsid w:val="006B5A14"/>
    <w:rsid w:val="006B5D8D"/>
    <w:rsid w:val="006B61F9"/>
    <w:rsid w:val="006B63AF"/>
    <w:rsid w:val="006B6F11"/>
    <w:rsid w:val="006B794E"/>
    <w:rsid w:val="006C0019"/>
    <w:rsid w:val="006C07A0"/>
    <w:rsid w:val="006C081A"/>
    <w:rsid w:val="006C1B26"/>
    <w:rsid w:val="006C1D80"/>
    <w:rsid w:val="006C2091"/>
    <w:rsid w:val="006C2741"/>
    <w:rsid w:val="006C3008"/>
    <w:rsid w:val="006C35A0"/>
    <w:rsid w:val="006C3D8E"/>
    <w:rsid w:val="006C57C7"/>
    <w:rsid w:val="006C7012"/>
    <w:rsid w:val="006C731D"/>
    <w:rsid w:val="006D0151"/>
    <w:rsid w:val="006D0629"/>
    <w:rsid w:val="006D2158"/>
    <w:rsid w:val="006D21EE"/>
    <w:rsid w:val="006D23AA"/>
    <w:rsid w:val="006D6644"/>
    <w:rsid w:val="006D6699"/>
    <w:rsid w:val="006D6C07"/>
    <w:rsid w:val="006D6C2A"/>
    <w:rsid w:val="006D7E6C"/>
    <w:rsid w:val="006E010B"/>
    <w:rsid w:val="006E1907"/>
    <w:rsid w:val="006E317C"/>
    <w:rsid w:val="006E318E"/>
    <w:rsid w:val="006E43D5"/>
    <w:rsid w:val="006E464E"/>
    <w:rsid w:val="006E68C2"/>
    <w:rsid w:val="006E7C27"/>
    <w:rsid w:val="006E7D72"/>
    <w:rsid w:val="006F15EF"/>
    <w:rsid w:val="006F3519"/>
    <w:rsid w:val="006F38C4"/>
    <w:rsid w:val="006F3DB7"/>
    <w:rsid w:val="006F4D50"/>
    <w:rsid w:val="006F5BD8"/>
    <w:rsid w:val="006F5C39"/>
    <w:rsid w:val="006F79F1"/>
    <w:rsid w:val="00701A85"/>
    <w:rsid w:val="007034BA"/>
    <w:rsid w:val="00703BA9"/>
    <w:rsid w:val="007043D1"/>
    <w:rsid w:val="00704C70"/>
    <w:rsid w:val="00706A7E"/>
    <w:rsid w:val="00706C9E"/>
    <w:rsid w:val="00707D16"/>
    <w:rsid w:val="00711197"/>
    <w:rsid w:val="00712169"/>
    <w:rsid w:val="00712B83"/>
    <w:rsid w:val="00712D54"/>
    <w:rsid w:val="00712E2E"/>
    <w:rsid w:val="007166F3"/>
    <w:rsid w:val="007209A6"/>
    <w:rsid w:val="0072139D"/>
    <w:rsid w:val="0072142B"/>
    <w:rsid w:val="00721AF6"/>
    <w:rsid w:val="00724268"/>
    <w:rsid w:val="0072515C"/>
    <w:rsid w:val="007252BE"/>
    <w:rsid w:val="00725484"/>
    <w:rsid w:val="007265D0"/>
    <w:rsid w:val="00726769"/>
    <w:rsid w:val="00727022"/>
    <w:rsid w:val="007270E3"/>
    <w:rsid w:val="00727688"/>
    <w:rsid w:val="00727924"/>
    <w:rsid w:val="00730249"/>
    <w:rsid w:val="007305D3"/>
    <w:rsid w:val="0073061F"/>
    <w:rsid w:val="00734C0B"/>
    <w:rsid w:val="0073564D"/>
    <w:rsid w:val="00735F53"/>
    <w:rsid w:val="007360A6"/>
    <w:rsid w:val="00736632"/>
    <w:rsid w:val="00736E1A"/>
    <w:rsid w:val="0074015F"/>
    <w:rsid w:val="0074088F"/>
    <w:rsid w:val="007408EB"/>
    <w:rsid w:val="00740BD2"/>
    <w:rsid w:val="00741707"/>
    <w:rsid w:val="0074177C"/>
    <w:rsid w:val="00742C1F"/>
    <w:rsid w:val="00742E71"/>
    <w:rsid w:val="00743104"/>
    <w:rsid w:val="007435A8"/>
    <w:rsid w:val="007457AD"/>
    <w:rsid w:val="00745804"/>
    <w:rsid w:val="00746769"/>
    <w:rsid w:val="00747A43"/>
    <w:rsid w:val="00751D46"/>
    <w:rsid w:val="007520D2"/>
    <w:rsid w:val="00752926"/>
    <w:rsid w:val="00752990"/>
    <w:rsid w:val="00753398"/>
    <w:rsid w:val="0075371C"/>
    <w:rsid w:val="00754687"/>
    <w:rsid w:val="0075555E"/>
    <w:rsid w:val="00755F06"/>
    <w:rsid w:val="00755FEE"/>
    <w:rsid w:val="007565A9"/>
    <w:rsid w:val="00756D4B"/>
    <w:rsid w:val="0076093A"/>
    <w:rsid w:val="007610F5"/>
    <w:rsid w:val="00761881"/>
    <w:rsid w:val="007629BB"/>
    <w:rsid w:val="0076515E"/>
    <w:rsid w:val="00765B29"/>
    <w:rsid w:val="00767C4D"/>
    <w:rsid w:val="00770D60"/>
    <w:rsid w:val="00774CF2"/>
    <w:rsid w:val="00775B84"/>
    <w:rsid w:val="00777AF5"/>
    <w:rsid w:val="00777E16"/>
    <w:rsid w:val="007802B2"/>
    <w:rsid w:val="00780FBE"/>
    <w:rsid w:val="007816EA"/>
    <w:rsid w:val="007817CE"/>
    <w:rsid w:val="007829B9"/>
    <w:rsid w:val="00784233"/>
    <w:rsid w:val="00784F69"/>
    <w:rsid w:val="00785ACC"/>
    <w:rsid w:val="00785CEA"/>
    <w:rsid w:val="00785DCB"/>
    <w:rsid w:val="00785F76"/>
    <w:rsid w:val="00786036"/>
    <w:rsid w:val="007864C5"/>
    <w:rsid w:val="00786C75"/>
    <w:rsid w:val="00787928"/>
    <w:rsid w:val="00787D43"/>
    <w:rsid w:val="00787D9C"/>
    <w:rsid w:val="00787EFE"/>
    <w:rsid w:val="0079082E"/>
    <w:rsid w:val="007911B2"/>
    <w:rsid w:val="007916E0"/>
    <w:rsid w:val="007916E5"/>
    <w:rsid w:val="00791EDC"/>
    <w:rsid w:val="007921F3"/>
    <w:rsid w:val="0079261D"/>
    <w:rsid w:val="0079339F"/>
    <w:rsid w:val="0079396D"/>
    <w:rsid w:val="0079397F"/>
    <w:rsid w:val="007947F8"/>
    <w:rsid w:val="00794BF8"/>
    <w:rsid w:val="00794BFA"/>
    <w:rsid w:val="0079543D"/>
    <w:rsid w:val="00795641"/>
    <w:rsid w:val="0079612C"/>
    <w:rsid w:val="007A0BD2"/>
    <w:rsid w:val="007A1449"/>
    <w:rsid w:val="007A156C"/>
    <w:rsid w:val="007A29F5"/>
    <w:rsid w:val="007A4335"/>
    <w:rsid w:val="007A5A4F"/>
    <w:rsid w:val="007A5AE0"/>
    <w:rsid w:val="007A5BB5"/>
    <w:rsid w:val="007B00F8"/>
    <w:rsid w:val="007B1DCD"/>
    <w:rsid w:val="007B3304"/>
    <w:rsid w:val="007B3788"/>
    <w:rsid w:val="007B3EB1"/>
    <w:rsid w:val="007B49D3"/>
    <w:rsid w:val="007B4AE4"/>
    <w:rsid w:val="007B5075"/>
    <w:rsid w:val="007B5ABC"/>
    <w:rsid w:val="007B667D"/>
    <w:rsid w:val="007B6CE8"/>
    <w:rsid w:val="007C1E5C"/>
    <w:rsid w:val="007C1EF9"/>
    <w:rsid w:val="007C2918"/>
    <w:rsid w:val="007C34B4"/>
    <w:rsid w:val="007C3833"/>
    <w:rsid w:val="007C4390"/>
    <w:rsid w:val="007C4C32"/>
    <w:rsid w:val="007C6187"/>
    <w:rsid w:val="007C6199"/>
    <w:rsid w:val="007C6276"/>
    <w:rsid w:val="007C6420"/>
    <w:rsid w:val="007C6499"/>
    <w:rsid w:val="007C6C1D"/>
    <w:rsid w:val="007C747C"/>
    <w:rsid w:val="007D0413"/>
    <w:rsid w:val="007D1AE8"/>
    <w:rsid w:val="007D1E50"/>
    <w:rsid w:val="007D2002"/>
    <w:rsid w:val="007D31E1"/>
    <w:rsid w:val="007D5223"/>
    <w:rsid w:val="007D5B5C"/>
    <w:rsid w:val="007E153D"/>
    <w:rsid w:val="007E1AF3"/>
    <w:rsid w:val="007E1D35"/>
    <w:rsid w:val="007E2619"/>
    <w:rsid w:val="007E30DD"/>
    <w:rsid w:val="007E36CA"/>
    <w:rsid w:val="007E3735"/>
    <w:rsid w:val="007E4447"/>
    <w:rsid w:val="007E47C9"/>
    <w:rsid w:val="007E4CA4"/>
    <w:rsid w:val="007E5593"/>
    <w:rsid w:val="007E5E80"/>
    <w:rsid w:val="007E65FC"/>
    <w:rsid w:val="007E722D"/>
    <w:rsid w:val="007F17C0"/>
    <w:rsid w:val="007F250E"/>
    <w:rsid w:val="007F27C3"/>
    <w:rsid w:val="007F2ADF"/>
    <w:rsid w:val="007F32E6"/>
    <w:rsid w:val="007F3A95"/>
    <w:rsid w:val="007F4B3D"/>
    <w:rsid w:val="007F6594"/>
    <w:rsid w:val="007F6A2A"/>
    <w:rsid w:val="007F6AB9"/>
    <w:rsid w:val="0080041E"/>
    <w:rsid w:val="00800CCF"/>
    <w:rsid w:val="008012CC"/>
    <w:rsid w:val="00801463"/>
    <w:rsid w:val="0080148A"/>
    <w:rsid w:val="0080168B"/>
    <w:rsid w:val="00801A51"/>
    <w:rsid w:val="00804C5E"/>
    <w:rsid w:val="00804D7C"/>
    <w:rsid w:val="00804ECB"/>
    <w:rsid w:val="008051B6"/>
    <w:rsid w:val="00805503"/>
    <w:rsid w:val="0080579A"/>
    <w:rsid w:val="00805CDA"/>
    <w:rsid w:val="00806883"/>
    <w:rsid w:val="0080722E"/>
    <w:rsid w:val="00810F76"/>
    <w:rsid w:val="00813554"/>
    <w:rsid w:val="00813F58"/>
    <w:rsid w:val="00814205"/>
    <w:rsid w:val="0081453F"/>
    <w:rsid w:val="00814D3B"/>
    <w:rsid w:val="008152F1"/>
    <w:rsid w:val="008153A6"/>
    <w:rsid w:val="00815596"/>
    <w:rsid w:val="008160D9"/>
    <w:rsid w:val="00816184"/>
    <w:rsid w:val="0081770C"/>
    <w:rsid w:val="00820A97"/>
    <w:rsid w:val="00822076"/>
    <w:rsid w:val="00822099"/>
    <w:rsid w:val="00822D6E"/>
    <w:rsid w:val="00823479"/>
    <w:rsid w:val="00825E25"/>
    <w:rsid w:val="00826948"/>
    <w:rsid w:val="00827747"/>
    <w:rsid w:val="00833A95"/>
    <w:rsid w:val="00835425"/>
    <w:rsid w:val="0083558A"/>
    <w:rsid w:val="008357F4"/>
    <w:rsid w:val="00836861"/>
    <w:rsid w:val="008376FB"/>
    <w:rsid w:val="00837889"/>
    <w:rsid w:val="008405BA"/>
    <w:rsid w:val="008409C4"/>
    <w:rsid w:val="00841771"/>
    <w:rsid w:val="00841F33"/>
    <w:rsid w:val="00842819"/>
    <w:rsid w:val="00843304"/>
    <w:rsid w:val="00843DCF"/>
    <w:rsid w:val="008451BF"/>
    <w:rsid w:val="00845C11"/>
    <w:rsid w:val="00845E15"/>
    <w:rsid w:val="00847312"/>
    <w:rsid w:val="00847BBA"/>
    <w:rsid w:val="0085179F"/>
    <w:rsid w:val="00851B9E"/>
    <w:rsid w:val="008521DD"/>
    <w:rsid w:val="008529B9"/>
    <w:rsid w:val="0085398D"/>
    <w:rsid w:val="00854F63"/>
    <w:rsid w:val="008551CD"/>
    <w:rsid w:val="008557B0"/>
    <w:rsid w:val="00855DC8"/>
    <w:rsid w:val="0085695B"/>
    <w:rsid w:val="0086058F"/>
    <w:rsid w:val="00860C57"/>
    <w:rsid w:val="00860F86"/>
    <w:rsid w:val="00861167"/>
    <w:rsid w:val="00862667"/>
    <w:rsid w:val="00864F4F"/>
    <w:rsid w:val="00864F91"/>
    <w:rsid w:val="008670C9"/>
    <w:rsid w:val="00870203"/>
    <w:rsid w:val="00871182"/>
    <w:rsid w:val="008711A8"/>
    <w:rsid w:val="008711DB"/>
    <w:rsid w:val="00871936"/>
    <w:rsid w:val="00874526"/>
    <w:rsid w:val="0087469F"/>
    <w:rsid w:val="00874A36"/>
    <w:rsid w:val="00877AD2"/>
    <w:rsid w:val="008819E7"/>
    <w:rsid w:val="00881BD3"/>
    <w:rsid w:val="00883D89"/>
    <w:rsid w:val="00883FD8"/>
    <w:rsid w:val="0088450F"/>
    <w:rsid w:val="00884ABC"/>
    <w:rsid w:val="00884DA6"/>
    <w:rsid w:val="00885985"/>
    <w:rsid w:val="00886728"/>
    <w:rsid w:val="00887922"/>
    <w:rsid w:val="00887E5F"/>
    <w:rsid w:val="00890898"/>
    <w:rsid w:val="00891203"/>
    <w:rsid w:val="00891CB1"/>
    <w:rsid w:val="00891E4A"/>
    <w:rsid w:val="008926DD"/>
    <w:rsid w:val="008938E1"/>
    <w:rsid w:val="00893C0F"/>
    <w:rsid w:val="00895236"/>
    <w:rsid w:val="00895631"/>
    <w:rsid w:val="0089635F"/>
    <w:rsid w:val="008969F8"/>
    <w:rsid w:val="00896B0D"/>
    <w:rsid w:val="0089703A"/>
    <w:rsid w:val="008A0152"/>
    <w:rsid w:val="008A0404"/>
    <w:rsid w:val="008A062C"/>
    <w:rsid w:val="008A08EC"/>
    <w:rsid w:val="008A3541"/>
    <w:rsid w:val="008A4425"/>
    <w:rsid w:val="008A466C"/>
    <w:rsid w:val="008A4B25"/>
    <w:rsid w:val="008A4B9F"/>
    <w:rsid w:val="008A4CB1"/>
    <w:rsid w:val="008B00AA"/>
    <w:rsid w:val="008B0153"/>
    <w:rsid w:val="008B06B3"/>
    <w:rsid w:val="008B30B2"/>
    <w:rsid w:val="008B4532"/>
    <w:rsid w:val="008B4741"/>
    <w:rsid w:val="008B4CF3"/>
    <w:rsid w:val="008B62BB"/>
    <w:rsid w:val="008B66F4"/>
    <w:rsid w:val="008B6F5B"/>
    <w:rsid w:val="008B70F6"/>
    <w:rsid w:val="008B78D9"/>
    <w:rsid w:val="008B7966"/>
    <w:rsid w:val="008C077B"/>
    <w:rsid w:val="008C105C"/>
    <w:rsid w:val="008C1E8B"/>
    <w:rsid w:val="008C1FCF"/>
    <w:rsid w:val="008C20B5"/>
    <w:rsid w:val="008C24BB"/>
    <w:rsid w:val="008C2BF1"/>
    <w:rsid w:val="008C310E"/>
    <w:rsid w:val="008C4BE8"/>
    <w:rsid w:val="008C4ECB"/>
    <w:rsid w:val="008C77BA"/>
    <w:rsid w:val="008C7DED"/>
    <w:rsid w:val="008D10D4"/>
    <w:rsid w:val="008D2921"/>
    <w:rsid w:val="008D2C4D"/>
    <w:rsid w:val="008D2D18"/>
    <w:rsid w:val="008D2F92"/>
    <w:rsid w:val="008D31D6"/>
    <w:rsid w:val="008D3A39"/>
    <w:rsid w:val="008D465A"/>
    <w:rsid w:val="008D5B57"/>
    <w:rsid w:val="008D6435"/>
    <w:rsid w:val="008D7011"/>
    <w:rsid w:val="008D7C77"/>
    <w:rsid w:val="008D7EBB"/>
    <w:rsid w:val="008E056F"/>
    <w:rsid w:val="008E1654"/>
    <w:rsid w:val="008E1A12"/>
    <w:rsid w:val="008E1A26"/>
    <w:rsid w:val="008E203D"/>
    <w:rsid w:val="008E3436"/>
    <w:rsid w:val="008E505E"/>
    <w:rsid w:val="008E5491"/>
    <w:rsid w:val="008E5DB7"/>
    <w:rsid w:val="008E66FA"/>
    <w:rsid w:val="008E6B61"/>
    <w:rsid w:val="008E6D85"/>
    <w:rsid w:val="008E774E"/>
    <w:rsid w:val="008E778E"/>
    <w:rsid w:val="008F1290"/>
    <w:rsid w:val="008F14A8"/>
    <w:rsid w:val="008F237C"/>
    <w:rsid w:val="008F284F"/>
    <w:rsid w:val="008F33D7"/>
    <w:rsid w:val="008F4848"/>
    <w:rsid w:val="008F5071"/>
    <w:rsid w:val="008F565A"/>
    <w:rsid w:val="008F5B0C"/>
    <w:rsid w:val="008F72C5"/>
    <w:rsid w:val="008F79A4"/>
    <w:rsid w:val="00900CA2"/>
    <w:rsid w:val="009012DB"/>
    <w:rsid w:val="00901D9A"/>
    <w:rsid w:val="00902370"/>
    <w:rsid w:val="009027E3"/>
    <w:rsid w:val="00903AF2"/>
    <w:rsid w:val="00905637"/>
    <w:rsid w:val="00905F20"/>
    <w:rsid w:val="00906896"/>
    <w:rsid w:val="0090758B"/>
    <w:rsid w:val="00907963"/>
    <w:rsid w:val="00907B7D"/>
    <w:rsid w:val="009102EF"/>
    <w:rsid w:val="009114B8"/>
    <w:rsid w:val="00912005"/>
    <w:rsid w:val="009121DA"/>
    <w:rsid w:val="00912B16"/>
    <w:rsid w:val="00913003"/>
    <w:rsid w:val="0091324D"/>
    <w:rsid w:val="0091327F"/>
    <w:rsid w:val="009138D8"/>
    <w:rsid w:val="0091392C"/>
    <w:rsid w:val="00914C48"/>
    <w:rsid w:val="009170B8"/>
    <w:rsid w:val="0092061B"/>
    <w:rsid w:val="009211C8"/>
    <w:rsid w:val="0092149A"/>
    <w:rsid w:val="009220DC"/>
    <w:rsid w:val="00922578"/>
    <w:rsid w:val="00922654"/>
    <w:rsid w:val="00923815"/>
    <w:rsid w:val="009249E8"/>
    <w:rsid w:val="00924CCE"/>
    <w:rsid w:val="00925786"/>
    <w:rsid w:val="009257C9"/>
    <w:rsid w:val="00925D55"/>
    <w:rsid w:val="00926774"/>
    <w:rsid w:val="009272CA"/>
    <w:rsid w:val="00927C1E"/>
    <w:rsid w:val="00927E59"/>
    <w:rsid w:val="00927ECF"/>
    <w:rsid w:val="00930DFF"/>
    <w:rsid w:val="009310DF"/>
    <w:rsid w:val="009319BD"/>
    <w:rsid w:val="00931D3A"/>
    <w:rsid w:val="00932380"/>
    <w:rsid w:val="00932B77"/>
    <w:rsid w:val="0093564E"/>
    <w:rsid w:val="00935693"/>
    <w:rsid w:val="00935CFD"/>
    <w:rsid w:val="009405A0"/>
    <w:rsid w:val="0094161D"/>
    <w:rsid w:val="009419B4"/>
    <w:rsid w:val="00941BA9"/>
    <w:rsid w:val="00941DC9"/>
    <w:rsid w:val="00942712"/>
    <w:rsid w:val="00943521"/>
    <w:rsid w:val="00944E97"/>
    <w:rsid w:val="00944F61"/>
    <w:rsid w:val="009457E7"/>
    <w:rsid w:val="00945B32"/>
    <w:rsid w:val="00946150"/>
    <w:rsid w:val="00946A18"/>
    <w:rsid w:val="00946EE1"/>
    <w:rsid w:val="00947E08"/>
    <w:rsid w:val="009520A0"/>
    <w:rsid w:val="00952CC5"/>
    <w:rsid w:val="009530F0"/>
    <w:rsid w:val="00953899"/>
    <w:rsid w:val="009539E1"/>
    <w:rsid w:val="00953C0B"/>
    <w:rsid w:val="00953EB8"/>
    <w:rsid w:val="00953EB9"/>
    <w:rsid w:val="00954092"/>
    <w:rsid w:val="009541C0"/>
    <w:rsid w:val="00955108"/>
    <w:rsid w:val="0095597F"/>
    <w:rsid w:val="00957864"/>
    <w:rsid w:val="009579A9"/>
    <w:rsid w:val="009606E5"/>
    <w:rsid w:val="0096078C"/>
    <w:rsid w:val="00960EB9"/>
    <w:rsid w:val="00961BDA"/>
    <w:rsid w:val="0096203E"/>
    <w:rsid w:val="00962996"/>
    <w:rsid w:val="009635C3"/>
    <w:rsid w:val="0096522F"/>
    <w:rsid w:val="0096595E"/>
    <w:rsid w:val="00967C43"/>
    <w:rsid w:val="00970141"/>
    <w:rsid w:val="00971407"/>
    <w:rsid w:val="009715C2"/>
    <w:rsid w:val="00972C89"/>
    <w:rsid w:val="00973C4B"/>
    <w:rsid w:val="00974721"/>
    <w:rsid w:val="009747B5"/>
    <w:rsid w:val="009757E4"/>
    <w:rsid w:val="00976432"/>
    <w:rsid w:val="009764F3"/>
    <w:rsid w:val="009776BB"/>
    <w:rsid w:val="00977B51"/>
    <w:rsid w:val="00980B28"/>
    <w:rsid w:val="00981469"/>
    <w:rsid w:val="00982360"/>
    <w:rsid w:val="009828D3"/>
    <w:rsid w:val="00982A31"/>
    <w:rsid w:val="00982D51"/>
    <w:rsid w:val="00983498"/>
    <w:rsid w:val="00984BFA"/>
    <w:rsid w:val="009860A3"/>
    <w:rsid w:val="009860F0"/>
    <w:rsid w:val="00986459"/>
    <w:rsid w:val="009876FC"/>
    <w:rsid w:val="00987A8C"/>
    <w:rsid w:val="00987E09"/>
    <w:rsid w:val="00990976"/>
    <w:rsid w:val="00991175"/>
    <w:rsid w:val="00991C7A"/>
    <w:rsid w:val="009923E5"/>
    <w:rsid w:val="00993064"/>
    <w:rsid w:val="00993414"/>
    <w:rsid w:val="00993B90"/>
    <w:rsid w:val="00993BF4"/>
    <w:rsid w:val="00994C62"/>
    <w:rsid w:val="00994D03"/>
    <w:rsid w:val="00995416"/>
    <w:rsid w:val="00996681"/>
    <w:rsid w:val="00996C59"/>
    <w:rsid w:val="009975E1"/>
    <w:rsid w:val="00997F64"/>
    <w:rsid w:val="009A0F40"/>
    <w:rsid w:val="009A10BC"/>
    <w:rsid w:val="009A1AB0"/>
    <w:rsid w:val="009A3F66"/>
    <w:rsid w:val="009A5CD7"/>
    <w:rsid w:val="009A6409"/>
    <w:rsid w:val="009A6A73"/>
    <w:rsid w:val="009A70B2"/>
    <w:rsid w:val="009B07C6"/>
    <w:rsid w:val="009B0FA3"/>
    <w:rsid w:val="009B1331"/>
    <w:rsid w:val="009B148A"/>
    <w:rsid w:val="009B2EA4"/>
    <w:rsid w:val="009B39C9"/>
    <w:rsid w:val="009B5EE7"/>
    <w:rsid w:val="009B6FED"/>
    <w:rsid w:val="009B7893"/>
    <w:rsid w:val="009B7906"/>
    <w:rsid w:val="009C1789"/>
    <w:rsid w:val="009C253E"/>
    <w:rsid w:val="009C28A8"/>
    <w:rsid w:val="009C3012"/>
    <w:rsid w:val="009C3E94"/>
    <w:rsid w:val="009C4350"/>
    <w:rsid w:val="009C64E8"/>
    <w:rsid w:val="009D01FC"/>
    <w:rsid w:val="009D09E5"/>
    <w:rsid w:val="009D24AE"/>
    <w:rsid w:val="009D34AD"/>
    <w:rsid w:val="009D5442"/>
    <w:rsid w:val="009D6011"/>
    <w:rsid w:val="009D68F3"/>
    <w:rsid w:val="009D699A"/>
    <w:rsid w:val="009D79FA"/>
    <w:rsid w:val="009D7E61"/>
    <w:rsid w:val="009E0408"/>
    <w:rsid w:val="009E0C1F"/>
    <w:rsid w:val="009E0D86"/>
    <w:rsid w:val="009E0EF4"/>
    <w:rsid w:val="009E13DD"/>
    <w:rsid w:val="009E1531"/>
    <w:rsid w:val="009E392C"/>
    <w:rsid w:val="009E3CC5"/>
    <w:rsid w:val="009E441D"/>
    <w:rsid w:val="009E5DD6"/>
    <w:rsid w:val="009E5EE5"/>
    <w:rsid w:val="009E742A"/>
    <w:rsid w:val="009F01B4"/>
    <w:rsid w:val="009F02B3"/>
    <w:rsid w:val="009F04CE"/>
    <w:rsid w:val="009F0EE1"/>
    <w:rsid w:val="009F1012"/>
    <w:rsid w:val="009F4A81"/>
    <w:rsid w:val="009F6F08"/>
    <w:rsid w:val="009F797D"/>
    <w:rsid w:val="009F7D77"/>
    <w:rsid w:val="00A0113B"/>
    <w:rsid w:val="00A01388"/>
    <w:rsid w:val="00A01CE1"/>
    <w:rsid w:val="00A02708"/>
    <w:rsid w:val="00A0366A"/>
    <w:rsid w:val="00A036EF"/>
    <w:rsid w:val="00A056B8"/>
    <w:rsid w:val="00A05C72"/>
    <w:rsid w:val="00A06DD7"/>
    <w:rsid w:val="00A07452"/>
    <w:rsid w:val="00A07673"/>
    <w:rsid w:val="00A10A6B"/>
    <w:rsid w:val="00A11026"/>
    <w:rsid w:val="00A12274"/>
    <w:rsid w:val="00A123A9"/>
    <w:rsid w:val="00A124A3"/>
    <w:rsid w:val="00A132F6"/>
    <w:rsid w:val="00A13CE7"/>
    <w:rsid w:val="00A14B63"/>
    <w:rsid w:val="00A14CCA"/>
    <w:rsid w:val="00A1551A"/>
    <w:rsid w:val="00A15CF3"/>
    <w:rsid w:val="00A1627F"/>
    <w:rsid w:val="00A162DF"/>
    <w:rsid w:val="00A167AA"/>
    <w:rsid w:val="00A208A9"/>
    <w:rsid w:val="00A20B4B"/>
    <w:rsid w:val="00A2186A"/>
    <w:rsid w:val="00A22412"/>
    <w:rsid w:val="00A23477"/>
    <w:rsid w:val="00A23F1A"/>
    <w:rsid w:val="00A24408"/>
    <w:rsid w:val="00A25018"/>
    <w:rsid w:val="00A25590"/>
    <w:rsid w:val="00A264E7"/>
    <w:rsid w:val="00A308AC"/>
    <w:rsid w:val="00A3176A"/>
    <w:rsid w:val="00A31E47"/>
    <w:rsid w:val="00A32BCB"/>
    <w:rsid w:val="00A33452"/>
    <w:rsid w:val="00A337B9"/>
    <w:rsid w:val="00A37B48"/>
    <w:rsid w:val="00A37BDE"/>
    <w:rsid w:val="00A37F58"/>
    <w:rsid w:val="00A405F4"/>
    <w:rsid w:val="00A40B67"/>
    <w:rsid w:val="00A41777"/>
    <w:rsid w:val="00A42104"/>
    <w:rsid w:val="00A430DA"/>
    <w:rsid w:val="00A43CD0"/>
    <w:rsid w:val="00A4414B"/>
    <w:rsid w:val="00A44D97"/>
    <w:rsid w:val="00A45309"/>
    <w:rsid w:val="00A47A76"/>
    <w:rsid w:val="00A47CB2"/>
    <w:rsid w:val="00A47D0A"/>
    <w:rsid w:val="00A47F67"/>
    <w:rsid w:val="00A52E3E"/>
    <w:rsid w:val="00A5385A"/>
    <w:rsid w:val="00A53D35"/>
    <w:rsid w:val="00A549CD"/>
    <w:rsid w:val="00A54DD8"/>
    <w:rsid w:val="00A560D4"/>
    <w:rsid w:val="00A56671"/>
    <w:rsid w:val="00A56F23"/>
    <w:rsid w:val="00A57A82"/>
    <w:rsid w:val="00A57FA2"/>
    <w:rsid w:val="00A6061F"/>
    <w:rsid w:val="00A612E2"/>
    <w:rsid w:val="00A6166C"/>
    <w:rsid w:val="00A6343B"/>
    <w:rsid w:val="00A63B49"/>
    <w:rsid w:val="00A65710"/>
    <w:rsid w:val="00A65B7C"/>
    <w:rsid w:val="00A6617F"/>
    <w:rsid w:val="00A665DC"/>
    <w:rsid w:val="00A70434"/>
    <w:rsid w:val="00A71159"/>
    <w:rsid w:val="00A711EF"/>
    <w:rsid w:val="00A7148C"/>
    <w:rsid w:val="00A71A61"/>
    <w:rsid w:val="00A72621"/>
    <w:rsid w:val="00A730B2"/>
    <w:rsid w:val="00A734D5"/>
    <w:rsid w:val="00A74649"/>
    <w:rsid w:val="00A74A60"/>
    <w:rsid w:val="00A74BC1"/>
    <w:rsid w:val="00A74F62"/>
    <w:rsid w:val="00A75103"/>
    <w:rsid w:val="00A75376"/>
    <w:rsid w:val="00A75740"/>
    <w:rsid w:val="00A766CA"/>
    <w:rsid w:val="00A76C6C"/>
    <w:rsid w:val="00A770AC"/>
    <w:rsid w:val="00A8093C"/>
    <w:rsid w:val="00A80B4F"/>
    <w:rsid w:val="00A80F80"/>
    <w:rsid w:val="00A820A2"/>
    <w:rsid w:val="00A82B45"/>
    <w:rsid w:val="00A82F9C"/>
    <w:rsid w:val="00A83F7F"/>
    <w:rsid w:val="00A84EA3"/>
    <w:rsid w:val="00A866D9"/>
    <w:rsid w:val="00A8694C"/>
    <w:rsid w:val="00A87449"/>
    <w:rsid w:val="00A87B34"/>
    <w:rsid w:val="00A87B51"/>
    <w:rsid w:val="00A90019"/>
    <w:rsid w:val="00A90926"/>
    <w:rsid w:val="00A9114A"/>
    <w:rsid w:val="00A91214"/>
    <w:rsid w:val="00A915F7"/>
    <w:rsid w:val="00A9248A"/>
    <w:rsid w:val="00A92EA7"/>
    <w:rsid w:val="00A939C5"/>
    <w:rsid w:val="00A93D60"/>
    <w:rsid w:val="00A967FC"/>
    <w:rsid w:val="00A968EF"/>
    <w:rsid w:val="00A975C9"/>
    <w:rsid w:val="00AA1661"/>
    <w:rsid w:val="00AA2330"/>
    <w:rsid w:val="00AA2D1A"/>
    <w:rsid w:val="00AA2FA1"/>
    <w:rsid w:val="00AA37FC"/>
    <w:rsid w:val="00AA47A6"/>
    <w:rsid w:val="00AA5707"/>
    <w:rsid w:val="00AA5804"/>
    <w:rsid w:val="00AA7560"/>
    <w:rsid w:val="00AB03E6"/>
    <w:rsid w:val="00AB0A25"/>
    <w:rsid w:val="00AB225E"/>
    <w:rsid w:val="00AB2947"/>
    <w:rsid w:val="00AB2D67"/>
    <w:rsid w:val="00AB40E1"/>
    <w:rsid w:val="00AB4508"/>
    <w:rsid w:val="00AB4677"/>
    <w:rsid w:val="00AB5BF7"/>
    <w:rsid w:val="00AB60C1"/>
    <w:rsid w:val="00AB70D5"/>
    <w:rsid w:val="00AB722D"/>
    <w:rsid w:val="00AB7E82"/>
    <w:rsid w:val="00AC009F"/>
    <w:rsid w:val="00AC11D8"/>
    <w:rsid w:val="00AC240E"/>
    <w:rsid w:val="00AC2E8D"/>
    <w:rsid w:val="00AC38C3"/>
    <w:rsid w:val="00AC3B81"/>
    <w:rsid w:val="00AC463D"/>
    <w:rsid w:val="00AC49C3"/>
    <w:rsid w:val="00AC4ABB"/>
    <w:rsid w:val="00AC4E15"/>
    <w:rsid w:val="00AC5524"/>
    <w:rsid w:val="00AC555D"/>
    <w:rsid w:val="00AC5925"/>
    <w:rsid w:val="00AC6748"/>
    <w:rsid w:val="00AC6EFE"/>
    <w:rsid w:val="00AC741F"/>
    <w:rsid w:val="00AC74AE"/>
    <w:rsid w:val="00AC787D"/>
    <w:rsid w:val="00AD1AAF"/>
    <w:rsid w:val="00AD1E61"/>
    <w:rsid w:val="00AD1F7A"/>
    <w:rsid w:val="00AD2088"/>
    <w:rsid w:val="00AD2501"/>
    <w:rsid w:val="00AD2812"/>
    <w:rsid w:val="00AD35DB"/>
    <w:rsid w:val="00AD4191"/>
    <w:rsid w:val="00AD53C8"/>
    <w:rsid w:val="00AE0C70"/>
    <w:rsid w:val="00AE0F9B"/>
    <w:rsid w:val="00AE181F"/>
    <w:rsid w:val="00AE3FA7"/>
    <w:rsid w:val="00AE5045"/>
    <w:rsid w:val="00AE5A01"/>
    <w:rsid w:val="00AE5C32"/>
    <w:rsid w:val="00AE5DB0"/>
    <w:rsid w:val="00AE6168"/>
    <w:rsid w:val="00AE6191"/>
    <w:rsid w:val="00AF0028"/>
    <w:rsid w:val="00AF0D99"/>
    <w:rsid w:val="00AF1059"/>
    <w:rsid w:val="00AF1576"/>
    <w:rsid w:val="00AF21A7"/>
    <w:rsid w:val="00AF2D95"/>
    <w:rsid w:val="00AF4271"/>
    <w:rsid w:val="00AF479B"/>
    <w:rsid w:val="00AF51DB"/>
    <w:rsid w:val="00AF5921"/>
    <w:rsid w:val="00AF6EEF"/>
    <w:rsid w:val="00AF7B91"/>
    <w:rsid w:val="00B01F71"/>
    <w:rsid w:val="00B02109"/>
    <w:rsid w:val="00B0462F"/>
    <w:rsid w:val="00B05032"/>
    <w:rsid w:val="00B053EE"/>
    <w:rsid w:val="00B06807"/>
    <w:rsid w:val="00B078D5"/>
    <w:rsid w:val="00B12019"/>
    <w:rsid w:val="00B124AA"/>
    <w:rsid w:val="00B12A47"/>
    <w:rsid w:val="00B12A57"/>
    <w:rsid w:val="00B13458"/>
    <w:rsid w:val="00B1386C"/>
    <w:rsid w:val="00B1401E"/>
    <w:rsid w:val="00B144FC"/>
    <w:rsid w:val="00B14C6C"/>
    <w:rsid w:val="00B15107"/>
    <w:rsid w:val="00B1618C"/>
    <w:rsid w:val="00B170A2"/>
    <w:rsid w:val="00B20BF2"/>
    <w:rsid w:val="00B20CBC"/>
    <w:rsid w:val="00B2164B"/>
    <w:rsid w:val="00B21B9B"/>
    <w:rsid w:val="00B246F8"/>
    <w:rsid w:val="00B2475F"/>
    <w:rsid w:val="00B24B4F"/>
    <w:rsid w:val="00B2534C"/>
    <w:rsid w:val="00B25792"/>
    <w:rsid w:val="00B25D41"/>
    <w:rsid w:val="00B2623A"/>
    <w:rsid w:val="00B2641B"/>
    <w:rsid w:val="00B27A94"/>
    <w:rsid w:val="00B3156F"/>
    <w:rsid w:val="00B323A8"/>
    <w:rsid w:val="00B3262B"/>
    <w:rsid w:val="00B33337"/>
    <w:rsid w:val="00B334A0"/>
    <w:rsid w:val="00B341F0"/>
    <w:rsid w:val="00B347AE"/>
    <w:rsid w:val="00B36394"/>
    <w:rsid w:val="00B37828"/>
    <w:rsid w:val="00B37C1A"/>
    <w:rsid w:val="00B4011B"/>
    <w:rsid w:val="00B40BE6"/>
    <w:rsid w:val="00B41863"/>
    <w:rsid w:val="00B43302"/>
    <w:rsid w:val="00B4447C"/>
    <w:rsid w:val="00B44848"/>
    <w:rsid w:val="00B449E9"/>
    <w:rsid w:val="00B44CA3"/>
    <w:rsid w:val="00B450D6"/>
    <w:rsid w:val="00B463A0"/>
    <w:rsid w:val="00B46766"/>
    <w:rsid w:val="00B5048C"/>
    <w:rsid w:val="00B50A62"/>
    <w:rsid w:val="00B52935"/>
    <w:rsid w:val="00B52971"/>
    <w:rsid w:val="00B52A6F"/>
    <w:rsid w:val="00B53456"/>
    <w:rsid w:val="00B536BC"/>
    <w:rsid w:val="00B54595"/>
    <w:rsid w:val="00B54690"/>
    <w:rsid w:val="00B55055"/>
    <w:rsid w:val="00B57278"/>
    <w:rsid w:val="00B5744B"/>
    <w:rsid w:val="00B60E3A"/>
    <w:rsid w:val="00B61111"/>
    <w:rsid w:val="00B629B5"/>
    <w:rsid w:val="00B63111"/>
    <w:rsid w:val="00B63209"/>
    <w:rsid w:val="00B63792"/>
    <w:rsid w:val="00B65997"/>
    <w:rsid w:val="00B66C16"/>
    <w:rsid w:val="00B673E0"/>
    <w:rsid w:val="00B70109"/>
    <w:rsid w:val="00B7027D"/>
    <w:rsid w:val="00B71A27"/>
    <w:rsid w:val="00B729A8"/>
    <w:rsid w:val="00B73428"/>
    <w:rsid w:val="00B74435"/>
    <w:rsid w:val="00B74504"/>
    <w:rsid w:val="00B74BAE"/>
    <w:rsid w:val="00B762DB"/>
    <w:rsid w:val="00B762F6"/>
    <w:rsid w:val="00B769D3"/>
    <w:rsid w:val="00B76D04"/>
    <w:rsid w:val="00B76D21"/>
    <w:rsid w:val="00B76F9E"/>
    <w:rsid w:val="00B80749"/>
    <w:rsid w:val="00B80A5A"/>
    <w:rsid w:val="00B82C5F"/>
    <w:rsid w:val="00B83E1C"/>
    <w:rsid w:val="00B84146"/>
    <w:rsid w:val="00B842FB"/>
    <w:rsid w:val="00B85B9C"/>
    <w:rsid w:val="00B8699D"/>
    <w:rsid w:val="00B86A18"/>
    <w:rsid w:val="00B86B6B"/>
    <w:rsid w:val="00B86F83"/>
    <w:rsid w:val="00B87EA5"/>
    <w:rsid w:val="00B90132"/>
    <w:rsid w:val="00B9075D"/>
    <w:rsid w:val="00B9080F"/>
    <w:rsid w:val="00B908A7"/>
    <w:rsid w:val="00B90AFD"/>
    <w:rsid w:val="00B912AC"/>
    <w:rsid w:val="00B91483"/>
    <w:rsid w:val="00B92149"/>
    <w:rsid w:val="00B93448"/>
    <w:rsid w:val="00B94115"/>
    <w:rsid w:val="00B94E5A"/>
    <w:rsid w:val="00B955C9"/>
    <w:rsid w:val="00B95992"/>
    <w:rsid w:val="00B95D9A"/>
    <w:rsid w:val="00B95EFC"/>
    <w:rsid w:val="00B9608E"/>
    <w:rsid w:val="00B96899"/>
    <w:rsid w:val="00B96EF5"/>
    <w:rsid w:val="00B9771E"/>
    <w:rsid w:val="00B9779A"/>
    <w:rsid w:val="00B978DF"/>
    <w:rsid w:val="00B97903"/>
    <w:rsid w:val="00B97C0D"/>
    <w:rsid w:val="00BA0C41"/>
    <w:rsid w:val="00BA0E05"/>
    <w:rsid w:val="00BA11B5"/>
    <w:rsid w:val="00BA2A1C"/>
    <w:rsid w:val="00BA2B21"/>
    <w:rsid w:val="00BA5996"/>
    <w:rsid w:val="00BA5A28"/>
    <w:rsid w:val="00BA5C93"/>
    <w:rsid w:val="00BA60CA"/>
    <w:rsid w:val="00BA65CB"/>
    <w:rsid w:val="00BA67C9"/>
    <w:rsid w:val="00BA6C01"/>
    <w:rsid w:val="00BA6CEC"/>
    <w:rsid w:val="00BA7B5C"/>
    <w:rsid w:val="00BB0EF7"/>
    <w:rsid w:val="00BB1363"/>
    <w:rsid w:val="00BB20B7"/>
    <w:rsid w:val="00BB2599"/>
    <w:rsid w:val="00BB2CDA"/>
    <w:rsid w:val="00BB47F6"/>
    <w:rsid w:val="00BB4CF8"/>
    <w:rsid w:val="00BB4EC2"/>
    <w:rsid w:val="00BB5051"/>
    <w:rsid w:val="00BB5502"/>
    <w:rsid w:val="00BB687F"/>
    <w:rsid w:val="00BC1893"/>
    <w:rsid w:val="00BC1C77"/>
    <w:rsid w:val="00BC20A1"/>
    <w:rsid w:val="00BC23AA"/>
    <w:rsid w:val="00BC29E1"/>
    <w:rsid w:val="00BC3624"/>
    <w:rsid w:val="00BC4AA9"/>
    <w:rsid w:val="00BC58C5"/>
    <w:rsid w:val="00BC726D"/>
    <w:rsid w:val="00BD02E6"/>
    <w:rsid w:val="00BD0E05"/>
    <w:rsid w:val="00BD0E22"/>
    <w:rsid w:val="00BD0EFC"/>
    <w:rsid w:val="00BD11CE"/>
    <w:rsid w:val="00BD15B7"/>
    <w:rsid w:val="00BD1864"/>
    <w:rsid w:val="00BD2231"/>
    <w:rsid w:val="00BD2398"/>
    <w:rsid w:val="00BD27AE"/>
    <w:rsid w:val="00BD31B2"/>
    <w:rsid w:val="00BD332E"/>
    <w:rsid w:val="00BD3614"/>
    <w:rsid w:val="00BD3B73"/>
    <w:rsid w:val="00BD3C78"/>
    <w:rsid w:val="00BD40CC"/>
    <w:rsid w:val="00BD537C"/>
    <w:rsid w:val="00BD7193"/>
    <w:rsid w:val="00BD7360"/>
    <w:rsid w:val="00BE0BE9"/>
    <w:rsid w:val="00BE0F0C"/>
    <w:rsid w:val="00BE1251"/>
    <w:rsid w:val="00BE1C92"/>
    <w:rsid w:val="00BE1DE3"/>
    <w:rsid w:val="00BE30C6"/>
    <w:rsid w:val="00BE3AD0"/>
    <w:rsid w:val="00BE3AF0"/>
    <w:rsid w:val="00BE4A00"/>
    <w:rsid w:val="00BE5F9A"/>
    <w:rsid w:val="00BE6936"/>
    <w:rsid w:val="00BE69FD"/>
    <w:rsid w:val="00BE7548"/>
    <w:rsid w:val="00BE7E9C"/>
    <w:rsid w:val="00BF0760"/>
    <w:rsid w:val="00BF0BD8"/>
    <w:rsid w:val="00BF15B1"/>
    <w:rsid w:val="00BF2320"/>
    <w:rsid w:val="00BF37AF"/>
    <w:rsid w:val="00BF41D8"/>
    <w:rsid w:val="00BF45B2"/>
    <w:rsid w:val="00BF5072"/>
    <w:rsid w:val="00BF56E7"/>
    <w:rsid w:val="00BF5C4F"/>
    <w:rsid w:val="00BF6C08"/>
    <w:rsid w:val="00C0006E"/>
    <w:rsid w:val="00C00E96"/>
    <w:rsid w:val="00C0152A"/>
    <w:rsid w:val="00C04DD3"/>
    <w:rsid w:val="00C04E31"/>
    <w:rsid w:val="00C0519D"/>
    <w:rsid w:val="00C07413"/>
    <w:rsid w:val="00C11A22"/>
    <w:rsid w:val="00C1225A"/>
    <w:rsid w:val="00C133FA"/>
    <w:rsid w:val="00C140C5"/>
    <w:rsid w:val="00C1442A"/>
    <w:rsid w:val="00C148B1"/>
    <w:rsid w:val="00C156E4"/>
    <w:rsid w:val="00C15DB6"/>
    <w:rsid w:val="00C164E3"/>
    <w:rsid w:val="00C167B0"/>
    <w:rsid w:val="00C168C5"/>
    <w:rsid w:val="00C16A8F"/>
    <w:rsid w:val="00C16BC8"/>
    <w:rsid w:val="00C17916"/>
    <w:rsid w:val="00C20EAF"/>
    <w:rsid w:val="00C21BE5"/>
    <w:rsid w:val="00C21C25"/>
    <w:rsid w:val="00C21D90"/>
    <w:rsid w:val="00C21FE7"/>
    <w:rsid w:val="00C224C8"/>
    <w:rsid w:val="00C24094"/>
    <w:rsid w:val="00C26CA8"/>
    <w:rsid w:val="00C26F41"/>
    <w:rsid w:val="00C27CED"/>
    <w:rsid w:val="00C27F9D"/>
    <w:rsid w:val="00C30D9F"/>
    <w:rsid w:val="00C327A4"/>
    <w:rsid w:val="00C33C73"/>
    <w:rsid w:val="00C34DAD"/>
    <w:rsid w:val="00C36B1D"/>
    <w:rsid w:val="00C42023"/>
    <w:rsid w:val="00C4227D"/>
    <w:rsid w:val="00C42EA8"/>
    <w:rsid w:val="00C4421F"/>
    <w:rsid w:val="00C456EF"/>
    <w:rsid w:val="00C4651B"/>
    <w:rsid w:val="00C465BE"/>
    <w:rsid w:val="00C46D13"/>
    <w:rsid w:val="00C478F5"/>
    <w:rsid w:val="00C503AE"/>
    <w:rsid w:val="00C50593"/>
    <w:rsid w:val="00C51604"/>
    <w:rsid w:val="00C52701"/>
    <w:rsid w:val="00C52D02"/>
    <w:rsid w:val="00C5309E"/>
    <w:rsid w:val="00C53A29"/>
    <w:rsid w:val="00C5426E"/>
    <w:rsid w:val="00C55407"/>
    <w:rsid w:val="00C554E1"/>
    <w:rsid w:val="00C560BF"/>
    <w:rsid w:val="00C5657C"/>
    <w:rsid w:val="00C56953"/>
    <w:rsid w:val="00C5765F"/>
    <w:rsid w:val="00C602D7"/>
    <w:rsid w:val="00C60449"/>
    <w:rsid w:val="00C62311"/>
    <w:rsid w:val="00C634ED"/>
    <w:rsid w:val="00C635EA"/>
    <w:rsid w:val="00C63FC7"/>
    <w:rsid w:val="00C65141"/>
    <w:rsid w:val="00C65523"/>
    <w:rsid w:val="00C665BF"/>
    <w:rsid w:val="00C66F34"/>
    <w:rsid w:val="00C67547"/>
    <w:rsid w:val="00C6773C"/>
    <w:rsid w:val="00C743F5"/>
    <w:rsid w:val="00C74D12"/>
    <w:rsid w:val="00C75A76"/>
    <w:rsid w:val="00C766D6"/>
    <w:rsid w:val="00C767C8"/>
    <w:rsid w:val="00C767F6"/>
    <w:rsid w:val="00C76DED"/>
    <w:rsid w:val="00C76FA2"/>
    <w:rsid w:val="00C771A7"/>
    <w:rsid w:val="00C81D5F"/>
    <w:rsid w:val="00C82950"/>
    <w:rsid w:val="00C82E51"/>
    <w:rsid w:val="00C83B5A"/>
    <w:rsid w:val="00C8414D"/>
    <w:rsid w:val="00C8509F"/>
    <w:rsid w:val="00C85B2A"/>
    <w:rsid w:val="00C86191"/>
    <w:rsid w:val="00C862D1"/>
    <w:rsid w:val="00C863CD"/>
    <w:rsid w:val="00C8641B"/>
    <w:rsid w:val="00C87A16"/>
    <w:rsid w:val="00C87DC7"/>
    <w:rsid w:val="00C901BC"/>
    <w:rsid w:val="00C903C7"/>
    <w:rsid w:val="00C91D41"/>
    <w:rsid w:val="00C927B1"/>
    <w:rsid w:val="00C92AEA"/>
    <w:rsid w:val="00C92F2C"/>
    <w:rsid w:val="00C931D0"/>
    <w:rsid w:val="00C934F0"/>
    <w:rsid w:val="00C9361D"/>
    <w:rsid w:val="00C93C17"/>
    <w:rsid w:val="00C94010"/>
    <w:rsid w:val="00C941C5"/>
    <w:rsid w:val="00C968AD"/>
    <w:rsid w:val="00C97899"/>
    <w:rsid w:val="00C97CE7"/>
    <w:rsid w:val="00CA0304"/>
    <w:rsid w:val="00CA0CA5"/>
    <w:rsid w:val="00CA1335"/>
    <w:rsid w:val="00CA1F75"/>
    <w:rsid w:val="00CA272E"/>
    <w:rsid w:val="00CA327C"/>
    <w:rsid w:val="00CA3680"/>
    <w:rsid w:val="00CA37F9"/>
    <w:rsid w:val="00CA3A7C"/>
    <w:rsid w:val="00CA5211"/>
    <w:rsid w:val="00CA545A"/>
    <w:rsid w:val="00CA773F"/>
    <w:rsid w:val="00CA79CF"/>
    <w:rsid w:val="00CA7B88"/>
    <w:rsid w:val="00CA7ECB"/>
    <w:rsid w:val="00CB044C"/>
    <w:rsid w:val="00CB07AD"/>
    <w:rsid w:val="00CB0CDD"/>
    <w:rsid w:val="00CB19E9"/>
    <w:rsid w:val="00CB4342"/>
    <w:rsid w:val="00CB47EB"/>
    <w:rsid w:val="00CB4CDE"/>
    <w:rsid w:val="00CB6B9C"/>
    <w:rsid w:val="00CB7643"/>
    <w:rsid w:val="00CB7A30"/>
    <w:rsid w:val="00CC0044"/>
    <w:rsid w:val="00CC022E"/>
    <w:rsid w:val="00CC055D"/>
    <w:rsid w:val="00CC0BEA"/>
    <w:rsid w:val="00CC1B06"/>
    <w:rsid w:val="00CC2B97"/>
    <w:rsid w:val="00CC33F5"/>
    <w:rsid w:val="00CC37F0"/>
    <w:rsid w:val="00CC42A5"/>
    <w:rsid w:val="00CC4B13"/>
    <w:rsid w:val="00CC526B"/>
    <w:rsid w:val="00CC52FC"/>
    <w:rsid w:val="00CC6DE0"/>
    <w:rsid w:val="00CD09E1"/>
    <w:rsid w:val="00CD0CA7"/>
    <w:rsid w:val="00CD14FD"/>
    <w:rsid w:val="00CD32C3"/>
    <w:rsid w:val="00CD3420"/>
    <w:rsid w:val="00CD46D0"/>
    <w:rsid w:val="00CD48BF"/>
    <w:rsid w:val="00CD4A8B"/>
    <w:rsid w:val="00CD5FB5"/>
    <w:rsid w:val="00CD5FC5"/>
    <w:rsid w:val="00CD63B5"/>
    <w:rsid w:val="00CD6E0E"/>
    <w:rsid w:val="00CD741F"/>
    <w:rsid w:val="00CD75ED"/>
    <w:rsid w:val="00CD793C"/>
    <w:rsid w:val="00CD7C5D"/>
    <w:rsid w:val="00CD7F65"/>
    <w:rsid w:val="00CE0A27"/>
    <w:rsid w:val="00CE0A6D"/>
    <w:rsid w:val="00CE1970"/>
    <w:rsid w:val="00CE1B9D"/>
    <w:rsid w:val="00CE1D3A"/>
    <w:rsid w:val="00CE1F19"/>
    <w:rsid w:val="00CE22FB"/>
    <w:rsid w:val="00CE233F"/>
    <w:rsid w:val="00CE328A"/>
    <w:rsid w:val="00CE336C"/>
    <w:rsid w:val="00CE4161"/>
    <w:rsid w:val="00CE4AC6"/>
    <w:rsid w:val="00CE51BF"/>
    <w:rsid w:val="00CE52D0"/>
    <w:rsid w:val="00CE61A8"/>
    <w:rsid w:val="00CE61C2"/>
    <w:rsid w:val="00CE61E3"/>
    <w:rsid w:val="00CE70B4"/>
    <w:rsid w:val="00CE72EA"/>
    <w:rsid w:val="00CE7CAC"/>
    <w:rsid w:val="00CE7EFD"/>
    <w:rsid w:val="00CF024A"/>
    <w:rsid w:val="00CF1B3C"/>
    <w:rsid w:val="00CF1C30"/>
    <w:rsid w:val="00CF1CB5"/>
    <w:rsid w:val="00CF2FEE"/>
    <w:rsid w:val="00CF3C20"/>
    <w:rsid w:val="00CF4033"/>
    <w:rsid w:val="00CF41B2"/>
    <w:rsid w:val="00CF42F5"/>
    <w:rsid w:val="00CF5444"/>
    <w:rsid w:val="00CF64BD"/>
    <w:rsid w:val="00CF686A"/>
    <w:rsid w:val="00CF6927"/>
    <w:rsid w:val="00CF7002"/>
    <w:rsid w:val="00CF78C4"/>
    <w:rsid w:val="00D01CD2"/>
    <w:rsid w:val="00D0345E"/>
    <w:rsid w:val="00D03E31"/>
    <w:rsid w:val="00D03FA2"/>
    <w:rsid w:val="00D04FA6"/>
    <w:rsid w:val="00D070C0"/>
    <w:rsid w:val="00D11856"/>
    <w:rsid w:val="00D11D02"/>
    <w:rsid w:val="00D13EE5"/>
    <w:rsid w:val="00D13F81"/>
    <w:rsid w:val="00D14220"/>
    <w:rsid w:val="00D16CCB"/>
    <w:rsid w:val="00D16DFA"/>
    <w:rsid w:val="00D17842"/>
    <w:rsid w:val="00D209B5"/>
    <w:rsid w:val="00D216DA"/>
    <w:rsid w:val="00D247F1"/>
    <w:rsid w:val="00D24FF9"/>
    <w:rsid w:val="00D25409"/>
    <w:rsid w:val="00D25A55"/>
    <w:rsid w:val="00D260BC"/>
    <w:rsid w:val="00D27EA8"/>
    <w:rsid w:val="00D30271"/>
    <w:rsid w:val="00D31123"/>
    <w:rsid w:val="00D31220"/>
    <w:rsid w:val="00D32C14"/>
    <w:rsid w:val="00D345C0"/>
    <w:rsid w:val="00D34CC2"/>
    <w:rsid w:val="00D35022"/>
    <w:rsid w:val="00D3521A"/>
    <w:rsid w:val="00D3548C"/>
    <w:rsid w:val="00D3601D"/>
    <w:rsid w:val="00D36AE2"/>
    <w:rsid w:val="00D37BCC"/>
    <w:rsid w:val="00D37BCD"/>
    <w:rsid w:val="00D37EB9"/>
    <w:rsid w:val="00D40C97"/>
    <w:rsid w:val="00D40D37"/>
    <w:rsid w:val="00D413E8"/>
    <w:rsid w:val="00D42ED3"/>
    <w:rsid w:val="00D43938"/>
    <w:rsid w:val="00D43FCF"/>
    <w:rsid w:val="00D442AA"/>
    <w:rsid w:val="00D46789"/>
    <w:rsid w:val="00D46E0A"/>
    <w:rsid w:val="00D500A8"/>
    <w:rsid w:val="00D503F4"/>
    <w:rsid w:val="00D50D03"/>
    <w:rsid w:val="00D527DE"/>
    <w:rsid w:val="00D54511"/>
    <w:rsid w:val="00D54B0B"/>
    <w:rsid w:val="00D54FB1"/>
    <w:rsid w:val="00D55B97"/>
    <w:rsid w:val="00D55D92"/>
    <w:rsid w:val="00D56466"/>
    <w:rsid w:val="00D56D34"/>
    <w:rsid w:val="00D5729E"/>
    <w:rsid w:val="00D572AF"/>
    <w:rsid w:val="00D60518"/>
    <w:rsid w:val="00D60A4A"/>
    <w:rsid w:val="00D62748"/>
    <w:rsid w:val="00D6457A"/>
    <w:rsid w:val="00D64C64"/>
    <w:rsid w:val="00D65128"/>
    <w:rsid w:val="00D657EC"/>
    <w:rsid w:val="00D66A4D"/>
    <w:rsid w:val="00D66FDB"/>
    <w:rsid w:val="00D67137"/>
    <w:rsid w:val="00D67E4A"/>
    <w:rsid w:val="00D70247"/>
    <w:rsid w:val="00D70795"/>
    <w:rsid w:val="00D709F4"/>
    <w:rsid w:val="00D70E41"/>
    <w:rsid w:val="00D7229A"/>
    <w:rsid w:val="00D723FE"/>
    <w:rsid w:val="00D7245A"/>
    <w:rsid w:val="00D74108"/>
    <w:rsid w:val="00D74D24"/>
    <w:rsid w:val="00D75050"/>
    <w:rsid w:val="00D75282"/>
    <w:rsid w:val="00D76B34"/>
    <w:rsid w:val="00D76EAC"/>
    <w:rsid w:val="00D77093"/>
    <w:rsid w:val="00D77199"/>
    <w:rsid w:val="00D806B0"/>
    <w:rsid w:val="00D807C3"/>
    <w:rsid w:val="00D813C1"/>
    <w:rsid w:val="00D827A8"/>
    <w:rsid w:val="00D8349C"/>
    <w:rsid w:val="00D842DF"/>
    <w:rsid w:val="00D84F1C"/>
    <w:rsid w:val="00D8611A"/>
    <w:rsid w:val="00D861E6"/>
    <w:rsid w:val="00D86F07"/>
    <w:rsid w:val="00D87C64"/>
    <w:rsid w:val="00D9161C"/>
    <w:rsid w:val="00D91DFD"/>
    <w:rsid w:val="00D9265E"/>
    <w:rsid w:val="00D92DB5"/>
    <w:rsid w:val="00D93FA0"/>
    <w:rsid w:val="00D94100"/>
    <w:rsid w:val="00D94E05"/>
    <w:rsid w:val="00D94F10"/>
    <w:rsid w:val="00D954FC"/>
    <w:rsid w:val="00D956C0"/>
    <w:rsid w:val="00D9597E"/>
    <w:rsid w:val="00D95B42"/>
    <w:rsid w:val="00DA1393"/>
    <w:rsid w:val="00DA1CA1"/>
    <w:rsid w:val="00DA2019"/>
    <w:rsid w:val="00DA209A"/>
    <w:rsid w:val="00DA4D43"/>
    <w:rsid w:val="00DA5BE7"/>
    <w:rsid w:val="00DA69A6"/>
    <w:rsid w:val="00DA6EBF"/>
    <w:rsid w:val="00DB0136"/>
    <w:rsid w:val="00DB0535"/>
    <w:rsid w:val="00DB1EC5"/>
    <w:rsid w:val="00DB23D8"/>
    <w:rsid w:val="00DB27A5"/>
    <w:rsid w:val="00DB543D"/>
    <w:rsid w:val="00DB5806"/>
    <w:rsid w:val="00DB5ABE"/>
    <w:rsid w:val="00DB60F2"/>
    <w:rsid w:val="00DB72A4"/>
    <w:rsid w:val="00DB7BCB"/>
    <w:rsid w:val="00DC07D7"/>
    <w:rsid w:val="00DC0D8A"/>
    <w:rsid w:val="00DC1443"/>
    <w:rsid w:val="00DC1E51"/>
    <w:rsid w:val="00DC3FB6"/>
    <w:rsid w:val="00DC5E03"/>
    <w:rsid w:val="00DC7690"/>
    <w:rsid w:val="00DD0A0B"/>
    <w:rsid w:val="00DD1E11"/>
    <w:rsid w:val="00DD25DB"/>
    <w:rsid w:val="00DD26CF"/>
    <w:rsid w:val="00DD293B"/>
    <w:rsid w:val="00DD4152"/>
    <w:rsid w:val="00DD48CB"/>
    <w:rsid w:val="00DD4CEA"/>
    <w:rsid w:val="00DD4CF0"/>
    <w:rsid w:val="00DD55E7"/>
    <w:rsid w:val="00DD5B48"/>
    <w:rsid w:val="00DD667B"/>
    <w:rsid w:val="00DD7180"/>
    <w:rsid w:val="00DD776E"/>
    <w:rsid w:val="00DE1DE9"/>
    <w:rsid w:val="00DE2623"/>
    <w:rsid w:val="00DE2D06"/>
    <w:rsid w:val="00DE3DB7"/>
    <w:rsid w:val="00DE40CD"/>
    <w:rsid w:val="00DE4E4F"/>
    <w:rsid w:val="00DE4F94"/>
    <w:rsid w:val="00DE6D71"/>
    <w:rsid w:val="00DE7B9E"/>
    <w:rsid w:val="00DF08C6"/>
    <w:rsid w:val="00DF1AFC"/>
    <w:rsid w:val="00DF1F7A"/>
    <w:rsid w:val="00DF2A9B"/>
    <w:rsid w:val="00DF2C51"/>
    <w:rsid w:val="00DF32B8"/>
    <w:rsid w:val="00DF3B86"/>
    <w:rsid w:val="00DF40B5"/>
    <w:rsid w:val="00DF53F8"/>
    <w:rsid w:val="00DF797C"/>
    <w:rsid w:val="00E0025C"/>
    <w:rsid w:val="00E005F9"/>
    <w:rsid w:val="00E00BE2"/>
    <w:rsid w:val="00E00D60"/>
    <w:rsid w:val="00E0173A"/>
    <w:rsid w:val="00E02014"/>
    <w:rsid w:val="00E024DA"/>
    <w:rsid w:val="00E02DF4"/>
    <w:rsid w:val="00E0369C"/>
    <w:rsid w:val="00E0388C"/>
    <w:rsid w:val="00E03B31"/>
    <w:rsid w:val="00E03C09"/>
    <w:rsid w:val="00E04AF5"/>
    <w:rsid w:val="00E04B9C"/>
    <w:rsid w:val="00E10BEB"/>
    <w:rsid w:val="00E11623"/>
    <w:rsid w:val="00E11AC2"/>
    <w:rsid w:val="00E12367"/>
    <w:rsid w:val="00E127E1"/>
    <w:rsid w:val="00E12AFE"/>
    <w:rsid w:val="00E138DB"/>
    <w:rsid w:val="00E13AC2"/>
    <w:rsid w:val="00E13DFE"/>
    <w:rsid w:val="00E14400"/>
    <w:rsid w:val="00E1457A"/>
    <w:rsid w:val="00E14B69"/>
    <w:rsid w:val="00E15AC5"/>
    <w:rsid w:val="00E15CA5"/>
    <w:rsid w:val="00E16B9D"/>
    <w:rsid w:val="00E176D5"/>
    <w:rsid w:val="00E20C51"/>
    <w:rsid w:val="00E22FEF"/>
    <w:rsid w:val="00E233AB"/>
    <w:rsid w:val="00E2411B"/>
    <w:rsid w:val="00E24858"/>
    <w:rsid w:val="00E2505F"/>
    <w:rsid w:val="00E25599"/>
    <w:rsid w:val="00E25A22"/>
    <w:rsid w:val="00E2723E"/>
    <w:rsid w:val="00E27D80"/>
    <w:rsid w:val="00E30496"/>
    <w:rsid w:val="00E31ACE"/>
    <w:rsid w:val="00E31D8F"/>
    <w:rsid w:val="00E33414"/>
    <w:rsid w:val="00E34963"/>
    <w:rsid w:val="00E34CBB"/>
    <w:rsid w:val="00E34D04"/>
    <w:rsid w:val="00E34E8F"/>
    <w:rsid w:val="00E353BE"/>
    <w:rsid w:val="00E356AF"/>
    <w:rsid w:val="00E36894"/>
    <w:rsid w:val="00E36F64"/>
    <w:rsid w:val="00E40328"/>
    <w:rsid w:val="00E411E0"/>
    <w:rsid w:val="00E41200"/>
    <w:rsid w:val="00E41F76"/>
    <w:rsid w:val="00E4284A"/>
    <w:rsid w:val="00E44623"/>
    <w:rsid w:val="00E44785"/>
    <w:rsid w:val="00E44C86"/>
    <w:rsid w:val="00E45316"/>
    <w:rsid w:val="00E45EF8"/>
    <w:rsid w:val="00E460F6"/>
    <w:rsid w:val="00E46889"/>
    <w:rsid w:val="00E468D0"/>
    <w:rsid w:val="00E469B0"/>
    <w:rsid w:val="00E5048D"/>
    <w:rsid w:val="00E50DF7"/>
    <w:rsid w:val="00E513D9"/>
    <w:rsid w:val="00E535B4"/>
    <w:rsid w:val="00E53BFB"/>
    <w:rsid w:val="00E548E6"/>
    <w:rsid w:val="00E54AF6"/>
    <w:rsid w:val="00E54FFC"/>
    <w:rsid w:val="00E55C97"/>
    <w:rsid w:val="00E57F56"/>
    <w:rsid w:val="00E605F1"/>
    <w:rsid w:val="00E60BDF"/>
    <w:rsid w:val="00E610A8"/>
    <w:rsid w:val="00E6218D"/>
    <w:rsid w:val="00E627C9"/>
    <w:rsid w:val="00E631EA"/>
    <w:rsid w:val="00E63C29"/>
    <w:rsid w:val="00E63F80"/>
    <w:rsid w:val="00E640DD"/>
    <w:rsid w:val="00E645DE"/>
    <w:rsid w:val="00E64D50"/>
    <w:rsid w:val="00E6566A"/>
    <w:rsid w:val="00E66BDC"/>
    <w:rsid w:val="00E670E6"/>
    <w:rsid w:val="00E67450"/>
    <w:rsid w:val="00E676C0"/>
    <w:rsid w:val="00E67737"/>
    <w:rsid w:val="00E70072"/>
    <w:rsid w:val="00E70538"/>
    <w:rsid w:val="00E7081C"/>
    <w:rsid w:val="00E70FF6"/>
    <w:rsid w:val="00E71485"/>
    <w:rsid w:val="00E717EC"/>
    <w:rsid w:val="00E72282"/>
    <w:rsid w:val="00E72D0D"/>
    <w:rsid w:val="00E72DAF"/>
    <w:rsid w:val="00E733D9"/>
    <w:rsid w:val="00E7455C"/>
    <w:rsid w:val="00E7481A"/>
    <w:rsid w:val="00E749C4"/>
    <w:rsid w:val="00E74EBD"/>
    <w:rsid w:val="00E756DE"/>
    <w:rsid w:val="00E771BC"/>
    <w:rsid w:val="00E772C8"/>
    <w:rsid w:val="00E77BC9"/>
    <w:rsid w:val="00E815E3"/>
    <w:rsid w:val="00E81F1A"/>
    <w:rsid w:val="00E82AC8"/>
    <w:rsid w:val="00E82CA8"/>
    <w:rsid w:val="00E82EE7"/>
    <w:rsid w:val="00E82F81"/>
    <w:rsid w:val="00E83745"/>
    <w:rsid w:val="00E838F3"/>
    <w:rsid w:val="00E83D2B"/>
    <w:rsid w:val="00E84BA4"/>
    <w:rsid w:val="00E84F42"/>
    <w:rsid w:val="00E852A1"/>
    <w:rsid w:val="00E8593A"/>
    <w:rsid w:val="00E8696B"/>
    <w:rsid w:val="00E86A17"/>
    <w:rsid w:val="00E87DD7"/>
    <w:rsid w:val="00E87DE9"/>
    <w:rsid w:val="00E90126"/>
    <w:rsid w:val="00E90FCC"/>
    <w:rsid w:val="00E92819"/>
    <w:rsid w:val="00E92942"/>
    <w:rsid w:val="00E92AB4"/>
    <w:rsid w:val="00E9389C"/>
    <w:rsid w:val="00E9460F"/>
    <w:rsid w:val="00E969DA"/>
    <w:rsid w:val="00E97034"/>
    <w:rsid w:val="00EA05C5"/>
    <w:rsid w:val="00EA0DC4"/>
    <w:rsid w:val="00EA10DA"/>
    <w:rsid w:val="00EA1AF2"/>
    <w:rsid w:val="00EA1E6F"/>
    <w:rsid w:val="00EA32AF"/>
    <w:rsid w:val="00EA3341"/>
    <w:rsid w:val="00EA34E5"/>
    <w:rsid w:val="00EA3611"/>
    <w:rsid w:val="00EA3732"/>
    <w:rsid w:val="00EA44A5"/>
    <w:rsid w:val="00EA4B61"/>
    <w:rsid w:val="00EA4E8C"/>
    <w:rsid w:val="00EA540F"/>
    <w:rsid w:val="00EA590F"/>
    <w:rsid w:val="00EA5979"/>
    <w:rsid w:val="00EA617E"/>
    <w:rsid w:val="00EA6BD7"/>
    <w:rsid w:val="00EA7BE4"/>
    <w:rsid w:val="00EB0B78"/>
    <w:rsid w:val="00EB157D"/>
    <w:rsid w:val="00EB1FAC"/>
    <w:rsid w:val="00EB27DD"/>
    <w:rsid w:val="00EB341F"/>
    <w:rsid w:val="00EB3E11"/>
    <w:rsid w:val="00EB3F6D"/>
    <w:rsid w:val="00EB4665"/>
    <w:rsid w:val="00EB4FEF"/>
    <w:rsid w:val="00EB5314"/>
    <w:rsid w:val="00EB7DED"/>
    <w:rsid w:val="00EC07E9"/>
    <w:rsid w:val="00EC1754"/>
    <w:rsid w:val="00EC1A8A"/>
    <w:rsid w:val="00EC222E"/>
    <w:rsid w:val="00EC380A"/>
    <w:rsid w:val="00EC394D"/>
    <w:rsid w:val="00EC3CB8"/>
    <w:rsid w:val="00EC46ED"/>
    <w:rsid w:val="00EC48F3"/>
    <w:rsid w:val="00EC5150"/>
    <w:rsid w:val="00EC529E"/>
    <w:rsid w:val="00EC5B27"/>
    <w:rsid w:val="00EC5F85"/>
    <w:rsid w:val="00EC6AAD"/>
    <w:rsid w:val="00EC6D41"/>
    <w:rsid w:val="00EC6ECC"/>
    <w:rsid w:val="00ED00E1"/>
    <w:rsid w:val="00ED3324"/>
    <w:rsid w:val="00ED4CE6"/>
    <w:rsid w:val="00ED4E8B"/>
    <w:rsid w:val="00ED5460"/>
    <w:rsid w:val="00ED548E"/>
    <w:rsid w:val="00ED6BCE"/>
    <w:rsid w:val="00ED7820"/>
    <w:rsid w:val="00EE1A15"/>
    <w:rsid w:val="00EE246C"/>
    <w:rsid w:val="00EE3667"/>
    <w:rsid w:val="00EE3E39"/>
    <w:rsid w:val="00EE4021"/>
    <w:rsid w:val="00EE5020"/>
    <w:rsid w:val="00EE5AF8"/>
    <w:rsid w:val="00EE5E1B"/>
    <w:rsid w:val="00EE6632"/>
    <w:rsid w:val="00EE6E9D"/>
    <w:rsid w:val="00EE75CF"/>
    <w:rsid w:val="00EE79C3"/>
    <w:rsid w:val="00EF09BD"/>
    <w:rsid w:val="00EF0E04"/>
    <w:rsid w:val="00EF3054"/>
    <w:rsid w:val="00EF4677"/>
    <w:rsid w:val="00EF474F"/>
    <w:rsid w:val="00EF4AC5"/>
    <w:rsid w:val="00EF5506"/>
    <w:rsid w:val="00EF6979"/>
    <w:rsid w:val="00EF73D1"/>
    <w:rsid w:val="00EF74EF"/>
    <w:rsid w:val="00F000E5"/>
    <w:rsid w:val="00F00405"/>
    <w:rsid w:val="00F0081A"/>
    <w:rsid w:val="00F01658"/>
    <w:rsid w:val="00F01B73"/>
    <w:rsid w:val="00F022E9"/>
    <w:rsid w:val="00F02546"/>
    <w:rsid w:val="00F0298B"/>
    <w:rsid w:val="00F031D0"/>
    <w:rsid w:val="00F033E3"/>
    <w:rsid w:val="00F034B7"/>
    <w:rsid w:val="00F04333"/>
    <w:rsid w:val="00F04867"/>
    <w:rsid w:val="00F0557D"/>
    <w:rsid w:val="00F06A08"/>
    <w:rsid w:val="00F07071"/>
    <w:rsid w:val="00F12042"/>
    <w:rsid w:val="00F12237"/>
    <w:rsid w:val="00F12AFF"/>
    <w:rsid w:val="00F13510"/>
    <w:rsid w:val="00F15484"/>
    <w:rsid w:val="00F154F4"/>
    <w:rsid w:val="00F15CAD"/>
    <w:rsid w:val="00F164FF"/>
    <w:rsid w:val="00F168B3"/>
    <w:rsid w:val="00F1C6D8"/>
    <w:rsid w:val="00F213C3"/>
    <w:rsid w:val="00F21826"/>
    <w:rsid w:val="00F2394F"/>
    <w:rsid w:val="00F24B89"/>
    <w:rsid w:val="00F24C51"/>
    <w:rsid w:val="00F2528D"/>
    <w:rsid w:val="00F25B1C"/>
    <w:rsid w:val="00F25E87"/>
    <w:rsid w:val="00F25FFD"/>
    <w:rsid w:val="00F26B89"/>
    <w:rsid w:val="00F26EFC"/>
    <w:rsid w:val="00F27DED"/>
    <w:rsid w:val="00F30088"/>
    <w:rsid w:val="00F31399"/>
    <w:rsid w:val="00F3174B"/>
    <w:rsid w:val="00F318B4"/>
    <w:rsid w:val="00F32962"/>
    <w:rsid w:val="00F335B9"/>
    <w:rsid w:val="00F343AD"/>
    <w:rsid w:val="00F34E35"/>
    <w:rsid w:val="00F3521D"/>
    <w:rsid w:val="00F365C5"/>
    <w:rsid w:val="00F366AD"/>
    <w:rsid w:val="00F367B3"/>
    <w:rsid w:val="00F36F2E"/>
    <w:rsid w:val="00F37080"/>
    <w:rsid w:val="00F37850"/>
    <w:rsid w:val="00F42921"/>
    <w:rsid w:val="00F42BE3"/>
    <w:rsid w:val="00F43A2F"/>
    <w:rsid w:val="00F447A2"/>
    <w:rsid w:val="00F46434"/>
    <w:rsid w:val="00F47DAC"/>
    <w:rsid w:val="00F50443"/>
    <w:rsid w:val="00F50BB3"/>
    <w:rsid w:val="00F51C5E"/>
    <w:rsid w:val="00F51C9A"/>
    <w:rsid w:val="00F530B8"/>
    <w:rsid w:val="00F532EE"/>
    <w:rsid w:val="00F544D6"/>
    <w:rsid w:val="00F560F3"/>
    <w:rsid w:val="00F57236"/>
    <w:rsid w:val="00F605A3"/>
    <w:rsid w:val="00F60BE5"/>
    <w:rsid w:val="00F61D6E"/>
    <w:rsid w:val="00F6336E"/>
    <w:rsid w:val="00F63716"/>
    <w:rsid w:val="00F63C07"/>
    <w:rsid w:val="00F65C42"/>
    <w:rsid w:val="00F6646B"/>
    <w:rsid w:val="00F67BA0"/>
    <w:rsid w:val="00F67E30"/>
    <w:rsid w:val="00F67F8B"/>
    <w:rsid w:val="00F70CA6"/>
    <w:rsid w:val="00F70E59"/>
    <w:rsid w:val="00F71713"/>
    <w:rsid w:val="00F73797"/>
    <w:rsid w:val="00F73E8C"/>
    <w:rsid w:val="00F7467D"/>
    <w:rsid w:val="00F74BD0"/>
    <w:rsid w:val="00F76433"/>
    <w:rsid w:val="00F7662F"/>
    <w:rsid w:val="00F76D8C"/>
    <w:rsid w:val="00F778DF"/>
    <w:rsid w:val="00F80090"/>
    <w:rsid w:val="00F80ABB"/>
    <w:rsid w:val="00F816CF"/>
    <w:rsid w:val="00F81AC8"/>
    <w:rsid w:val="00F84607"/>
    <w:rsid w:val="00F84D36"/>
    <w:rsid w:val="00F84E21"/>
    <w:rsid w:val="00F85A84"/>
    <w:rsid w:val="00F86227"/>
    <w:rsid w:val="00F86605"/>
    <w:rsid w:val="00F87C22"/>
    <w:rsid w:val="00F906CE"/>
    <w:rsid w:val="00F90959"/>
    <w:rsid w:val="00F91424"/>
    <w:rsid w:val="00F91DFD"/>
    <w:rsid w:val="00F9210A"/>
    <w:rsid w:val="00F9274E"/>
    <w:rsid w:val="00F93190"/>
    <w:rsid w:val="00F9385A"/>
    <w:rsid w:val="00F949F4"/>
    <w:rsid w:val="00F9547D"/>
    <w:rsid w:val="00F95CA5"/>
    <w:rsid w:val="00F9608D"/>
    <w:rsid w:val="00FA062F"/>
    <w:rsid w:val="00FA0855"/>
    <w:rsid w:val="00FA0B1F"/>
    <w:rsid w:val="00FA1077"/>
    <w:rsid w:val="00FA200E"/>
    <w:rsid w:val="00FA2605"/>
    <w:rsid w:val="00FA3377"/>
    <w:rsid w:val="00FA3B80"/>
    <w:rsid w:val="00FA5196"/>
    <w:rsid w:val="00FA55D6"/>
    <w:rsid w:val="00FA6420"/>
    <w:rsid w:val="00FB0610"/>
    <w:rsid w:val="00FB0A9A"/>
    <w:rsid w:val="00FB0CE8"/>
    <w:rsid w:val="00FB1261"/>
    <w:rsid w:val="00FB1989"/>
    <w:rsid w:val="00FB3056"/>
    <w:rsid w:val="00FB3929"/>
    <w:rsid w:val="00FB4B06"/>
    <w:rsid w:val="00FB4CBE"/>
    <w:rsid w:val="00FB53E3"/>
    <w:rsid w:val="00FB729D"/>
    <w:rsid w:val="00FB740E"/>
    <w:rsid w:val="00FB79CE"/>
    <w:rsid w:val="00FBE829"/>
    <w:rsid w:val="00FC05DC"/>
    <w:rsid w:val="00FC0931"/>
    <w:rsid w:val="00FC0B29"/>
    <w:rsid w:val="00FC0B80"/>
    <w:rsid w:val="00FC1643"/>
    <w:rsid w:val="00FC395D"/>
    <w:rsid w:val="00FC3E28"/>
    <w:rsid w:val="00FC4BA4"/>
    <w:rsid w:val="00FC54BB"/>
    <w:rsid w:val="00FC59ED"/>
    <w:rsid w:val="00FC69A8"/>
    <w:rsid w:val="00FC6A97"/>
    <w:rsid w:val="00FC6F26"/>
    <w:rsid w:val="00FC72A7"/>
    <w:rsid w:val="00FC7C21"/>
    <w:rsid w:val="00FD00A9"/>
    <w:rsid w:val="00FD06B9"/>
    <w:rsid w:val="00FD0B64"/>
    <w:rsid w:val="00FD1716"/>
    <w:rsid w:val="00FD2539"/>
    <w:rsid w:val="00FD276E"/>
    <w:rsid w:val="00FD2B8D"/>
    <w:rsid w:val="00FD2D74"/>
    <w:rsid w:val="00FD32FB"/>
    <w:rsid w:val="00FD3A4E"/>
    <w:rsid w:val="00FD3E4E"/>
    <w:rsid w:val="00FD4E73"/>
    <w:rsid w:val="00FD4F26"/>
    <w:rsid w:val="00FD5863"/>
    <w:rsid w:val="00FD5A42"/>
    <w:rsid w:val="00FD5C47"/>
    <w:rsid w:val="00FD5FE6"/>
    <w:rsid w:val="00FD62CA"/>
    <w:rsid w:val="00FD6BC4"/>
    <w:rsid w:val="00FD796F"/>
    <w:rsid w:val="00FE09C1"/>
    <w:rsid w:val="00FE119F"/>
    <w:rsid w:val="00FE1E89"/>
    <w:rsid w:val="00FE2653"/>
    <w:rsid w:val="00FE2B96"/>
    <w:rsid w:val="00FE34FB"/>
    <w:rsid w:val="00FE44D5"/>
    <w:rsid w:val="00FE4DD4"/>
    <w:rsid w:val="00FE4DD5"/>
    <w:rsid w:val="00FE574D"/>
    <w:rsid w:val="00FE60F9"/>
    <w:rsid w:val="00FE67CA"/>
    <w:rsid w:val="00FF251E"/>
    <w:rsid w:val="00FF2FAA"/>
    <w:rsid w:val="00FF4050"/>
    <w:rsid w:val="00FF4550"/>
    <w:rsid w:val="00FF4A13"/>
    <w:rsid w:val="00FF4A82"/>
    <w:rsid w:val="00FF529E"/>
    <w:rsid w:val="00FF54B6"/>
    <w:rsid w:val="00FF63C0"/>
    <w:rsid w:val="00FF696B"/>
    <w:rsid w:val="00FF69BF"/>
    <w:rsid w:val="00FF6C8B"/>
    <w:rsid w:val="01142B6F"/>
    <w:rsid w:val="013C8F75"/>
    <w:rsid w:val="01796364"/>
    <w:rsid w:val="017A85C2"/>
    <w:rsid w:val="0190E5A3"/>
    <w:rsid w:val="01A70E10"/>
    <w:rsid w:val="01B13D35"/>
    <w:rsid w:val="01C35625"/>
    <w:rsid w:val="01D7B1AF"/>
    <w:rsid w:val="02020C24"/>
    <w:rsid w:val="021676E8"/>
    <w:rsid w:val="027F50BB"/>
    <w:rsid w:val="029170A9"/>
    <w:rsid w:val="02BF55F7"/>
    <w:rsid w:val="02F2B3AB"/>
    <w:rsid w:val="02F8412B"/>
    <w:rsid w:val="030CA330"/>
    <w:rsid w:val="030F1640"/>
    <w:rsid w:val="0348740C"/>
    <w:rsid w:val="039468B1"/>
    <w:rsid w:val="03991EEC"/>
    <w:rsid w:val="03D07258"/>
    <w:rsid w:val="03FFFB64"/>
    <w:rsid w:val="046D1062"/>
    <w:rsid w:val="047AD546"/>
    <w:rsid w:val="048AD36F"/>
    <w:rsid w:val="04A687F8"/>
    <w:rsid w:val="04B22684"/>
    <w:rsid w:val="04B5888B"/>
    <w:rsid w:val="04DC56E7"/>
    <w:rsid w:val="05045520"/>
    <w:rsid w:val="0513BF97"/>
    <w:rsid w:val="0515F6BF"/>
    <w:rsid w:val="051F0621"/>
    <w:rsid w:val="05276E79"/>
    <w:rsid w:val="052CE7F4"/>
    <w:rsid w:val="054E17AA"/>
    <w:rsid w:val="05918E87"/>
    <w:rsid w:val="0598244A"/>
    <w:rsid w:val="05AF68F2"/>
    <w:rsid w:val="05B9AD4E"/>
    <w:rsid w:val="05DF3860"/>
    <w:rsid w:val="05F1A1B0"/>
    <w:rsid w:val="05F7F175"/>
    <w:rsid w:val="05FC8246"/>
    <w:rsid w:val="05FFA712"/>
    <w:rsid w:val="0636E28F"/>
    <w:rsid w:val="065A19DD"/>
    <w:rsid w:val="065F813D"/>
    <w:rsid w:val="06671F42"/>
    <w:rsid w:val="06896C4E"/>
    <w:rsid w:val="06ADE731"/>
    <w:rsid w:val="06CFC220"/>
    <w:rsid w:val="07188A37"/>
    <w:rsid w:val="074A3D2A"/>
    <w:rsid w:val="074C8332"/>
    <w:rsid w:val="075C5236"/>
    <w:rsid w:val="0785BD68"/>
    <w:rsid w:val="0793C1D6"/>
    <w:rsid w:val="07A17DCE"/>
    <w:rsid w:val="07AF1447"/>
    <w:rsid w:val="08229053"/>
    <w:rsid w:val="08244AAB"/>
    <w:rsid w:val="085C4D3A"/>
    <w:rsid w:val="087633C7"/>
    <w:rsid w:val="0881ACC6"/>
    <w:rsid w:val="08824A45"/>
    <w:rsid w:val="08DEB435"/>
    <w:rsid w:val="08E85393"/>
    <w:rsid w:val="08F95506"/>
    <w:rsid w:val="0931B7AB"/>
    <w:rsid w:val="093BB649"/>
    <w:rsid w:val="094A5EF8"/>
    <w:rsid w:val="094AE4A8"/>
    <w:rsid w:val="0993B47E"/>
    <w:rsid w:val="09B21FF5"/>
    <w:rsid w:val="09D97B9C"/>
    <w:rsid w:val="09DEF53E"/>
    <w:rsid w:val="0A120428"/>
    <w:rsid w:val="0A1FE2D4"/>
    <w:rsid w:val="0A502AF9"/>
    <w:rsid w:val="0A70CF82"/>
    <w:rsid w:val="0A795A9A"/>
    <w:rsid w:val="0AC23FEB"/>
    <w:rsid w:val="0AD31835"/>
    <w:rsid w:val="0AF897A9"/>
    <w:rsid w:val="0AFAB2E8"/>
    <w:rsid w:val="0B1E10A9"/>
    <w:rsid w:val="0B7CC9CB"/>
    <w:rsid w:val="0B936CAF"/>
    <w:rsid w:val="0B98D1ED"/>
    <w:rsid w:val="0B9C2978"/>
    <w:rsid w:val="0BA430D1"/>
    <w:rsid w:val="0BBBD6AA"/>
    <w:rsid w:val="0BE0E48C"/>
    <w:rsid w:val="0BF7E1FD"/>
    <w:rsid w:val="0BFBE6CE"/>
    <w:rsid w:val="0C07C4F3"/>
    <w:rsid w:val="0C0F5354"/>
    <w:rsid w:val="0C0F628F"/>
    <w:rsid w:val="0C2D1B61"/>
    <w:rsid w:val="0C4FF561"/>
    <w:rsid w:val="0C6EE896"/>
    <w:rsid w:val="0C761E08"/>
    <w:rsid w:val="0C880C40"/>
    <w:rsid w:val="0CA7F0A5"/>
    <w:rsid w:val="0CB4D5B8"/>
    <w:rsid w:val="0CBD3869"/>
    <w:rsid w:val="0CC3BF66"/>
    <w:rsid w:val="0CEB404F"/>
    <w:rsid w:val="0CEF5652"/>
    <w:rsid w:val="0D1C7ECE"/>
    <w:rsid w:val="0D274F8A"/>
    <w:rsid w:val="0D2F386D"/>
    <w:rsid w:val="0D61993F"/>
    <w:rsid w:val="0DAB32F0"/>
    <w:rsid w:val="0DB0D38E"/>
    <w:rsid w:val="0DC9FC2F"/>
    <w:rsid w:val="0DE6FE2E"/>
    <w:rsid w:val="0E01E57D"/>
    <w:rsid w:val="0E161C27"/>
    <w:rsid w:val="0E4F55D7"/>
    <w:rsid w:val="0E5908CA"/>
    <w:rsid w:val="0E865924"/>
    <w:rsid w:val="0E95D9E2"/>
    <w:rsid w:val="0E96D687"/>
    <w:rsid w:val="0EAB756F"/>
    <w:rsid w:val="0EBAA1DD"/>
    <w:rsid w:val="0EC31FEB"/>
    <w:rsid w:val="0ECB0D71"/>
    <w:rsid w:val="0EDBD193"/>
    <w:rsid w:val="0EE350FE"/>
    <w:rsid w:val="0EE82D3A"/>
    <w:rsid w:val="0EF65252"/>
    <w:rsid w:val="0F602BAE"/>
    <w:rsid w:val="0F6A76B6"/>
    <w:rsid w:val="0F90CF4D"/>
    <w:rsid w:val="0FA24CAD"/>
    <w:rsid w:val="0FC3629A"/>
    <w:rsid w:val="0FEB2638"/>
    <w:rsid w:val="103680F1"/>
    <w:rsid w:val="10386D07"/>
    <w:rsid w:val="10A8702A"/>
    <w:rsid w:val="10EEAB39"/>
    <w:rsid w:val="1115B584"/>
    <w:rsid w:val="112C9FAE"/>
    <w:rsid w:val="115F2E0D"/>
    <w:rsid w:val="11A9394E"/>
    <w:rsid w:val="11ADEE6F"/>
    <w:rsid w:val="11BBDBAC"/>
    <w:rsid w:val="11E9BA7F"/>
    <w:rsid w:val="11EA2935"/>
    <w:rsid w:val="11F2429F"/>
    <w:rsid w:val="11F4777A"/>
    <w:rsid w:val="12145BDF"/>
    <w:rsid w:val="122F7F78"/>
    <w:rsid w:val="1234A6BA"/>
    <w:rsid w:val="12845447"/>
    <w:rsid w:val="12988E01"/>
    <w:rsid w:val="12A4B07E"/>
    <w:rsid w:val="12DDCA16"/>
    <w:rsid w:val="12E98D4A"/>
    <w:rsid w:val="134EFFD1"/>
    <w:rsid w:val="135E97D6"/>
    <w:rsid w:val="136E5F7D"/>
    <w:rsid w:val="138E92C5"/>
    <w:rsid w:val="139EFFE1"/>
    <w:rsid w:val="139F6AA2"/>
    <w:rsid w:val="141C1E8C"/>
    <w:rsid w:val="141F4179"/>
    <w:rsid w:val="14200778"/>
    <w:rsid w:val="14912324"/>
    <w:rsid w:val="14A88A24"/>
    <w:rsid w:val="14C5B540"/>
    <w:rsid w:val="14FA6837"/>
    <w:rsid w:val="14FB03CC"/>
    <w:rsid w:val="14FFFE15"/>
    <w:rsid w:val="1501BF36"/>
    <w:rsid w:val="1529E361"/>
    <w:rsid w:val="153A4EF5"/>
    <w:rsid w:val="154EC39E"/>
    <w:rsid w:val="15627D5F"/>
    <w:rsid w:val="1568AD3D"/>
    <w:rsid w:val="15D9372D"/>
    <w:rsid w:val="15FDB0AC"/>
    <w:rsid w:val="1631E3B1"/>
    <w:rsid w:val="163ED60A"/>
    <w:rsid w:val="1664C852"/>
    <w:rsid w:val="1668A841"/>
    <w:rsid w:val="1679641E"/>
    <w:rsid w:val="16D8E7D2"/>
    <w:rsid w:val="16F06572"/>
    <w:rsid w:val="16FE228B"/>
    <w:rsid w:val="171C8D29"/>
    <w:rsid w:val="173EB545"/>
    <w:rsid w:val="1755C536"/>
    <w:rsid w:val="17B4F1FC"/>
    <w:rsid w:val="17B988C3"/>
    <w:rsid w:val="17C6215C"/>
    <w:rsid w:val="17EAD0D0"/>
    <w:rsid w:val="1804F93B"/>
    <w:rsid w:val="183208F9"/>
    <w:rsid w:val="18571300"/>
    <w:rsid w:val="1858EAEB"/>
    <w:rsid w:val="185948A7"/>
    <w:rsid w:val="18F3AE03"/>
    <w:rsid w:val="1913BC27"/>
    <w:rsid w:val="193648EF"/>
    <w:rsid w:val="193E55DB"/>
    <w:rsid w:val="1945B601"/>
    <w:rsid w:val="199B7865"/>
    <w:rsid w:val="19A04903"/>
    <w:rsid w:val="19A27058"/>
    <w:rsid w:val="19B5B51F"/>
    <w:rsid w:val="19F51908"/>
    <w:rsid w:val="19FD5484"/>
    <w:rsid w:val="1A0DC018"/>
    <w:rsid w:val="1A170D65"/>
    <w:rsid w:val="1A280634"/>
    <w:rsid w:val="1A362A13"/>
    <w:rsid w:val="1A4A6ADD"/>
    <w:rsid w:val="1AA0866A"/>
    <w:rsid w:val="1AA55BFD"/>
    <w:rsid w:val="1B0F2088"/>
    <w:rsid w:val="1B1DFDF1"/>
    <w:rsid w:val="1B2C1A08"/>
    <w:rsid w:val="1B3EE683"/>
    <w:rsid w:val="1B4DCE87"/>
    <w:rsid w:val="1B69A9BB"/>
    <w:rsid w:val="1B7A041E"/>
    <w:rsid w:val="1B87D8C0"/>
    <w:rsid w:val="1B9F4961"/>
    <w:rsid w:val="1BA28FD7"/>
    <w:rsid w:val="1BC24221"/>
    <w:rsid w:val="1BCF1ACD"/>
    <w:rsid w:val="1C122668"/>
    <w:rsid w:val="1C89CB7F"/>
    <w:rsid w:val="1CCC42B1"/>
    <w:rsid w:val="1CE99EE8"/>
    <w:rsid w:val="1D424444"/>
    <w:rsid w:val="1D5C2559"/>
    <w:rsid w:val="1D73422B"/>
    <w:rsid w:val="1D9745D5"/>
    <w:rsid w:val="1D97563E"/>
    <w:rsid w:val="1DE054C1"/>
    <w:rsid w:val="1E0B22B6"/>
    <w:rsid w:val="1E324EBB"/>
    <w:rsid w:val="1E3923CD"/>
    <w:rsid w:val="1E527445"/>
    <w:rsid w:val="1E6D6727"/>
    <w:rsid w:val="1E721C8A"/>
    <w:rsid w:val="1EA6E912"/>
    <w:rsid w:val="1ECB7806"/>
    <w:rsid w:val="1EDF62FA"/>
    <w:rsid w:val="1EE55E9A"/>
    <w:rsid w:val="1F099B36"/>
    <w:rsid w:val="1F0A67B6"/>
    <w:rsid w:val="1F3525E4"/>
    <w:rsid w:val="1FBC4D1E"/>
    <w:rsid w:val="1FF55B17"/>
    <w:rsid w:val="2010EE50"/>
    <w:rsid w:val="2045774D"/>
    <w:rsid w:val="204AE58B"/>
    <w:rsid w:val="2050EA0E"/>
    <w:rsid w:val="20623155"/>
    <w:rsid w:val="2067F931"/>
    <w:rsid w:val="206A126B"/>
    <w:rsid w:val="207D019C"/>
    <w:rsid w:val="209747B8"/>
    <w:rsid w:val="20B0C358"/>
    <w:rsid w:val="20F3A7BD"/>
    <w:rsid w:val="214FC034"/>
    <w:rsid w:val="215E7D60"/>
    <w:rsid w:val="2164782B"/>
    <w:rsid w:val="2177D9DF"/>
    <w:rsid w:val="21844196"/>
    <w:rsid w:val="21992E8A"/>
    <w:rsid w:val="21A7747E"/>
    <w:rsid w:val="21C62266"/>
    <w:rsid w:val="21EBAFF4"/>
    <w:rsid w:val="225C99FC"/>
    <w:rsid w:val="228B571A"/>
    <w:rsid w:val="22CC0FCA"/>
    <w:rsid w:val="22D4CA41"/>
    <w:rsid w:val="22DC75D9"/>
    <w:rsid w:val="22FDBC51"/>
    <w:rsid w:val="2332863D"/>
    <w:rsid w:val="234CC2B5"/>
    <w:rsid w:val="23888AD0"/>
    <w:rsid w:val="238C6C11"/>
    <w:rsid w:val="23B92E6F"/>
    <w:rsid w:val="23BBF87D"/>
    <w:rsid w:val="23C138FD"/>
    <w:rsid w:val="23DA4BAA"/>
    <w:rsid w:val="23DA6A56"/>
    <w:rsid w:val="2467E02B"/>
    <w:rsid w:val="247FF19B"/>
    <w:rsid w:val="24D0CF4C"/>
    <w:rsid w:val="25109185"/>
    <w:rsid w:val="251E56AE"/>
    <w:rsid w:val="25479685"/>
    <w:rsid w:val="2554FED0"/>
    <w:rsid w:val="256518C1"/>
    <w:rsid w:val="259ECFEB"/>
    <w:rsid w:val="260A2D16"/>
    <w:rsid w:val="261BC1FC"/>
    <w:rsid w:val="268936B3"/>
    <w:rsid w:val="26BA270F"/>
    <w:rsid w:val="26F3F99A"/>
    <w:rsid w:val="2700F414"/>
    <w:rsid w:val="270D811E"/>
    <w:rsid w:val="272206B9"/>
    <w:rsid w:val="274C31EB"/>
    <w:rsid w:val="27C91952"/>
    <w:rsid w:val="27EA65AE"/>
    <w:rsid w:val="27EAD7FA"/>
    <w:rsid w:val="27F82731"/>
    <w:rsid w:val="2866AB05"/>
    <w:rsid w:val="286D8D46"/>
    <w:rsid w:val="288F4497"/>
    <w:rsid w:val="28935B1C"/>
    <w:rsid w:val="28AA4723"/>
    <w:rsid w:val="2922C759"/>
    <w:rsid w:val="2926B083"/>
    <w:rsid w:val="29273F32"/>
    <w:rsid w:val="292E772D"/>
    <w:rsid w:val="292EE93F"/>
    <w:rsid w:val="29461BC7"/>
    <w:rsid w:val="295362BE"/>
    <w:rsid w:val="2955C2E3"/>
    <w:rsid w:val="297B5FBF"/>
    <w:rsid w:val="297E1210"/>
    <w:rsid w:val="298B1812"/>
    <w:rsid w:val="29950A46"/>
    <w:rsid w:val="29A67616"/>
    <w:rsid w:val="29A6E26D"/>
    <w:rsid w:val="29BD83F1"/>
    <w:rsid w:val="29C6BAAA"/>
    <w:rsid w:val="29DE94BC"/>
    <w:rsid w:val="29E8086E"/>
    <w:rsid w:val="2A055640"/>
    <w:rsid w:val="2A3D5C7A"/>
    <w:rsid w:val="2A648306"/>
    <w:rsid w:val="2A7F640A"/>
    <w:rsid w:val="2A870903"/>
    <w:rsid w:val="2B0146F4"/>
    <w:rsid w:val="2B0B3B25"/>
    <w:rsid w:val="2B993250"/>
    <w:rsid w:val="2BACC512"/>
    <w:rsid w:val="2BB54F0A"/>
    <w:rsid w:val="2BC56A89"/>
    <w:rsid w:val="2C1222C0"/>
    <w:rsid w:val="2C3C84BD"/>
    <w:rsid w:val="2C58CAF7"/>
    <w:rsid w:val="2C796E9A"/>
    <w:rsid w:val="2C8D63A5"/>
    <w:rsid w:val="2C9B6718"/>
    <w:rsid w:val="2C9F69A2"/>
    <w:rsid w:val="2CA27B1E"/>
    <w:rsid w:val="2CCB4B4A"/>
    <w:rsid w:val="2D54BB8E"/>
    <w:rsid w:val="2D65ADC6"/>
    <w:rsid w:val="2D682DCC"/>
    <w:rsid w:val="2DA1957C"/>
    <w:rsid w:val="2DB01DDA"/>
    <w:rsid w:val="2DBDC64A"/>
    <w:rsid w:val="2DC8A825"/>
    <w:rsid w:val="2E201790"/>
    <w:rsid w:val="2E26D3E1"/>
    <w:rsid w:val="2E3B3A03"/>
    <w:rsid w:val="2E7BA026"/>
    <w:rsid w:val="2E8C1301"/>
    <w:rsid w:val="2EFBE116"/>
    <w:rsid w:val="2F3F4B40"/>
    <w:rsid w:val="2F92A472"/>
    <w:rsid w:val="2FC2EC43"/>
    <w:rsid w:val="2FD1EF9B"/>
    <w:rsid w:val="2FD70A64"/>
    <w:rsid w:val="300C6718"/>
    <w:rsid w:val="302182BE"/>
    <w:rsid w:val="30326BCC"/>
    <w:rsid w:val="304DD640"/>
    <w:rsid w:val="3097F656"/>
    <w:rsid w:val="309DA79B"/>
    <w:rsid w:val="30AE0CC7"/>
    <w:rsid w:val="310048E7"/>
    <w:rsid w:val="31521E14"/>
    <w:rsid w:val="3157B852"/>
    <w:rsid w:val="3160D4C8"/>
    <w:rsid w:val="3171A13D"/>
    <w:rsid w:val="3195EE66"/>
    <w:rsid w:val="319629F7"/>
    <w:rsid w:val="3199714C"/>
    <w:rsid w:val="31F123ED"/>
    <w:rsid w:val="3235436A"/>
    <w:rsid w:val="32487910"/>
    <w:rsid w:val="32614CFC"/>
    <w:rsid w:val="32909A77"/>
    <w:rsid w:val="3295C649"/>
    <w:rsid w:val="32D5CB85"/>
    <w:rsid w:val="33224205"/>
    <w:rsid w:val="3331E1AE"/>
    <w:rsid w:val="33E65C96"/>
    <w:rsid w:val="341604F8"/>
    <w:rsid w:val="343196AA"/>
    <w:rsid w:val="343B499D"/>
    <w:rsid w:val="344A7740"/>
    <w:rsid w:val="34719BE6"/>
    <w:rsid w:val="34935077"/>
    <w:rsid w:val="3494A734"/>
    <w:rsid w:val="34B09854"/>
    <w:rsid w:val="3557974E"/>
    <w:rsid w:val="356D9B56"/>
    <w:rsid w:val="357342A7"/>
    <w:rsid w:val="357FFB54"/>
    <w:rsid w:val="359D04DA"/>
    <w:rsid w:val="35BC454E"/>
    <w:rsid w:val="35CC1093"/>
    <w:rsid w:val="35D719FE"/>
    <w:rsid w:val="35D905CC"/>
    <w:rsid w:val="36072883"/>
    <w:rsid w:val="360E62C6"/>
    <w:rsid w:val="3621C1DC"/>
    <w:rsid w:val="363A307D"/>
    <w:rsid w:val="3659DA5E"/>
    <w:rsid w:val="3660E87C"/>
    <w:rsid w:val="367B7AD4"/>
    <w:rsid w:val="36C8FAED"/>
    <w:rsid w:val="37249A8C"/>
    <w:rsid w:val="375E07C1"/>
    <w:rsid w:val="3772EA5F"/>
    <w:rsid w:val="37813F8E"/>
    <w:rsid w:val="37DD0180"/>
    <w:rsid w:val="384CC222"/>
    <w:rsid w:val="3854EEC1"/>
    <w:rsid w:val="385D7019"/>
    <w:rsid w:val="38A967AA"/>
    <w:rsid w:val="38B5BFF8"/>
    <w:rsid w:val="394D65A1"/>
    <w:rsid w:val="39681857"/>
    <w:rsid w:val="397F308A"/>
    <w:rsid w:val="3982B4B4"/>
    <w:rsid w:val="39B057E5"/>
    <w:rsid w:val="39C4A44A"/>
    <w:rsid w:val="39EA7DCB"/>
    <w:rsid w:val="3A578704"/>
    <w:rsid w:val="3A679E7E"/>
    <w:rsid w:val="3A734DCC"/>
    <w:rsid w:val="3A795BB4"/>
    <w:rsid w:val="3AA55553"/>
    <w:rsid w:val="3AF532FF"/>
    <w:rsid w:val="3B44F9C3"/>
    <w:rsid w:val="3B7E4073"/>
    <w:rsid w:val="3BC8A4A6"/>
    <w:rsid w:val="3BE2C859"/>
    <w:rsid w:val="3C32A6F7"/>
    <w:rsid w:val="3C356627"/>
    <w:rsid w:val="3C6A35C6"/>
    <w:rsid w:val="3CDB8DE2"/>
    <w:rsid w:val="3CE08E93"/>
    <w:rsid w:val="3CE0CA24"/>
    <w:rsid w:val="3CEABC58"/>
    <w:rsid w:val="3D4779E3"/>
    <w:rsid w:val="3D882373"/>
    <w:rsid w:val="3D8E5087"/>
    <w:rsid w:val="3D9F3F40"/>
    <w:rsid w:val="3DD3952C"/>
    <w:rsid w:val="3DDFBD12"/>
    <w:rsid w:val="3DE22BE3"/>
    <w:rsid w:val="3E2818FC"/>
    <w:rsid w:val="3E54B1D7"/>
    <w:rsid w:val="3E74FB93"/>
    <w:rsid w:val="3EE8DC94"/>
    <w:rsid w:val="3F0607B0"/>
    <w:rsid w:val="3F0C411F"/>
    <w:rsid w:val="3F2A20E8"/>
    <w:rsid w:val="3F744951"/>
    <w:rsid w:val="3FAA4743"/>
    <w:rsid w:val="40186AE6"/>
    <w:rsid w:val="40426180"/>
    <w:rsid w:val="4069B0EE"/>
    <w:rsid w:val="4077CE52"/>
    <w:rsid w:val="407A26B7"/>
    <w:rsid w:val="407BDB74"/>
    <w:rsid w:val="40B5322D"/>
    <w:rsid w:val="4104B265"/>
    <w:rsid w:val="413AF09D"/>
    <w:rsid w:val="414EEE3C"/>
    <w:rsid w:val="4170CCD1"/>
    <w:rsid w:val="418E0CE8"/>
    <w:rsid w:val="41A00675"/>
    <w:rsid w:val="41A521C4"/>
    <w:rsid w:val="41E18A28"/>
    <w:rsid w:val="41E3D291"/>
    <w:rsid w:val="4202F2B7"/>
    <w:rsid w:val="4205814F"/>
    <w:rsid w:val="420C0AC7"/>
    <w:rsid w:val="4217ABD5"/>
    <w:rsid w:val="42619F0F"/>
    <w:rsid w:val="4272B063"/>
    <w:rsid w:val="427EB37D"/>
    <w:rsid w:val="42859EF2"/>
    <w:rsid w:val="428D2734"/>
    <w:rsid w:val="42A082C6"/>
    <w:rsid w:val="4341E7C9"/>
    <w:rsid w:val="4351CFE6"/>
    <w:rsid w:val="437D212D"/>
    <w:rsid w:val="43A27C42"/>
    <w:rsid w:val="43A8CD24"/>
    <w:rsid w:val="44023C43"/>
    <w:rsid w:val="440523D9"/>
    <w:rsid w:val="440E80C4"/>
    <w:rsid w:val="4460A252"/>
    <w:rsid w:val="4493E5B3"/>
    <w:rsid w:val="44E570A7"/>
    <w:rsid w:val="454D3095"/>
    <w:rsid w:val="456DAB68"/>
    <w:rsid w:val="45947734"/>
    <w:rsid w:val="4603807D"/>
    <w:rsid w:val="463956C4"/>
    <w:rsid w:val="465472C1"/>
    <w:rsid w:val="468DA0B7"/>
    <w:rsid w:val="46ADED2E"/>
    <w:rsid w:val="47160D9C"/>
    <w:rsid w:val="474299CE"/>
    <w:rsid w:val="4742E181"/>
    <w:rsid w:val="475ACB8C"/>
    <w:rsid w:val="47605719"/>
    <w:rsid w:val="477381D7"/>
    <w:rsid w:val="479798D3"/>
    <w:rsid w:val="47C10A34"/>
    <w:rsid w:val="47DFDCA1"/>
    <w:rsid w:val="47EEA2EF"/>
    <w:rsid w:val="480CA893"/>
    <w:rsid w:val="480F94EB"/>
    <w:rsid w:val="4831965C"/>
    <w:rsid w:val="483899AF"/>
    <w:rsid w:val="4849BD8F"/>
    <w:rsid w:val="485EE025"/>
    <w:rsid w:val="4876BBD4"/>
    <w:rsid w:val="4893D902"/>
    <w:rsid w:val="4899FB08"/>
    <w:rsid w:val="48CBB545"/>
    <w:rsid w:val="48D8FBD2"/>
    <w:rsid w:val="49563878"/>
    <w:rsid w:val="495E22D2"/>
    <w:rsid w:val="49770594"/>
    <w:rsid w:val="4986779D"/>
    <w:rsid w:val="49B8ABC3"/>
    <w:rsid w:val="4A15D901"/>
    <w:rsid w:val="4A1751CA"/>
    <w:rsid w:val="4A74CC33"/>
    <w:rsid w:val="4A7B5691"/>
    <w:rsid w:val="4ACA0C72"/>
    <w:rsid w:val="4AD6DCCE"/>
    <w:rsid w:val="4B34966A"/>
    <w:rsid w:val="4B4CF9AE"/>
    <w:rsid w:val="4BAA8F72"/>
    <w:rsid w:val="4BCABF2B"/>
    <w:rsid w:val="4BDF4D11"/>
    <w:rsid w:val="4C109C94"/>
    <w:rsid w:val="4C6EE160"/>
    <w:rsid w:val="4C76106D"/>
    <w:rsid w:val="4C7649B9"/>
    <w:rsid w:val="4C894408"/>
    <w:rsid w:val="4CA447FD"/>
    <w:rsid w:val="4CA843FF"/>
    <w:rsid w:val="4CAA8A7B"/>
    <w:rsid w:val="4D3BFF5A"/>
    <w:rsid w:val="4D3D28FD"/>
    <w:rsid w:val="4D9014AA"/>
    <w:rsid w:val="4D9445CF"/>
    <w:rsid w:val="4D993DDC"/>
    <w:rsid w:val="4DAC61D7"/>
    <w:rsid w:val="4E121A1A"/>
    <w:rsid w:val="4E13FA9E"/>
    <w:rsid w:val="4E1ED029"/>
    <w:rsid w:val="4E304BB8"/>
    <w:rsid w:val="4E364F40"/>
    <w:rsid w:val="4E40185E"/>
    <w:rsid w:val="4E53A6BC"/>
    <w:rsid w:val="4E6D972D"/>
    <w:rsid w:val="4E9D7E21"/>
    <w:rsid w:val="4EA688DC"/>
    <w:rsid w:val="4EC93750"/>
    <w:rsid w:val="4ECDEAB0"/>
    <w:rsid w:val="4EEFC9D0"/>
    <w:rsid w:val="4F10EBE5"/>
    <w:rsid w:val="4F65DD71"/>
    <w:rsid w:val="4FB9677E"/>
    <w:rsid w:val="4FD7B53C"/>
    <w:rsid w:val="5004E91E"/>
    <w:rsid w:val="501B5AA0"/>
    <w:rsid w:val="5026712C"/>
    <w:rsid w:val="503203D4"/>
    <w:rsid w:val="50427BD8"/>
    <w:rsid w:val="50833041"/>
    <w:rsid w:val="50CB782F"/>
    <w:rsid w:val="50CBE691"/>
    <w:rsid w:val="50D3FA5A"/>
    <w:rsid w:val="50F1836D"/>
    <w:rsid w:val="50FD677B"/>
    <w:rsid w:val="51131B7A"/>
    <w:rsid w:val="516FD905"/>
    <w:rsid w:val="517ADFA7"/>
    <w:rsid w:val="51A24E8F"/>
    <w:rsid w:val="51BF5B89"/>
    <w:rsid w:val="51CFD806"/>
    <w:rsid w:val="51E9AA58"/>
    <w:rsid w:val="51EE0587"/>
    <w:rsid w:val="51EFD605"/>
    <w:rsid w:val="51F84C79"/>
    <w:rsid w:val="5200D812"/>
    <w:rsid w:val="5218E034"/>
    <w:rsid w:val="521DEAF6"/>
    <w:rsid w:val="52487B5D"/>
    <w:rsid w:val="524E8E95"/>
    <w:rsid w:val="52555C32"/>
    <w:rsid w:val="5258CDE5"/>
    <w:rsid w:val="5263674F"/>
    <w:rsid w:val="52B34616"/>
    <w:rsid w:val="5311ADE9"/>
    <w:rsid w:val="53279C64"/>
    <w:rsid w:val="533C8C89"/>
    <w:rsid w:val="5352800A"/>
    <w:rsid w:val="536B52FB"/>
    <w:rsid w:val="53702A1C"/>
    <w:rsid w:val="538F3818"/>
    <w:rsid w:val="539CA873"/>
    <w:rsid w:val="53B91246"/>
    <w:rsid w:val="53BF50F2"/>
    <w:rsid w:val="53FFB8FD"/>
    <w:rsid w:val="54145D83"/>
    <w:rsid w:val="541B5D93"/>
    <w:rsid w:val="54384162"/>
    <w:rsid w:val="544F5C23"/>
    <w:rsid w:val="54A8D455"/>
    <w:rsid w:val="54AD7E4A"/>
    <w:rsid w:val="54E89BE5"/>
    <w:rsid w:val="54EE506B"/>
    <w:rsid w:val="54FD5A83"/>
    <w:rsid w:val="550AAB0D"/>
    <w:rsid w:val="5571D3CD"/>
    <w:rsid w:val="559B895E"/>
    <w:rsid w:val="55A8AD40"/>
    <w:rsid w:val="55C32169"/>
    <w:rsid w:val="55CD80E6"/>
    <w:rsid w:val="55DF515D"/>
    <w:rsid w:val="55E071EF"/>
    <w:rsid w:val="55E48DEE"/>
    <w:rsid w:val="55EEDCF2"/>
    <w:rsid w:val="563082C1"/>
    <w:rsid w:val="565E7978"/>
    <w:rsid w:val="5664006C"/>
    <w:rsid w:val="56846C46"/>
    <w:rsid w:val="5686D8DB"/>
    <w:rsid w:val="56A14558"/>
    <w:rsid w:val="56E9EFA4"/>
    <w:rsid w:val="56EE04D7"/>
    <w:rsid w:val="57029675"/>
    <w:rsid w:val="5709C6D3"/>
    <w:rsid w:val="570DA42E"/>
    <w:rsid w:val="573759BF"/>
    <w:rsid w:val="578D6447"/>
    <w:rsid w:val="57DBBEB2"/>
    <w:rsid w:val="57E1E7EC"/>
    <w:rsid w:val="57EE7648"/>
    <w:rsid w:val="57F39B5B"/>
    <w:rsid w:val="5840F105"/>
    <w:rsid w:val="58712565"/>
    <w:rsid w:val="5876835D"/>
    <w:rsid w:val="588ACED6"/>
    <w:rsid w:val="58B79A46"/>
    <w:rsid w:val="58C03463"/>
    <w:rsid w:val="58ECE96F"/>
    <w:rsid w:val="591840BD"/>
    <w:rsid w:val="592ABD0E"/>
    <w:rsid w:val="593A7BEF"/>
    <w:rsid w:val="598B0264"/>
    <w:rsid w:val="59B9B023"/>
    <w:rsid w:val="5A0CF5C6"/>
    <w:rsid w:val="5A20FE4F"/>
    <w:rsid w:val="5A28FCDB"/>
    <w:rsid w:val="5A3A64E5"/>
    <w:rsid w:val="5A443BCE"/>
    <w:rsid w:val="5A536AA7"/>
    <w:rsid w:val="5A8EDDC4"/>
    <w:rsid w:val="5AD64C50"/>
    <w:rsid w:val="5AE82AB9"/>
    <w:rsid w:val="5AFDBAE7"/>
    <w:rsid w:val="5B039771"/>
    <w:rsid w:val="5B26D2C5"/>
    <w:rsid w:val="5B5E2FE2"/>
    <w:rsid w:val="5B7EB2F0"/>
    <w:rsid w:val="5BB0EB1C"/>
    <w:rsid w:val="5BB21AEE"/>
    <w:rsid w:val="5BD988CA"/>
    <w:rsid w:val="5BE0F2AB"/>
    <w:rsid w:val="5BE6A471"/>
    <w:rsid w:val="5BFAFE3C"/>
    <w:rsid w:val="5C003905"/>
    <w:rsid w:val="5C146E9A"/>
    <w:rsid w:val="5C248A31"/>
    <w:rsid w:val="5C683CCD"/>
    <w:rsid w:val="5C6A8349"/>
    <w:rsid w:val="5C9F5897"/>
    <w:rsid w:val="5CC2A326"/>
    <w:rsid w:val="5D161682"/>
    <w:rsid w:val="5D355AC7"/>
    <w:rsid w:val="5D663338"/>
    <w:rsid w:val="5D6FC390"/>
    <w:rsid w:val="5D705D37"/>
    <w:rsid w:val="5D8539B7"/>
    <w:rsid w:val="5DC44C2E"/>
    <w:rsid w:val="5DCE4961"/>
    <w:rsid w:val="5DF394E3"/>
    <w:rsid w:val="5DF5F242"/>
    <w:rsid w:val="5E0DED12"/>
    <w:rsid w:val="5E6720B9"/>
    <w:rsid w:val="5E7178E3"/>
    <w:rsid w:val="5E976BB1"/>
    <w:rsid w:val="5EB26131"/>
    <w:rsid w:val="5EC789E6"/>
    <w:rsid w:val="5EF26B94"/>
    <w:rsid w:val="5F84FB36"/>
    <w:rsid w:val="5FAF7AEC"/>
    <w:rsid w:val="5FBDD0FC"/>
    <w:rsid w:val="5FCCCB94"/>
    <w:rsid w:val="5FDEF61A"/>
    <w:rsid w:val="5FE318E6"/>
    <w:rsid w:val="600D4944"/>
    <w:rsid w:val="600E8599"/>
    <w:rsid w:val="6017C624"/>
    <w:rsid w:val="603BFDA9"/>
    <w:rsid w:val="607D90E1"/>
    <w:rsid w:val="60DA938A"/>
    <w:rsid w:val="6187E88C"/>
    <w:rsid w:val="61934F5E"/>
    <w:rsid w:val="61CF0C73"/>
    <w:rsid w:val="61F26C32"/>
    <w:rsid w:val="6213262E"/>
    <w:rsid w:val="622841C8"/>
    <w:rsid w:val="62754ADD"/>
    <w:rsid w:val="62788D5F"/>
    <w:rsid w:val="628A3568"/>
    <w:rsid w:val="62A1C601"/>
    <w:rsid w:val="62C41FC1"/>
    <w:rsid w:val="63353BD6"/>
    <w:rsid w:val="63606A30"/>
    <w:rsid w:val="6370915A"/>
    <w:rsid w:val="638E3C93"/>
    <w:rsid w:val="639D70AB"/>
    <w:rsid w:val="63E1472B"/>
    <w:rsid w:val="6413B390"/>
    <w:rsid w:val="64155B7A"/>
    <w:rsid w:val="6415DCC7"/>
    <w:rsid w:val="642605C9"/>
    <w:rsid w:val="642B6332"/>
    <w:rsid w:val="6432B136"/>
    <w:rsid w:val="6443B51C"/>
    <w:rsid w:val="6456EDD2"/>
    <w:rsid w:val="649A551E"/>
    <w:rsid w:val="649D5C41"/>
    <w:rsid w:val="6506AD35"/>
    <w:rsid w:val="651E8740"/>
    <w:rsid w:val="65637FF0"/>
    <w:rsid w:val="65654C6E"/>
    <w:rsid w:val="657F9ADE"/>
    <w:rsid w:val="658CBD99"/>
    <w:rsid w:val="662D1280"/>
    <w:rsid w:val="6633CDBC"/>
    <w:rsid w:val="664BDFB3"/>
    <w:rsid w:val="664E379E"/>
    <w:rsid w:val="66621ABD"/>
    <w:rsid w:val="6695A375"/>
    <w:rsid w:val="66A9095B"/>
    <w:rsid w:val="66CAE533"/>
    <w:rsid w:val="66F52541"/>
    <w:rsid w:val="6720E4AE"/>
    <w:rsid w:val="674D7D89"/>
    <w:rsid w:val="674FC4B8"/>
    <w:rsid w:val="67614D2E"/>
    <w:rsid w:val="683E4DF7"/>
    <w:rsid w:val="68440D9B"/>
    <w:rsid w:val="68A0E652"/>
    <w:rsid w:val="68BF2CB3"/>
    <w:rsid w:val="68CFD8E9"/>
    <w:rsid w:val="68F0BA23"/>
    <w:rsid w:val="68F976EC"/>
    <w:rsid w:val="6955012E"/>
    <w:rsid w:val="697DEADA"/>
    <w:rsid w:val="69F02B7C"/>
    <w:rsid w:val="6A2C67DC"/>
    <w:rsid w:val="6A4551D5"/>
    <w:rsid w:val="6A6DC16D"/>
    <w:rsid w:val="6A87657A"/>
    <w:rsid w:val="6AA9A6D8"/>
    <w:rsid w:val="6ACA1D39"/>
    <w:rsid w:val="6B050B97"/>
    <w:rsid w:val="6B1E33F4"/>
    <w:rsid w:val="6B21A8C1"/>
    <w:rsid w:val="6B35C65C"/>
    <w:rsid w:val="6B75AE6C"/>
    <w:rsid w:val="6B92099B"/>
    <w:rsid w:val="6B984146"/>
    <w:rsid w:val="6B994E78"/>
    <w:rsid w:val="6BC4AB6D"/>
    <w:rsid w:val="6C11642B"/>
    <w:rsid w:val="6C285AE5"/>
    <w:rsid w:val="6C4AFE86"/>
    <w:rsid w:val="6CA0DBF8"/>
    <w:rsid w:val="6CBD7922"/>
    <w:rsid w:val="6CBEA691"/>
    <w:rsid w:val="6CCFAF4C"/>
    <w:rsid w:val="6CD4AA02"/>
    <w:rsid w:val="6CF433A9"/>
    <w:rsid w:val="6D11BF1A"/>
    <w:rsid w:val="6D2E982C"/>
    <w:rsid w:val="6D3664BF"/>
    <w:rsid w:val="6D857200"/>
    <w:rsid w:val="6DAD348C"/>
    <w:rsid w:val="6E202BA9"/>
    <w:rsid w:val="6E2B97ED"/>
    <w:rsid w:val="6E45E992"/>
    <w:rsid w:val="6E8AF5B1"/>
    <w:rsid w:val="6EA0B55A"/>
    <w:rsid w:val="6F182763"/>
    <w:rsid w:val="6F26A8D7"/>
    <w:rsid w:val="6F34CAFC"/>
    <w:rsid w:val="6F580E21"/>
    <w:rsid w:val="6F6477A0"/>
    <w:rsid w:val="6F67ABF9"/>
    <w:rsid w:val="6F68B870"/>
    <w:rsid w:val="6F6A9EA0"/>
    <w:rsid w:val="6F914BBB"/>
    <w:rsid w:val="6F969A2D"/>
    <w:rsid w:val="6FC32DCC"/>
    <w:rsid w:val="6FF6F57C"/>
    <w:rsid w:val="707DDA6B"/>
    <w:rsid w:val="7098F1A4"/>
    <w:rsid w:val="70A90223"/>
    <w:rsid w:val="70D050F8"/>
    <w:rsid w:val="7102A610"/>
    <w:rsid w:val="71243603"/>
    <w:rsid w:val="71250052"/>
    <w:rsid w:val="7134461F"/>
    <w:rsid w:val="7150BDD6"/>
    <w:rsid w:val="71784752"/>
    <w:rsid w:val="717EC0F5"/>
    <w:rsid w:val="718853AE"/>
    <w:rsid w:val="718E925A"/>
    <w:rsid w:val="71CA4CFC"/>
    <w:rsid w:val="71CE7918"/>
    <w:rsid w:val="71D290EA"/>
    <w:rsid w:val="71F72316"/>
    <w:rsid w:val="72981DB6"/>
    <w:rsid w:val="7299D805"/>
    <w:rsid w:val="729D636C"/>
    <w:rsid w:val="72B2138E"/>
    <w:rsid w:val="72D4BF6E"/>
    <w:rsid w:val="72D6B613"/>
    <w:rsid w:val="73101D7C"/>
    <w:rsid w:val="732A62BB"/>
    <w:rsid w:val="734FACFE"/>
    <w:rsid w:val="73E5FE48"/>
    <w:rsid w:val="73FD1FAF"/>
    <w:rsid w:val="74336CCA"/>
    <w:rsid w:val="74353EA7"/>
    <w:rsid w:val="743C2993"/>
    <w:rsid w:val="74530221"/>
    <w:rsid w:val="74AEC1D2"/>
    <w:rsid w:val="74EB7D5F"/>
    <w:rsid w:val="74EDF788"/>
    <w:rsid w:val="74F92EA6"/>
    <w:rsid w:val="7516C429"/>
    <w:rsid w:val="7528904A"/>
    <w:rsid w:val="7537F3DF"/>
    <w:rsid w:val="755B55A9"/>
    <w:rsid w:val="75B833EB"/>
    <w:rsid w:val="75B84671"/>
    <w:rsid w:val="75D2D39A"/>
    <w:rsid w:val="76509523"/>
    <w:rsid w:val="7680C1B8"/>
    <w:rsid w:val="769D1C1E"/>
    <w:rsid w:val="76A50AEE"/>
    <w:rsid w:val="76B2948A"/>
    <w:rsid w:val="76BA9BE3"/>
    <w:rsid w:val="76C309CD"/>
    <w:rsid w:val="76CF638A"/>
    <w:rsid w:val="76D3C440"/>
    <w:rsid w:val="77001399"/>
    <w:rsid w:val="772C2790"/>
    <w:rsid w:val="778D5924"/>
    <w:rsid w:val="77AF56D8"/>
    <w:rsid w:val="78002BC9"/>
    <w:rsid w:val="7838EC7F"/>
    <w:rsid w:val="7847DFA1"/>
    <w:rsid w:val="784AC51D"/>
    <w:rsid w:val="784E64EB"/>
    <w:rsid w:val="7856E2F9"/>
    <w:rsid w:val="7858AA87"/>
    <w:rsid w:val="7876A68B"/>
    <w:rsid w:val="78954530"/>
    <w:rsid w:val="78BB2C85"/>
    <w:rsid w:val="78D37F96"/>
    <w:rsid w:val="78FD376A"/>
    <w:rsid w:val="790DD8B9"/>
    <w:rsid w:val="792F0C57"/>
    <w:rsid w:val="794A3A84"/>
    <w:rsid w:val="796F188F"/>
    <w:rsid w:val="7999A43F"/>
    <w:rsid w:val="799ECC0C"/>
    <w:rsid w:val="79B36831"/>
    <w:rsid w:val="79CC8314"/>
    <w:rsid w:val="79F23CA5"/>
    <w:rsid w:val="79F790CF"/>
    <w:rsid w:val="7A005EE8"/>
    <w:rsid w:val="7AD10C96"/>
    <w:rsid w:val="7AF99380"/>
    <w:rsid w:val="7B0B443D"/>
    <w:rsid w:val="7B1F2975"/>
    <w:rsid w:val="7B37B84C"/>
    <w:rsid w:val="7B37CC8B"/>
    <w:rsid w:val="7B3C6B2B"/>
    <w:rsid w:val="7BAFAF6D"/>
    <w:rsid w:val="7BD7E7D0"/>
    <w:rsid w:val="7C388A4C"/>
    <w:rsid w:val="7C3B5781"/>
    <w:rsid w:val="7C58ACBD"/>
    <w:rsid w:val="7C5F64E4"/>
    <w:rsid w:val="7CA9B8FB"/>
    <w:rsid w:val="7CB82EB2"/>
    <w:rsid w:val="7CD39CEC"/>
    <w:rsid w:val="7CD93287"/>
    <w:rsid w:val="7D164688"/>
    <w:rsid w:val="7D25F821"/>
    <w:rsid w:val="7D29DD67"/>
    <w:rsid w:val="7DAE3782"/>
    <w:rsid w:val="7DB18E45"/>
    <w:rsid w:val="7DD013F8"/>
    <w:rsid w:val="7DDC8AAC"/>
    <w:rsid w:val="7DE44F4E"/>
    <w:rsid w:val="7DF8037E"/>
    <w:rsid w:val="7E2894C6"/>
    <w:rsid w:val="7E94086C"/>
    <w:rsid w:val="7E9DB0C7"/>
    <w:rsid w:val="7EA1A862"/>
    <w:rsid w:val="7EA41877"/>
    <w:rsid w:val="7EACFC20"/>
    <w:rsid w:val="7EADF357"/>
    <w:rsid w:val="7EAFC49C"/>
    <w:rsid w:val="7EB4E9A6"/>
    <w:rsid w:val="7EBDA66F"/>
    <w:rsid w:val="7EC5ADC8"/>
    <w:rsid w:val="7ECCF3A0"/>
    <w:rsid w:val="7F14AE20"/>
    <w:rsid w:val="7F4C6A38"/>
    <w:rsid w:val="7F514489"/>
    <w:rsid w:val="7F569EE2"/>
    <w:rsid w:val="7F5F32B0"/>
    <w:rsid w:val="7F6A9034"/>
    <w:rsid w:val="7F831A55"/>
    <w:rsid w:val="7F90658D"/>
    <w:rsid w:val="7FBB26ED"/>
    <w:rsid w:val="7FC0A068"/>
    <w:rsid w:val="7FDEB560"/>
    <w:rsid w:val="7FFF5F2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65746"/>
  <w15:docId w15:val="{335439A7-6F30-4B77-81C3-C7A373657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2639A3"/>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9E5DD6"/>
    <w:pPr>
      <w:widowControl w:val="0"/>
      <w:suppressAutoHyphens/>
      <w:autoSpaceDE w:val="0"/>
      <w:autoSpaceDN w:val="0"/>
      <w:adjustRightInd w:val="0"/>
      <w:textAlignment w:val="center"/>
      <w:outlineLvl w:val="0"/>
    </w:pPr>
    <w:rPr>
      <w:rFonts w:eastAsia="MS Mincho" w:cs="Arial"/>
      <w:color w:val="14233C"/>
      <w:sz w:val="52"/>
      <w:szCs w:val="80"/>
      <w:lang w:val="en-GB"/>
    </w:rPr>
  </w:style>
  <w:style w:type="paragraph" w:styleId="Heading2">
    <w:name w:val="heading 2"/>
    <w:basedOn w:val="Normal"/>
    <w:next w:val="Normal"/>
    <w:link w:val="Heading2Char"/>
    <w:uiPriority w:val="9"/>
    <w:unhideWhenUsed/>
    <w:qFormat/>
    <w:rsid w:val="00B86A18"/>
    <w:pPr>
      <w:spacing w:before="240"/>
      <w:outlineLvl w:val="1"/>
    </w:pPr>
    <w:rPr>
      <w:rFonts w:cs="Arial"/>
      <w:bCs/>
      <w:color w:val="006B77"/>
      <w:sz w:val="32"/>
      <w:szCs w:val="40"/>
    </w:rPr>
  </w:style>
  <w:style w:type="paragraph" w:styleId="Heading3">
    <w:name w:val="heading 3"/>
    <w:basedOn w:val="Normal"/>
    <w:next w:val="Normal"/>
    <w:link w:val="Heading3Char"/>
    <w:uiPriority w:val="9"/>
    <w:unhideWhenUsed/>
    <w:qFormat/>
    <w:rsid w:val="00B86A18"/>
    <w:pPr>
      <w:spacing w:before="240"/>
      <w:outlineLvl w:val="2"/>
    </w:pPr>
    <w:rPr>
      <w:rFonts w:cs="Arial"/>
      <w:bCs/>
      <w:color w:val="006B77"/>
      <w:sz w:val="28"/>
      <w:szCs w:val="28"/>
    </w:rPr>
  </w:style>
  <w:style w:type="paragraph" w:styleId="Heading4">
    <w:name w:val="heading 4"/>
    <w:basedOn w:val="Normal"/>
    <w:next w:val="Normal"/>
    <w:link w:val="Heading4Char"/>
    <w:uiPriority w:val="9"/>
    <w:unhideWhenUsed/>
    <w:qFormat/>
    <w:rsid w:val="00B86A18"/>
    <w:pPr>
      <w:spacing w:before="240"/>
      <w:outlineLvl w:val="3"/>
    </w:pPr>
    <w:rPr>
      <w:rFonts w:cs="Arial"/>
      <w:b/>
      <w:bCs/>
      <w:i/>
      <w:iCs/>
      <w:color w:val="006B77"/>
      <w:szCs w:val="20"/>
    </w:rPr>
  </w:style>
  <w:style w:type="paragraph" w:styleId="Heading5">
    <w:name w:val="heading 5"/>
    <w:basedOn w:val="Normal"/>
    <w:next w:val="Normal"/>
    <w:link w:val="Heading5Char"/>
    <w:uiPriority w:val="9"/>
    <w:semiHidden/>
    <w:unhideWhenUsed/>
    <w:rsid w:val="00CD793C"/>
    <w:pPr>
      <w:keepNext/>
      <w:keepLines/>
      <w:spacing w:before="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lang w:eastAsia="en-AU"/>
    </w:rPr>
  </w:style>
  <w:style w:type="character" w:customStyle="1" w:styleId="Heading1Char">
    <w:name w:val="Heading 1 Char"/>
    <w:basedOn w:val="DefaultParagraphFont"/>
    <w:link w:val="Heading1"/>
    <w:uiPriority w:val="9"/>
    <w:rsid w:val="009E5DD6"/>
    <w:rPr>
      <w:rFonts w:ascii="Arial" w:eastAsia="MS Mincho" w:hAnsi="Arial" w:cs="Arial"/>
      <w:color w:val="14233C"/>
      <w:sz w:val="52"/>
      <w:szCs w:val="80"/>
      <w:lang w:val="en-GB"/>
    </w:rPr>
  </w:style>
  <w:style w:type="character" w:customStyle="1" w:styleId="Heading2Char">
    <w:name w:val="Heading 2 Char"/>
    <w:basedOn w:val="DefaultParagraphFont"/>
    <w:link w:val="Heading2"/>
    <w:uiPriority w:val="9"/>
    <w:rsid w:val="00B86A18"/>
    <w:rPr>
      <w:rFonts w:ascii="Arial" w:hAnsi="Arial" w:cs="Arial"/>
      <w:bCs/>
      <w:color w:val="006B77"/>
      <w:sz w:val="32"/>
      <w:szCs w:val="40"/>
    </w:rPr>
  </w:style>
  <w:style w:type="character" w:customStyle="1" w:styleId="Heading3Char">
    <w:name w:val="Heading 3 Char"/>
    <w:basedOn w:val="DefaultParagraphFont"/>
    <w:link w:val="Heading3"/>
    <w:uiPriority w:val="9"/>
    <w:rsid w:val="00B86A18"/>
    <w:rPr>
      <w:rFonts w:ascii="Arial" w:hAnsi="Arial" w:cs="Arial"/>
      <w:bCs/>
      <w:color w:val="006B77"/>
      <w:sz w:val="28"/>
      <w:szCs w:val="28"/>
    </w:rPr>
  </w:style>
  <w:style w:type="character" w:customStyle="1" w:styleId="Heading4Char">
    <w:name w:val="Heading 4 Char"/>
    <w:basedOn w:val="DefaultParagraphFont"/>
    <w:link w:val="Heading4"/>
    <w:uiPriority w:val="9"/>
    <w:rsid w:val="00B86A18"/>
    <w:rPr>
      <w:rFonts w:ascii="Arial" w:hAnsi="Arial" w:cs="Arial"/>
      <w:b/>
      <w:bCs/>
      <w:i/>
      <w:iCs/>
      <w:color w:val="006B77"/>
      <w:sz w:val="22"/>
      <w:szCs w:val="20"/>
    </w:rPr>
  </w:style>
  <w:style w:type="paragraph" w:styleId="NoSpacing">
    <w:name w:val="No Spacing"/>
    <w:uiPriority w:val="1"/>
    <w:qFormat/>
    <w:rsid w:val="00EF4AC5"/>
    <w:rPr>
      <w:rFonts w:ascii="Arial" w:hAnsi="Arial"/>
      <w:sz w:val="22"/>
    </w:rPr>
  </w:style>
  <w:style w:type="paragraph" w:styleId="ListParagraph">
    <w:name w:val="List Paragraph"/>
    <w:aliases w:val="Bullet copy"/>
    <w:basedOn w:val="Normal"/>
    <w:uiPriority w:val="34"/>
    <w:qFormat/>
    <w:rsid w:val="00DC5E03"/>
    <w:pPr>
      <w:numPr>
        <w:numId w:val="13"/>
      </w:numPr>
      <w:tabs>
        <w:tab w:val="left" w:pos="2835"/>
      </w:tabs>
    </w:p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404040" w:themeColor="text1" w:themeTint="BF"/>
    </w:rPr>
  </w:style>
  <w:style w:type="character" w:styleId="Emphasis">
    <w:name w:val="Emphasis"/>
    <w:basedOn w:val="DefaultParagraphFont"/>
    <w:uiPriority w:val="20"/>
    <w:qFormat/>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F474F"/>
    <w:rPr>
      <w:rFonts w:ascii="Arial" w:hAnsi="Arial"/>
      <w:i/>
      <w:iCs/>
      <w:color w:val="404040" w:themeColor="text1" w:themeTint="BF"/>
      <w:sz w:val="22"/>
    </w:rPr>
  </w:style>
  <w:style w:type="paragraph" w:styleId="IntenseQuote">
    <w:name w:val="Intense Quote"/>
    <w:basedOn w:val="Normal"/>
    <w:next w:val="Normal"/>
    <w:link w:val="IntenseQuoteChar"/>
    <w:uiPriority w:val="30"/>
    <w:rsid w:val="00EF474F"/>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5A5A5A"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character" w:styleId="PageNumber">
    <w:name w:val="page number"/>
    <w:basedOn w:val="DefaultParagraphFont"/>
    <w:uiPriority w:val="99"/>
    <w:semiHidden/>
    <w:unhideWhenUsed/>
    <w:rsid w:val="00D67137"/>
  </w:style>
  <w:style w:type="paragraph" w:customStyle="1" w:styleId="Title1">
    <w:name w:val="Title 1"/>
    <w:basedOn w:val="Heading1"/>
    <w:qFormat/>
    <w:rsid w:val="00B86A18"/>
    <w:rPr>
      <w:sz w:val="80"/>
    </w:rPr>
  </w:style>
  <w:style w:type="paragraph" w:customStyle="1" w:styleId="Title2">
    <w:name w:val="Title 2"/>
    <w:basedOn w:val="Heading2"/>
    <w:qFormat/>
    <w:rsid w:val="00B86A18"/>
    <w:pPr>
      <w:spacing w:before="0"/>
    </w:pPr>
    <w:rPr>
      <w:sz w:val="36"/>
    </w:rPr>
  </w:style>
  <w:style w:type="character" w:styleId="Hyperlink">
    <w:name w:val="Hyperlink"/>
    <w:basedOn w:val="DefaultParagraphFont"/>
    <w:uiPriority w:val="99"/>
    <w:unhideWhenUsed/>
    <w:rsid w:val="00712B83"/>
    <w:rPr>
      <w:color w:val="0000FF"/>
      <w:u w:val="single"/>
    </w:rPr>
  </w:style>
  <w:style w:type="paragraph" w:styleId="FootnoteText">
    <w:name w:val="footnote text"/>
    <w:basedOn w:val="Normal"/>
    <w:link w:val="FootnoteTextChar"/>
    <w:uiPriority w:val="99"/>
    <w:semiHidden/>
    <w:unhideWhenUsed/>
    <w:rsid w:val="002C7811"/>
    <w:rPr>
      <w:rFonts w:asciiTheme="minorHAnsi" w:eastAsiaTheme="minorEastAsia" w:hAnsiTheme="minorHAnsi"/>
      <w:sz w:val="20"/>
      <w:szCs w:val="20"/>
      <w:lang w:eastAsia="zh-TW"/>
    </w:rPr>
  </w:style>
  <w:style w:type="character" w:customStyle="1" w:styleId="FootnoteTextChar">
    <w:name w:val="Footnote Text Char"/>
    <w:basedOn w:val="DefaultParagraphFont"/>
    <w:link w:val="FootnoteText"/>
    <w:uiPriority w:val="99"/>
    <w:semiHidden/>
    <w:rsid w:val="002C7811"/>
    <w:rPr>
      <w:rFonts w:eastAsiaTheme="minorEastAsia"/>
      <w:sz w:val="20"/>
      <w:szCs w:val="20"/>
      <w:lang w:eastAsia="zh-TW"/>
    </w:rPr>
  </w:style>
  <w:style w:type="character" w:styleId="FootnoteReference">
    <w:name w:val="footnote reference"/>
    <w:basedOn w:val="DefaultParagraphFont"/>
    <w:uiPriority w:val="99"/>
    <w:semiHidden/>
    <w:unhideWhenUsed/>
    <w:rsid w:val="002C7811"/>
    <w:rPr>
      <w:vertAlign w:val="superscript"/>
    </w:rPr>
  </w:style>
  <w:style w:type="character" w:styleId="PlaceholderText">
    <w:name w:val="Placeholder Text"/>
    <w:basedOn w:val="DefaultParagraphFont"/>
    <w:uiPriority w:val="99"/>
    <w:semiHidden/>
    <w:rsid w:val="002C7811"/>
    <w:rPr>
      <w:color w:val="808080"/>
    </w:rPr>
  </w:style>
  <w:style w:type="table" w:styleId="TableGrid">
    <w:name w:val="Table Grid"/>
    <w:basedOn w:val="TableNormal"/>
    <w:uiPriority w:val="39"/>
    <w:rsid w:val="00E82EE7"/>
    <w:rPr>
      <w:rFonts w:eastAsiaTheme="minorEastAsia"/>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PRBold">
    <w:name w:val="PPR_Bold"/>
    <w:basedOn w:val="DefaultParagraphFont"/>
    <w:uiPriority w:val="18"/>
    <w:qFormat/>
    <w:rsid w:val="00B536BC"/>
    <w:rPr>
      <w:rFonts w:eastAsia="Times"/>
      <w:b/>
      <w:noProof w:val="0"/>
      <w:lang w:val="en-AU"/>
    </w:rPr>
  </w:style>
  <w:style w:type="paragraph" w:customStyle="1" w:styleId="PPRFootertext">
    <w:name w:val="PPR_Footer_text"/>
    <w:basedOn w:val="Normal"/>
    <w:link w:val="PPRFootertextChar"/>
    <w:uiPriority w:val="29"/>
    <w:qFormat/>
    <w:rsid w:val="00B536BC"/>
    <w:pPr>
      <w:ind w:right="565"/>
    </w:pPr>
    <w:rPr>
      <w:rFonts w:eastAsia="Arial Unicode MS"/>
      <w:sz w:val="16"/>
      <w:szCs w:val="20"/>
      <w:lang w:eastAsia="zh-CN"/>
    </w:rPr>
  </w:style>
  <w:style w:type="character" w:customStyle="1" w:styleId="PPRFootertextChar">
    <w:name w:val="PPR_Footer_text Char"/>
    <w:basedOn w:val="DefaultParagraphFont"/>
    <w:link w:val="PPRFootertext"/>
    <w:uiPriority w:val="29"/>
    <w:rsid w:val="00B536BC"/>
    <w:rPr>
      <w:rFonts w:ascii="Arial" w:eastAsia="Arial Unicode MS" w:hAnsi="Arial" w:cs="Times New Roman"/>
      <w:sz w:val="16"/>
      <w:szCs w:val="20"/>
      <w:lang w:eastAsia="zh-CN"/>
    </w:rPr>
  </w:style>
  <w:style w:type="paragraph" w:customStyle="1" w:styleId="paragraph">
    <w:name w:val="paragraph"/>
    <w:basedOn w:val="Normal"/>
    <w:rsid w:val="00BD2398"/>
    <w:pPr>
      <w:spacing w:before="100" w:beforeAutospacing="1" w:after="100" w:afterAutospacing="1"/>
    </w:pPr>
  </w:style>
  <w:style w:type="character" w:customStyle="1" w:styleId="normaltextrun">
    <w:name w:val="normaltextrun"/>
    <w:basedOn w:val="DefaultParagraphFont"/>
    <w:rsid w:val="00BD2398"/>
  </w:style>
  <w:style w:type="character" w:customStyle="1" w:styleId="eop">
    <w:name w:val="eop"/>
    <w:basedOn w:val="DefaultParagraphFont"/>
    <w:rsid w:val="00BD2398"/>
  </w:style>
  <w:style w:type="character" w:customStyle="1" w:styleId="tabchar">
    <w:name w:val="tabchar"/>
    <w:basedOn w:val="DefaultParagraphFont"/>
    <w:rsid w:val="00BD2398"/>
  </w:style>
  <w:style w:type="paragraph" w:customStyle="1" w:styleId="PPRNormal">
    <w:name w:val="PPR_Normal"/>
    <w:basedOn w:val="Normal"/>
    <w:link w:val="PPRNormalChar"/>
    <w:uiPriority w:val="5"/>
    <w:qFormat/>
    <w:rsid w:val="00F816CF"/>
    <w:pPr>
      <w:spacing w:before="200" w:line="300" w:lineRule="exact"/>
    </w:pPr>
    <w:rPr>
      <w:rFonts w:ascii="Arial" w:eastAsia="Times" w:hAnsi="Arial"/>
      <w:sz w:val="20"/>
      <w:szCs w:val="20"/>
      <w:lang w:eastAsia="zh-CN"/>
    </w:rPr>
  </w:style>
  <w:style w:type="character" w:customStyle="1" w:styleId="PPRNormalChar">
    <w:name w:val="PPR_Normal Char"/>
    <w:basedOn w:val="DefaultParagraphFont"/>
    <w:link w:val="PPRNormal"/>
    <w:rsid w:val="00F816CF"/>
    <w:rPr>
      <w:rFonts w:ascii="Arial" w:eastAsia="Times" w:hAnsi="Arial" w:cs="Times New Roman"/>
      <w:sz w:val="20"/>
      <w:szCs w:val="20"/>
      <w:lang w:eastAsia="zh-CN"/>
    </w:rPr>
  </w:style>
  <w:style w:type="paragraph" w:customStyle="1" w:styleId="PPRNumberedListL1">
    <w:name w:val="PPR_NumberedList_L1"/>
    <w:basedOn w:val="PPRNormal"/>
    <w:link w:val="PPRNumberedListL1Char"/>
    <w:uiPriority w:val="10"/>
    <w:qFormat/>
    <w:rsid w:val="00F816CF"/>
    <w:pPr>
      <w:numPr>
        <w:numId w:val="17"/>
      </w:numPr>
      <w:spacing w:before="100" w:after="100"/>
      <w:ind w:left="1440"/>
    </w:pPr>
  </w:style>
  <w:style w:type="paragraph" w:customStyle="1" w:styleId="PPRBulletedListL4">
    <w:name w:val="PPR_BulletedList_L4"/>
    <w:basedOn w:val="PPRBulletedListL3"/>
    <w:uiPriority w:val="17"/>
    <w:qFormat/>
    <w:rsid w:val="00F816CF"/>
    <w:pPr>
      <w:numPr>
        <w:ilvl w:val="4"/>
      </w:numPr>
      <w:ind w:left="4320"/>
    </w:pPr>
  </w:style>
  <w:style w:type="paragraph" w:customStyle="1" w:styleId="PPRBulletedListL1">
    <w:name w:val="PPR_BulletedList_L1"/>
    <w:basedOn w:val="PPRNormal"/>
    <w:link w:val="PPRBulletedListL1Char"/>
    <w:uiPriority w:val="14"/>
    <w:qFormat/>
    <w:rsid w:val="00F816CF"/>
    <w:pPr>
      <w:numPr>
        <w:ilvl w:val="1"/>
        <w:numId w:val="17"/>
      </w:numPr>
      <w:spacing w:before="100" w:after="100"/>
      <w:ind w:left="680"/>
    </w:pPr>
  </w:style>
  <w:style w:type="character" w:customStyle="1" w:styleId="PPRBulletedListL1Char">
    <w:name w:val="PPR_BulletedList_L1 Char"/>
    <w:basedOn w:val="PPRNormalChar"/>
    <w:link w:val="PPRBulletedListL1"/>
    <w:uiPriority w:val="14"/>
    <w:rsid w:val="00F816CF"/>
    <w:rPr>
      <w:rFonts w:ascii="Arial" w:eastAsia="Times" w:hAnsi="Arial" w:cs="Times New Roman"/>
      <w:sz w:val="20"/>
      <w:szCs w:val="20"/>
      <w:lang w:eastAsia="zh-CN"/>
    </w:rPr>
  </w:style>
  <w:style w:type="paragraph" w:customStyle="1" w:styleId="PPRBulletedListL2">
    <w:name w:val="PPR_BulletedList_L2"/>
    <w:basedOn w:val="PPRBulletedListL1"/>
    <w:link w:val="PPRBulletedListL2Char"/>
    <w:uiPriority w:val="15"/>
    <w:qFormat/>
    <w:rsid w:val="00F816CF"/>
    <w:pPr>
      <w:numPr>
        <w:ilvl w:val="2"/>
      </w:numPr>
      <w:ind w:left="2880"/>
    </w:pPr>
  </w:style>
  <w:style w:type="paragraph" w:customStyle="1" w:styleId="PPRBulletedListL3">
    <w:name w:val="PPR_BulletedList_L3"/>
    <w:basedOn w:val="PPRBulletedListL2"/>
    <w:uiPriority w:val="16"/>
    <w:qFormat/>
    <w:rsid w:val="00F816CF"/>
    <w:pPr>
      <w:numPr>
        <w:ilvl w:val="3"/>
      </w:numPr>
      <w:ind w:left="3600"/>
    </w:pPr>
  </w:style>
  <w:style w:type="numbering" w:customStyle="1" w:styleId="PPRNumberedList">
    <w:name w:val="PPR_Numbered_List"/>
    <w:basedOn w:val="NoList"/>
    <w:uiPriority w:val="99"/>
    <w:rsid w:val="00F816CF"/>
    <w:pPr>
      <w:numPr>
        <w:numId w:val="17"/>
      </w:numPr>
    </w:pPr>
  </w:style>
  <w:style w:type="character" w:customStyle="1" w:styleId="PPRHyperlink">
    <w:name w:val="PPR_Hyperlink"/>
    <w:basedOn w:val="DefaultParagraphFont"/>
    <w:uiPriority w:val="19"/>
    <w:qFormat/>
    <w:rsid w:val="004956CB"/>
    <w:rPr>
      <w:noProof w:val="0"/>
      <w:color w:val="0563C1" w:themeColor="hyperlink"/>
      <w:u w:val="single"/>
      <w:lang w:val="en-AU"/>
    </w:rPr>
  </w:style>
  <w:style w:type="paragraph" w:styleId="TOCHeading">
    <w:name w:val="TOC Heading"/>
    <w:basedOn w:val="Heading1"/>
    <w:next w:val="Normal"/>
    <w:uiPriority w:val="39"/>
    <w:unhideWhenUsed/>
    <w:qFormat/>
    <w:rsid w:val="006D2158"/>
    <w:pPr>
      <w:keepNext/>
      <w:keepLines/>
      <w:widowControl/>
      <w:suppressAutoHyphens w:val="0"/>
      <w:autoSpaceDE/>
      <w:autoSpaceDN/>
      <w:adjustRightInd/>
      <w:spacing w:before="480" w:line="276" w:lineRule="auto"/>
      <w:textAlignment w:val="auto"/>
      <w:outlineLvl w:val="9"/>
    </w:pPr>
    <w:rPr>
      <w:rFonts w:asciiTheme="majorHAnsi" w:eastAsiaTheme="majorEastAsia" w:hAnsiTheme="majorHAnsi" w:cstheme="majorBidi"/>
      <w:b/>
      <w:bCs/>
      <w:color w:val="2E74B5" w:themeColor="accent1" w:themeShade="BF"/>
      <w:sz w:val="28"/>
      <w:szCs w:val="28"/>
      <w:lang w:val="en-US" w:eastAsia="en-US"/>
    </w:rPr>
  </w:style>
  <w:style w:type="paragraph" w:styleId="TOC2">
    <w:name w:val="toc 2"/>
    <w:basedOn w:val="Normal"/>
    <w:next w:val="Normal"/>
    <w:autoRedefine/>
    <w:uiPriority w:val="39"/>
    <w:unhideWhenUsed/>
    <w:rsid w:val="006D2158"/>
    <w:pPr>
      <w:spacing w:before="120"/>
      <w:ind w:left="240"/>
    </w:pPr>
    <w:rPr>
      <w:rFonts w:asciiTheme="minorHAnsi" w:hAnsiTheme="minorHAnsi" w:cstheme="minorHAnsi"/>
      <w:b/>
      <w:bCs/>
      <w:sz w:val="22"/>
      <w:szCs w:val="22"/>
    </w:rPr>
  </w:style>
  <w:style w:type="paragraph" w:styleId="TOC1">
    <w:name w:val="toc 1"/>
    <w:basedOn w:val="Normal"/>
    <w:next w:val="Normal"/>
    <w:autoRedefine/>
    <w:uiPriority w:val="39"/>
    <w:unhideWhenUsed/>
    <w:rsid w:val="006D2158"/>
    <w:pPr>
      <w:spacing w:before="120"/>
    </w:pPr>
    <w:rPr>
      <w:rFonts w:asciiTheme="minorHAnsi" w:hAnsiTheme="minorHAnsi" w:cstheme="minorHAnsi"/>
      <w:b/>
      <w:bCs/>
      <w:i/>
      <w:iCs/>
    </w:rPr>
  </w:style>
  <w:style w:type="paragraph" w:styleId="TOC3">
    <w:name w:val="toc 3"/>
    <w:basedOn w:val="Normal"/>
    <w:next w:val="Normal"/>
    <w:autoRedefine/>
    <w:uiPriority w:val="39"/>
    <w:unhideWhenUsed/>
    <w:rsid w:val="006D2158"/>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6D2158"/>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6D2158"/>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6D2158"/>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6D2158"/>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6D2158"/>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6D2158"/>
    <w:pPr>
      <w:ind w:left="1920"/>
    </w:pPr>
    <w:rPr>
      <w:rFonts w:asciiTheme="minorHAnsi" w:hAnsiTheme="minorHAnsi" w:cstheme="minorHAnsi"/>
      <w:sz w:val="20"/>
      <w:szCs w:val="20"/>
    </w:rPr>
  </w:style>
  <w:style w:type="character" w:styleId="CommentReference">
    <w:name w:val="annotation reference"/>
    <w:basedOn w:val="DefaultParagraphFont"/>
    <w:uiPriority w:val="99"/>
    <w:semiHidden/>
    <w:unhideWhenUsed/>
    <w:rsid w:val="00163771"/>
    <w:rPr>
      <w:sz w:val="16"/>
      <w:szCs w:val="16"/>
    </w:rPr>
  </w:style>
  <w:style w:type="paragraph" w:styleId="CommentText">
    <w:name w:val="annotation text"/>
    <w:basedOn w:val="Normal"/>
    <w:link w:val="CommentTextChar"/>
    <w:uiPriority w:val="99"/>
    <w:unhideWhenUsed/>
    <w:rsid w:val="00163771"/>
    <w:rPr>
      <w:sz w:val="20"/>
      <w:szCs w:val="20"/>
    </w:rPr>
  </w:style>
  <w:style w:type="character" w:customStyle="1" w:styleId="CommentTextChar">
    <w:name w:val="Comment Text Char"/>
    <w:basedOn w:val="DefaultParagraphFont"/>
    <w:link w:val="CommentText"/>
    <w:uiPriority w:val="99"/>
    <w:rsid w:val="0016377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63771"/>
    <w:rPr>
      <w:b/>
      <w:bCs/>
    </w:rPr>
  </w:style>
  <w:style w:type="character" w:customStyle="1" w:styleId="CommentSubjectChar">
    <w:name w:val="Comment Subject Char"/>
    <w:basedOn w:val="CommentTextChar"/>
    <w:link w:val="CommentSubject"/>
    <w:uiPriority w:val="99"/>
    <w:semiHidden/>
    <w:rsid w:val="00163771"/>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1637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771"/>
    <w:rPr>
      <w:rFonts w:ascii="Segoe UI" w:eastAsia="Times New Roman" w:hAnsi="Segoe UI" w:cs="Segoe UI"/>
      <w:sz w:val="18"/>
      <w:szCs w:val="18"/>
      <w:lang w:eastAsia="en-GB"/>
    </w:rPr>
  </w:style>
  <w:style w:type="character" w:styleId="UnresolvedMention">
    <w:name w:val="Unresolved Mention"/>
    <w:basedOn w:val="DefaultParagraphFont"/>
    <w:uiPriority w:val="99"/>
    <w:rsid w:val="008E1A12"/>
    <w:rPr>
      <w:color w:val="605E5C"/>
      <w:shd w:val="clear" w:color="auto" w:fill="E1DFDD"/>
    </w:rPr>
  </w:style>
  <w:style w:type="paragraph" w:styleId="Revision">
    <w:name w:val="Revision"/>
    <w:hidden/>
    <w:uiPriority w:val="99"/>
    <w:semiHidden/>
    <w:rsid w:val="00D67E4A"/>
    <w:rPr>
      <w:rFonts w:ascii="Times New Roman" w:eastAsia="Times New Roman" w:hAnsi="Times New Roman" w:cs="Times New Roman"/>
      <w:lang w:eastAsia="en-GB"/>
    </w:rPr>
  </w:style>
  <w:style w:type="paragraph" w:customStyle="1" w:styleId="PPRTablecontent">
    <w:name w:val="PPR_Table_content"/>
    <w:basedOn w:val="PPRNormal"/>
    <w:link w:val="PPRTablecontentChar"/>
    <w:uiPriority w:val="24"/>
    <w:qFormat/>
    <w:rsid w:val="00E74EBD"/>
    <w:pPr>
      <w:spacing w:before="100" w:after="100"/>
    </w:pPr>
  </w:style>
  <w:style w:type="character" w:customStyle="1" w:styleId="PPRTablecontentChar">
    <w:name w:val="PPR_Table_content Char"/>
    <w:basedOn w:val="PPRNormalChar"/>
    <w:link w:val="PPRTablecontent"/>
    <w:uiPriority w:val="24"/>
    <w:rsid w:val="00E74EBD"/>
    <w:rPr>
      <w:rFonts w:ascii="Arial" w:eastAsia="Times" w:hAnsi="Arial" w:cs="Times New Roman"/>
      <w:sz w:val="20"/>
      <w:szCs w:val="20"/>
      <w:lang w:eastAsia="zh-CN"/>
    </w:rPr>
  </w:style>
  <w:style w:type="character" w:customStyle="1" w:styleId="PPRBulletedListL2Char">
    <w:name w:val="PPR_BulletedList_L2 Char"/>
    <w:basedOn w:val="PPRBulletedListL1Char"/>
    <w:link w:val="PPRBulletedListL2"/>
    <w:uiPriority w:val="15"/>
    <w:rsid w:val="0072142B"/>
    <w:rPr>
      <w:rFonts w:ascii="Arial" w:eastAsia="Times" w:hAnsi="Arial" w:cs="Times New Roman"/>
      <w:sz w:val="20"/>
      <w:szCs w:val="20"/>
      <w:lang w:eastAsia="zh-CN"/>
    </w:rPr>
  </w:style>
  <w:style w:type="character" w:customStyle="1" w:styleId="PPRItalics">
    <w:name w:val="PPR_Italics"/>
    <w:basedOn w:val="PPRNormalChar"/>
    <w:uiPriority w:val="18"/>
    <w:qFormat/>
    <w:rsid w:val="0072142B"/>
    <w:rPr>
      <w:rFonts w:ascii="Arial" w:eastAsia="Times" w:hAnsi="Arial" w:cs="Times New Roman"/>
      <w:i/>
      <w:noProof w:val="0"/>
      <w:sz w:val="20"/>
      <w:szCs w:val="20"/>
      <w:lang w:val="en-AU" w:eastAsia="zh-CN"/>
    </w:rPr>
  </w:style>
  <w:style w:type="paragraph" w:customStyle="1" w:styleId="xmsolistparagraph">
    <w:name w:val="x_msolistparagraph"/>
    <w:basedOn w:val="Normal"/>
    <w:rsid w:val="00CE7CAC"/>
    <w:pPr>
      <w:spacing w:before="100" w:beforeAutospacing="1" w:after="100" w:afterAutospacing="1"/>
    </w:pPr>
  </w:style>
  <w:style w:type="character" w:customStyle="1" w:styleId="apple-converted-space">
    <w:name w:val="apple-converted-space"/>
    <w:basedOn w:val="DefaultParagraphFont"/>
    <w:rsid w:val="00CE7CAC"/>
  </w:style>
  <w:style w:type="character" w:styleId="Mention">
    <w:name w:val="Mention"/>
    <w:basedOn w:val="DefaultParagraphFont"/>
    <w:uiPriority w:val="99"/>
    <w:rsid w:val="00EA617E"/>
    <w:rPr>
      <w:color w:val="2B579A"/>
      <w:shd w:val="clear" w:color="auto" w:fill="E1DFDD"/>
    </w:rPr>
  </w:style>
  <w:style w:type="character" w:styleId="FollowedHyperlink">
    <w:name w:val="FollowedHyperlink"/>
    <w:basedOn w:val="DefaultParagraphFont"/>
    <w:uiPriority w:val="99"/>
    <w:semiHidden/>
    <w:unhideWhenUsed/>
    <w:rsid w:val="005659B1"/>
    <w:rPr>
      <w:color w:val="954F72" w:themeColor="followedHyperlink"/>
      <w:u w:val="single"/>
    </w:rPr>
  </w:style>
  <w:style w:type="paragraph" w:customStyle="1" w:styleId="p1">
    <w:name w:val="p1"/>
    <w:basedOn w:val="Normal"/>
    <w:rsid w:val="0054688D"/>
    <w:rPr>
      <w:rFonts w:ascii="Arial" w:hAnsi="Arial" w:cs="Arial"/>
      <w:color w:val="000000"/>
      <w:sz w:val="17"/>
      <w:szCs w:val="17"/>
    </w:rPr>
  </w:style>
  <w:style w:type="character" w:customStyle="1" w:styleId="PPRNumberedListL1Char">
    <w:name w:val="PPR_NumberedList_L1 Char"/>
    <w:basedOn w:val="PPRNormalChar"/>
    <w:link w:val="PPRNumberedListL1"/>
    <w:uiPriority w:val="10"/>
    <w:rsid w:val="00887E5F"/>
    <w:rPr>
      <w:rFonts w:ascii="Arial" w:eastAsia="Times" w:hAnsi="Arial"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3720">
      <w:bodyDiv w:val="1"/>
      <w:marLeft w:val="0"/>
      <w:marRight w:val="0"/>
      <w:marTop w:val="0"/>
      <w:marBottom w:val="0"/>
      <w:divBdr>
        <w:top w:val="none" w:sz="0" w:space="0" w:color="auto"/>
        <w:left w:val="none" w:sz="0" w:space="0" w:color="auto"/>
        <w:bottom w:val="none" w:sz="0" w:space="0" w:color="auto"/>
        <w:right w:val="none" w:sz="0" w:space="0" w:color="auto"/>
      </w:divBdr>
    </w:div>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166136759">
      <w:bodyDiv w:val="1"/>
      <w:marLeft w:val="0"/>
      <w:marRight w:val="0"/>
      <w:marTop w:val="0"/>
      <w:marBottom w:val="0"/>
      <w:divBdr>
        <w:top w:val="none" w:sz="0" w:space="0" w:color="auto"/>
        <w:left w:val="none" w:sz="0" w:space="0" w:color="auto"/>
        <w:bottom w:val="none" w:sz="0" w:space="0" w:color="auto"/>
        <w:right w:val="none" w:sz="0" w:space="0" w:color="auto"/>
      </w:divBdr>
    </w:div>
    <w:div w:id="279344162">
      <w:bodyDiv w:val="1"/>
      <w:marLeft w:val="0"/>
      <w:marRight w:val="0"/>
      <w:marTop w:val="0"/>
      <w:marBottom w:val="0"/>
      <w:divBdr>
        <w:top w:val="none" w:sz="0" w:space="0" w:color="auto"/>
        <w:left w:val="none" w:sz="0" w:space="0" w:color="auto"/>
        <w:bottom w:val="none" w:sz="0" w:space="0" w:color="auto"/>
        <w:right w:val="none" w:sz="0" w:space="0" w:color="auto"/>
      </w:divBdr>
      <w:divsChild>
        <w:div w:id="353043941">
          <w:marLeft w:val="0"/>
          <w:marRight w:val="0"/>
          <w:marTop w:val="0"/>
          <w:marBottom w:val="0"/>
          <w:divBdr>
            <w:top w:val="none" w:sz="0" w:space="0" w:color="auto"/>
            <w:left w:val="none" w:sz="0" w:space="0" w:color="auto"/>
            <w:bottom w:val="none" w:sz="0" w:space="0" w:color="auto"/>
            <w:right w:val="none" w:sz="0" w:space="0" w:color="auto"/>
          </w:divBdr>
          <w:divsChild>
            <w:div w:id="128206019">
              <w:marLeft w:val="0"/>
              <w:marRight w:val="0"/>
              <w:marTop w:val="0"/>
              <w:marBottom w:val="0"/>
              <w:divBdr>
                <w:top w:val="none" w:sz="0" w:space="0" w:color="auto"/>
                <w:left w:val="none" w:sz="0" w:space="0" w:color="auto"/>
                <w:bottom w:val="none" w:sz="0" w:space="0" w:color="auto"/>
                <w:right w:val="none" w:sz="0" w:space="0" w:color="auto"/>
              </w:divBdr>
            </w:div>
            <w:div w:id="1083455107">
              <w:marLeft w:val="0"/>
              <w:marRight w:val="0"/>
              <w:marTop w:val="0"/>
              <w:marBottom w:val="0"/>
              <w:divBdr>
                <w:top w:val="none" w:sz="0" w:space="0" w:color="auto"/>
                <w:left w:val="none" w:sz="0" w:space="0" w:color="auto"/>
                <w:bottom w:val="none" w:sz="0" w:space="0" w:color="auto"/>
                <w:right w:val="none" w:sz="0" w:space="0" w:color="auto"/>
              </w:divBdr>
            </w:div>
            <w:div w:id="1441296530">
              <w:marLeft w:val="0"/>
              <w:marRight w:val="0"/>
              <w:marTop w:val="0"/>
              <w:marBottom w:val="0"/>
              <w:divBdr>
                <w:top w:val="none" w:sz="0" w:space="0" w:color="auto"/>
                <w:left w:val="none" w:sz="0" w:space="0" w:color="auto"/>
                <w:bottom w:val="none" w:sz="0" w:space="0" w:color="auto"/>
                <w:right w:val="none" w:sz="0" w:space="0" w:color="auto"/>
              </w:divBdr>
            </w:div>
          </w:divsChild>
        </w:div>
        <w:div w:id="511913377">
          <w:marLeft w:val="0"/>
          <w:marRight w:val="0"/>
          <w:marTop w:val="0"/>
          <w:marBottom w:val="0"/>
          <w:divBdr>
            <w:top w:val="none" w:sz="0" w:space="0" w:color="auto"/>
            <w:left w:val="none" w:sz="0" w:space="0" w:color="auto"/>
            <w:bottom w:val="none" w:sz="0" w:space="0" w:color="auto"/>
            <w:right w:val="none" w:sz="0" w:space="0" w:color="auto"/>
          </w:divBdr>
        </w:div>
      </w:divsChild>
    </w:div>
    <w:div w:id="346492691">
      <w:bodyDiv w:val="1"/>
      <w:marLeft w:val="0"/>
      <w:marRight w:val="0"/>
      <w:marTop w:val="0"/>
      <w:marBottom w:val="0"/>
      <w:divBdr>
        <w:top w:val="none" w:sz="0" w:space="0" w:color="auto"/>
        <w:left w:val="none" w:sz="0" w:space="0" w:color="auto"/>
        <w:bottom w:val="none" w:sz="0" w:space="0" w:color="auto"/>
        <w:right w:val="none" w:sz="0" w:space="0" w:color="auto"/>
      </w:divBdr>
    </w:div>
    <w:div w:id="388958248">
      <w:bodyDiv w:val="1"/>
      <w:marLeft w:val="0"/>
      <w:marRight w:val="0"/>
      <w:marTop w:val="0"/>
      <w:marBottom w:val="0"/>
      <w:divBdr>
        <w:top w:val="none" w:sz="0" w:space="0" w:color="auto"/>
        <w:left w:val="none" w:sz="0" w:space="0" w:color="auto"/>
        <w:bottom w:val="none" w:sz="0" w:space="0" w:color="auto"/>
        <w:right w:val="none" w:sz="0" w:space="0" w:color="auto"/>
      </w:divBdr>
      <w:divsChild>
        <w:div w:id="679548770">
          <w:marLeft w:val="0"/>
          <w:marRight w:val="0"/>
          <w:marTop w:val="0"/>
          <w:marBottom w:val="0"/>
          <w:divBdr>
            <w:top w:val="none" w:sz="0" w:space="0" w:color="auto"/>
            <w:left w:val="none" w:sz="0" w:space="0" w:color="auto"/>
            <w:bottom w:val="none" w:sz="0" w:space="0" w:color="auto"/>
            <w:right w:val="none" w:sz="0" w:space="0" w:color="auto"/>
          </w:divBdr>
        </w:div>
        <w:div w:id="825173218">
          <w:marLeft w:val="0"/>
          <w:marRight w:val="0"/>
          <w:marTop w:val="0"/>
          <w:marBottom w:val="0"/>
          <w:divBdr>
            <w:top w:val="none" w:sz="0" w:space="0" w:color="auto"/>
            <w:left w:val="none" w:sz="0" w:space="0" w:color="auto"/>
            <w:bottom w:val="none" w:sz="0" w:space="0" w:color="auto"/>
            <w:right w:val="none" w:sz="0" w:space="0" w:color="auto"/>
          </w:divBdr>
        </w:div>
        <w:div w:id="1548028595">
          <w:marLeft w:val="0"/>
          <w:marRight w:val="0"/>
          <w:marTop w:val="0"/>
          <w:marBottom w:val="0"/>
          <w:divBdr>
            <w:top w:val="none" w:sz="0" w:space="0" w:color="auto"/>
            <w:left w:val="none" w:sz="0" w:space="0" w:color="auto"/>
            <w:bottom w:val="none" w:sz="0" w:space="0" w:color="auto"/>
            <w:right w:val="none" w:sz="0" w:space="0" w:color="auto"/>
          </w:divBdr>
        </w:div>
        <w:div w:id="1950770529">
          <w:marLeft w:val="0"/>
          <w:marRight w:val="0"/>
          <w:marTop w:val="0"/>
          <w:marBottom w:val="0"/>
          <w:divBdr>
            <w:top w:val="none" w:sz="0" w:space="0" w:color="auto"/>
            <w:left w:val="none" w:sz="0" w:space="0" w:color="auto"/>
            <w:bottom w:val="none" w:sz="0" w:space="0" w:color="auto"/>
            <w:right w:val="none" w:sz="0" w:space="0" w:color="auto"/>
          </w:divBdr>
        </w:div>
      </w:divsChild>
    </w:div>
    <w:div w:id="400254173">
      <w:bodyDiv w:val="1"/>
      <w:marLeft w:val="0"/>
      <w:marRight w:val="0"/>
      <w:marTop w:val="0"/>
      <w:marBottom w:val="0"/>
      <w:divBdr>
        <w:top w:val="none" w:sz="0" w:space="0" w:color="auto"/>
        <w:left w:val="none" w:sz="0" w:space="0" w:color="auto"/>
        <w:bottom w:val="none" w:sz="0" w:space="0" w:color="auto"/>
        <w:right w:val="none" w:sz="0" w:space="0" w:color="auto"/>
      </w:divBdr>
      <w:divsChild>
        <w:div w:id="47648345">
          <w:marLeft w:val="0"/>
          <w:marRight w:val="0"/>
          <w:marTop w:val="0"/>
          <w:marBottom w:val="0"/>
          <w:divBdr>
            <w:top w:val="none" w:sz="0" w:space="0" w:color="auto"/>
            <w:left w:val="none" w:sz="0" w:space="0" w:color="auto"/>
            <w:bottom w:val="none" w:sz="0" w:space="0" w:color="auto"/>
            <w:right w:val="none" w:sz="0" w:space="0" w:color="auto"/>
          </w:divBdr>
        </w:div>
        <w:div w:id="435177885">
          <w:marLeft w:val="0"/>
          <w:marRight w:val="0"/>
          <w:marTop w:val="0"/>
          <w:marBottom w:val="0"/>
          <w:divBdr>
            <w:top w:val="none" w:sz="0" w:space="0" w:color="auto"/>
            <w:left w:val="none" w:sz="0" w:space="0" w:color="auto"/>
            <w:bottom w:val="none" w:sz="0" w:space="0" w:color="auto"/>
            <w:right w:val="none" w:sz="0" w:space="0" w:color="auto"/>
          </w:divBdr>
        </w:div>
        <w:div w:id="870189409">
          <w:marLeft w:val="0"/>
          <w:marRight w:val="0"/>
          <w:marTop w:val="0"/>
          <w:marBottom w:val="0"/>
          <w:divBdr>
            <w:top w:val="none" w:sz="0" w:space="0" w:color="auto"/>
            <w:left w:val="none" w:sz="0" w:space="0" w:color="auto"/>
            <w:bottom w:val="none" w:sz="0" w:space="0" w:color="auto"/>
            <w:right w:val="none" w:sz="0" w:space="0" w:color="auto"/>
          </w:divBdr>
        </w:div>
        <w:div w:id="1345547159">
          <w:marLeft w:val="0"/>
          <w:marRight w:val="0"/>
          <w:marTop w:val="0"/>
          <w:marBottom w:val="0"/>
          <w:divBdr>
            <w:top w:val="none" w:sz="0" w:space="0" w:color="auto"/>
            <w:left w:val="none" w:sz="0" w:space="0" w:color="auto"/>
            <w:bottom w:val="none" w:sz="0" w:space="0" w:color="auto"/>
            <w:right w:val="none" w:sz="0" w:space="0" w:color="auto"/>
          </w:divBdr>
        </w:div>
        <w:div w:id="1797023969">
          <w:marLeft w:val="0"/>
          <w:marRight w:val="0"/>
          <w:marTop w:val="0"/>
          <w:marBottom w:val="0"/>
          <w:divBdr>
            <w:top w:val="none" w:sz="0" w:space="0" w:color="auto"/>
            <w:left w:val="none" w:sz="0" w:space="0" w:color="auto"/>
            <w:bottom w:val="none" w:sz="0" w:space="0" w:color="auto"/>
            <w:right w:val="none" w:sz="0" w:space="0" w:color="auto"/>
          </w:divBdr>
        </w:div>
      </w:divsChild>
    </w:div>
    <w:div w:id="484660792">
      <w:bodyDiv w:val="1"/>
      <w:marLeft w:val="0"/>
      <w:marRight w:val="0"/>
      <w:marTop w:val="0"/>
      <w:marBottom w:val="0"/>
      <w:divBdr>
        <w:top w:val="none" w:sz="0" w:space="0" w:color="auto"/>
        <w:left w:val="none" w:sz="0" w:space="0" w:color="auto"/>
        <w:bottom w:val="none" w:sz="0" w:space="0" w:color="auto"/>
        <w:right w:val="none" w:sz="0" w:space="0" w:color="auto"/>
      </w:divBdr>
      <w:divsChild>
        <w:div w:id="885144451">
          <w:marLeft w:val="0"/>
          <w:marRight w:val="0"/>
          <w:marTop w:val="0"/>
          <w:marBottom w:val="0"/>
          <w:divBdr>
            <w:top w:val="none" w:sz="0" w:space="0" w:color="auto"/>
            <w:left w:val="none" w:sz="0" w:space="0" w:color="auto"/>
            <w:bottom w:val="none" w:sz="0" w:space="0" w:color="auto"/>
            <w:right w:val="none" w:sz="0" w:space="0" w:color="auto"/>
          </w:divBdr>
          <w:divsChild>
            <w:div w:id="1422490093">
              <w:marLeft w:val="0"/>
              <w:marRight w:val="0"/>
              <w:marTop w:val="0"/>
              <w:marBottom w:val="0"/>
              <w:divBdr>
                <w:top w:val="none" w:sz="0" w:space="0" w:color="auto"/>
                <w:left w:val="none" w:sz="0" w:space="0" w:color="auto"/>
                <w:bottom w:val="none" w:sz="0" w:space="0" w:color="auto"/>
                <w:right w:val="none" w:sz="0" w:space="0" w:color="auto"/>
              </w:divBdr>
            </w:div>
          </w:divsChild>
        </w:div>
        <w:div w:id="1914923176">
          <w:marLeft w:val="0"/>
          <w:marRight w:val="0"/>
          <w:marTop w:val="0"/>
          <w:marBottom w:val="0"/>
          <w:divBdr>
            <w:top w:val="none" w:sz="0" w:space="0" w:color="auto"/>
            <w:left w:val="none" w:sz="0" w:space="0" w:color="auto"/>
            <w:bottom w:val="none" w:sz="0" w:space="0" w:color="auto"/>
            <w:right w:val="none" w:sz="0" w:space="0" w:color="auto"/>
          </w:divBdr>
          <w:divsChild>
            <w:div w:id="162743510">
              <w:marLeft w:val="0"/>
              <w:marRight w:val="0"/>
              <w:marTop w:val="0"/>
              <w:marBottom w:val="0"/>
              <w:divBdr>
                <w:top w:val="none" w:sz="0" w:space="0" w:color="auto"/>
                <w:left w:val="none" w:sz="0" w:space="0" w:color="auto"/>
                <w:bottom w:val="none" w:sz="0" w:space="0" w:color="auto"/>
                <w:right w:val="none" w:sz="0" w:space="0" w:color="auto"/>
              </w:divBdr>
            </w:div>
            <w:div w:id="224949613">
              <w:marLeft w:val="0"/>
              <w:marRight w:val="0"/>
              <w:marTop w:val="0"/>
              <w:marBottom w:val="0"/>
              <w:divBdr>
                <w:top w:val="none" w:sz="0" w:space="0" w:color="auto"/>
                <w:left w:val="none" w:sz="0" w:space="0" w:color="auto"/>
                <w:bottom w:val="none" w:sz="0" w:space="0" w:color="auto"/>
                <w:right w:val="none" w:sz="0" w:space="0" w:color="auto"/>
              </w:divBdr>
            </w:div>
            <w:div w:id="1425029281">
              <w:marLeft w:val="0"/>
              <w:marRight w:val="0"/>
              <w:marTop w:val="0"/>
              <w:marBottom w:val="0"/>
              <w:divBdr>
                <w:top w:val="none" w:sz="0" w:space="0" w:color="auto"/>
                <w:left w:val="none" w:sz="0" w:space="0" w:color="auto"/>
                <w:bottom w:val="none" w:sz="0" w:space="0" w:color="auto"/>
                <w:right w:val="none" w:sz="0" w:space="0" w:color="auto"/>
              </w:divBdr>
            </w:div>
          </w:divsChild>
        </w:div>
        <w:div w:id="1962688326">
          <w:marLeft w:val="0"/>
          <w:marRight w:val="0"/>
          <w:marTop w:val="0"/>
          <w:marBottom w:val="0"/>
          <w:divBdr>
            <w:top w:val="none" w:sz="0" w:space="0" w:color="auto"/>
            <w:left w:val="none" w:sz="0" w:space="0" w:color="auto"/>
            <w:bottom w:val="none" w:sz="0" w:space="0" w:color="auto"/>
            <w:right w:val="none" w:sz="0" w:space="0" w:color="auto"/>
          </w:divBdr>
          <w:divsChild>
            <w:div w:id="104274219">
              <w:marLeft w:val="0"/>
              <w:marRight w:val="0"/>
              <w:marTop w:val="0"/>
              <w:marBottom w:val="0"/>
              <w:divBdr>
                <w:top w:val="none" w:sz="0" w:space="0" w:color="auto"/>
                <w:left w:val="none" w:sz="0" w:space="0" w:color="auto"/>
                <w:bottom w:val="none" w:sz="0" w:space="0" w:color="auto"/>
                <w:right w:val="none" w:sz="0" w:space="0" w:color="auto"/>
              </w:divBdr>
            </w:div>
            <w:div w:id="111000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579757013">
      <w:bodyDiv w:val="1"/>
      <w:marLeft w:val="0"/>
      <w:marRight w:val="0"/>
      <w:marTop w:val="0"/>
      <w:marBottom w:val="0"/>
      <w:divBdr>
        <w:top w:val="none" w:sz="0" w:space="0" w:color="auto"/>
        <w:left w:val="none" w:sz="0" w:space="0" w:color="auto"/>
        <w:bottom w:val="none" w:sz="0" w:space="0" w:color="auto"/>
        <w:right w:val="none" w:sz="0" w:space="0" w:color="auto"/>
      </w:divBdr>
    </w:div>
    <w:div w:id="581568790">
      <w:bodyDiv w:val="1"/>
      <w:marLeft w:val="0"/>
      <w:marRight w:val="0"/>
      <w:marTop w:val="0"/>
      <w:marBottom w:val="0"/>
      <w:divBdr>
        <w:top w:val="none" w:sz="0" w:space="0" w:color="auto"/>
        <w:left w:val="none" w:sz="0" w:space="0" w:color="auto"/>
        <w:bottom w:val="none" w:sz="0" w:space="0" w:color="auto"/>
        <w:right w:val="none" w:sz="0" w:space="0" w:color="auto"/>
      </w:divBdr>
      <w:divsChild>
        <w:div w:id="422653401">
          <w:marLeft w:val="0"/>
          <w:marRight w:val="0"/>
          <w:marTop w:val="0"/>
          <w:marBottom w:val="0"/>
          <w:divBdr>
            <w:top w:val="none" w:sz="0" w:space="0" w:color="auto"/>
            <w:left w:val="none" w:sz="0" w:space="0" w:color="auto"/>
            <w:bottom w:val="none" w:sz="0" w:space="0" w:color="auto"/>
            <w:right w:val="none" w:sz="0" w:space="0" w:color="auto"/>
          </w:divBdr>
          <w:divsChild>
            <w:div w:id="320081325">
              <w:marLeft w:val="0"/>
              <w:marRight w:val="0"/>
              <w:marTop w:val="0"/>
              <w:marBottom w:val="0"/>
              <w:divBdr>
                <w:top w:val="none" w:sz="0" w:space="0" w:color="auto"/>
                <w:left w:val="none" w:sz="0" w:space="0" w:color="auto"/>
                <w:bottom w:val="none" w:sz="0" w:space="0" w:color="auto"/>
                <w:right w:val="none" w:sz="0" w:space="0" w:color="auto"/>
              </w:divBdr>
            </w:div>
            <w:div w:id="893388431">
              <w:marLeft w:val="0"/>
              <w:marRight w:val="0"/>
              <w:marTop w:val="0"/>
              <w:marBottom w:val="0"/>
              <w:divBdr>
                <w:top w:val="none" w:sz="0" w:space="0" w:color="auto"/>
                <w:left w:val="none" w:sz="0" w:space="0" w:color="auto"/>
                <w:bottom w:val="none" w:sz="0" w:space="0" w:color="auto"/>
                <w:right w:val="none" w:sz="0" w:space="0" w:color="auto"/>
              </w:divBdr>
            </w:div>
            <w:div w:id="1109084833">
              <w:marLeft w:val="0"/>
              <w:marRight w:val="0"/>
              <w:marTop w:val="0"/>
              <w:marBottom w:val="0"/>
              <w:divBdr>
                <w:top w:val="none" w:sz="0" w:space="0" w:color="auto"/>
                <w:left w:val="none" w:sz="0" w:space="0" w:color="auto"/>
                <w:bottom w:val="none" w:sz="0" w:space="0" w:color="auto"/>
                <w:right w:val="none" w:sz="0" w:space="0" w:color="auto"/>
              </w:divBdr>
            </w:div>
          </w:divsChild>
        </w:div>
        <w:div w:id="980117510">
          <w:marLeft w:val="0"/>
          <w:marRight w:val="0"/>
          <w:marTop w:val="0"/>
          <w:marBottom w:val="0"/>
          <w:divBdr>
            <w:top w:val="none" w:sz="0" w:space="0" w:color="auto"/>
            <w:left w:val="none" w:sz="0" w:space="0" w:color="auto"/>
            <w:bottom w:val="none" w:sz="0" w:space="0" w:color="auto"/>
            <w:right w:val="none" w:sz="0" w:space="0" w:color="auto"/>
          </w:divBdr>
          <w:divsChild>
            <w:div w:id="931888105">
              <w:marLeft w:val="0"/>
              <w:marRight w:val="0"/>
              <w:marTop w:val="0"/>
              <w:marBottom w:val="0"/>
              <w:divBdr>
                <w:top w:val="none" w:sz="0" w:space="0" w:color="auto"/>
                <w:left w:val="none" w:sz="0" w:space="0" w:color="auto"/>
                <w:bottom w:val="none" w:sz="0" w:space="0" w:color="auto"/>
                <w:right w:val="none" w:sz="0" w:space="0" w:color="auto"/>
              </w:divBdr>
            </w:div>
            <w:div w:id="1223909233">
              <w:marLeft w:val="0"/>
              <w:marRight w:val="0"/>
              <w:marTop w:val="0"/>
              <w:marBottom w:val="0"/>
              <w:divBdr>
                <w:top w:val="none" w:sz="0" w:space="0" w:color="auto"/>
                <w:left w:val="none" w:sz="0" w:space="0" w:color="auto"/>
                <w:bottom w:val="none" w:sz="0" w:space="0" w:color="auto"/>
                <w:right w:val="none" w:sz="0" w:space="0" w:color="auto"/>
              </w:divBdr>
            </w:div>
            <w:div w:id="1564677750">
              <w:marLeft w:val="0"/>
              <w:marRight w:val="0"/>
              <w:marTop w:val="0"/>
              <w:marBottom w:val="0"/>
              <w:divBdr>
                <w:top w:val="none" w:sz="0" w:space="0" w:color="auto"/>
                <w:left w:val="none" w:sz="0" w:space="0" w:color="auto"/>
                <w:bottom w:val="none" w:sz="0" w:space="0" w:color="auto"/>
                <w:right w:val="none" w:sz="0" w:space="0" w:color="auto"/>
              </w:divBdr>
            </w:div>
          </w:divsChild>
        </w:div>
        <w:div w:id="1646812221">
          <w:marLeft w:val="0"/>
          <w:marRight w:val="0"/>
          <w:marTop w:val="0"/>
          <w:marBottom w:val="0"/>
          <w:divBdr>
            <w:top w:val="none" w:sz="0" w:space="0" w:color="auto"/>
            <w:left w:val="none" w:sz="0" w:space="0" w:color="auto"/>
            <w:bottom w:val="none" w:sz="0" w:space="0" w:color="auto"/>
            <w:right w:val="none" w:sz="0" w:space="0" w:color="auto"/>
          </w:divBdr>
          <w:divsChild>
            <w:div w:id="202405962">
              <w:marLeft w:val="0"/>
              <w:marRight w:val="0"/>
              <w:marTop w:val="0"/>
              <w:marBottom w:val="0"/>
              <w:divBdr>
                <w:top w:val="none" w:sz="0" w:space="0" w:color="auto"/>
                <w:left w:val="none" w:sz="0" w:space="0" w:color="auto"/>
                <w:bottom w:val="none" w:sz="0" w:space="0" w:color="auto"/>
                <w:right w:val="none" w:sz="0" w:space="0" w:color="auto"/>
              </w:divBdr>
            </w:div>
          </w:divsChild>
        </w:div>
        <w:div w:id="1762943778">
          <w:marLeft w:val="0"/>
          <w:marRight w:val="0"/>
          <w:marTop w:val="0"/>
          <w:marBottom w:val="0"/>
          <w:divBdr>
            <w:top w:val="none" w:sz="0" w:space="0" w:color="auto"/>
            <w:left w:val="none" w:sz="0" w:space="0" w:color="auto"/>
            <w:bottom w:val="none" w:sz="0" w:space="0" w:color="auto"/>
            <w:right w:val="none" w:sz="0" w:space="0" w:color="auto"/>
          </w:divBdr>
          <w:divsChild>
            <w:div w:id="72360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770466294">
      <w:bodyDiv w:val="1"/>
      <w:marLeft w:val="0"/>
      <w:marRight w:val="0"/>
      <w:marTop w:val="0"/>
      <w:marBottom w:val="0"/>
      <w:divBdr>
        <w:top w:val="none" w:sz="0" w:space="0" w:color="auto"/>
        <w:left w:val="none" w:sz="0" w:space="0" w:color="auto"/>
        <w:bottom w:val="none" w:sz="0" w:space="0" w:color="auto"/>
        <w:right w:val="none" w:sz="0" w:space="0" w:color="auto"/>
      </w:divBdr>
      <w:divsChild>
        <w:div w:id="1027483260">
          <w:marLeft w:val="0"/>
          <w:marRight w:val="0"/>
          <w:marTop w:val="0"/>
          <w:marBottom w:val="0"/>
          <w:divBdr>
            <w:top w:val="none" w:sz="0" w:space="0" w:color="auto"/>
            <w:left w:val="none" w:sz="0" w:space="0" w:color="auto"/>
            <w:bottom w:val="none" w:sz="0" w:space="0" w:color="auto"/>
            <w:right w:val="none" w:sz="0" w:space="0" w:color="auto"/>
          </w:divBdr>
          <w:divsChild>
            <w:div w:id="529606360">
              <w:marLeft w:val="0"/>
              <w:marRight w:val="0"/>
              <w:marTop w:val="0"/>
              <w:marBottom w:val="0"/>
              <w:divBdr>
                <w:top w:val="none" w:sz="0" w:space="0" w:color="auto"/>
                <w:left w:val="none" w:sz="0" w:space="0" w:color="auto"/>
                <w:bottom w:val="none" w:sz="0" w:space="0" w:color="auto"/>
                <w:right w:val="none" w:sz="0" w:space="0" w:color="auto"/>
              </w:divBdr>
            </w:div>
            <w:div w:id="1983728400">
              <w:marLeft w:val="0"/>
              <w:marRight w:val="0"/>
              <w:marTop w:val="0"/>
              <w:marBottom w:val="0"/>
              <w:divBdr>
                <w:top w:val="none" w:sz="0" w:space="0" w:color="auto"/>
                <w:left w:val="none" w:sz="0" w:space="0" w:color="auto"/>
                <w:bottom w:val="none" w:sz="0" w:space="0" w:color="auto"/>
                <w:right w:val="none" w:sz="0" w:space="0" w:color="auto"/>
              </w:divBdr>
            </w:div>
          </w:divsChild>
        </w:div>
        <w:div w:id="2127846117">
          <w:marLeft w:val="0"/>
          <w:marRight w:val="0"/>
          <w:marTop w:val="0"/>
          <w:marBottom w:val="0"/>
          <w:divBdr>
            <w:top w:val="none" w:sz="0" w:space="0" w:color="auto"/>
            <w:left w:val="none" w:sz="0" w:space="0" w:color="auto"/>
            <w:bottom w:val="none" w:sz="0" w:space="0" w:color="auto"/>
            <w:right w:val="none" w:sz="0" w:space="0" w:color="auto"/>
          </w:divBdr>
          <w:divsChild>
            <w:div w:id="177092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6449">
      <w:bodyDiv w:val="1"/>
      <w:marLeft w:val="0"/>
      <w:marRight w:val="0"/>
      <w:marTop w:val="0"/>
      <w:marBottom w:val="0"/>
      <w:divBdr>
        <w:top w:val="none" w:sz="0" w:space="0" w:color="auto"/>
        <w:left w:val="none" w:sz="0" w:space="0" w:color="auto"/>
        <w:bottom w:val="none" w:sz="0" w:space="0" w:color="auto"/>
        <w:right w:val="none" w:sz="0" w:space="0" w:color="auto"/>
      </w:divBdr>
      <w:divsChild>
        <w:div w:id="516234397">
          <w:marLeft w:val="0"/>
          <w:marRight w:val="0"/>
          <w:marTop w:val="0"/>
          <w:marBottom w:val="0"/>
          <w:divBdr>
            <w:top w:val="none" w:sz="0" w:space="0" w:color="auto"/>
            <w:left w:val="none" w:sz="0" w:space="0" w:color="auto"/>
            <w:bottom w:val="none" w:sz="0" w:space="0" w:color="auto"/>
            <w:right w:val="none" w:sz="0" w:space="0" w:color="auto"/>
          </w:divBdr>
          <w:divsChild>
            <w:div w:id="1839071890">
              <w:marLeft w:val="0"/>
              <w:marRight w:val="0"/>
              <w:marTop w:val="0"/>
              <w:marBottom w:val="0"/>
              <w:divBdr>
                <w:top w:val="none" w:sz="0" w:space="0" w:color="auto"/>
                <w:left w:val="none" w:sz="0" w:space="0" w:color="auto"/>
                <w:bottom w:val="none" w:sz="0" w:space="0" w:color="auto"/>
                <w:right w:val="none" w:sz="0" w:space="0" w:color="auto"/>
              </w:divBdr>
              <w:divsChild>
                <w:div w:id="168239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705946">
      <w:bodyDiv w:val="1"/>
      <w:marLeft w:val="0"/>
      <w:marRight w:val="0"/>
      <w:marTop w:val="0"/>
      <w:marBottom w:val="0"/>
      <w:divBdr>
        <w:top w:val="none" w:sz="0" w:space="0" w:color="auto"/>
        <w:left w:val="none" w:sz="0" w:space="0" w:color="auto"/>
        <w:bottom w:val="none" w:sz="0" w:space="0" w:color="auto"/>
        <w:right w:val="none" w:sz="0" w:space="0" w:color="auto"/>
      </w:divBdr>
      <w:divsChild>
        <w:div w:id="676273916">
          <w:marLeft w:val="0"/>
          <w:marRight w:val="0"/>
          <w:marTop w:val="0"/>
          <w:marBottom w:val="0"/>
          <w:divBdr>
            <w:top w:val="none" w:sz="0" w:space="0" w:color="auto"/>
            <w:left w:val="none" w:sz="0" w:space="0" w:color="auto"/>
            <w:bottom w:val="none" w:sz="0" w:space="0" w:color="auto"/>
            <w:right w:val="none" w:sz="0" w:space="0" w:color="auto"/>
          </w:divBdr>
          <w:divsChild>
            <w:div w:id="76827217">
              <w:marLeft w:val="0"/>
              <w:marRight w:val="0"/>
              <w:marTop w:val="0"/>
              <w:marBottom w:val="0"/>
              <w:divBdr>
                <w:top w:val="none" w:sz="0" w:space="0" w:color="auto"/>
                <w:left w:val="none" w:sz="0" w:space="0" w:color="auto"/>
                <w:bottom w:val="none" w:sz="0" w:space="0" w:color="auto"/>
                <w:right w:val="none" w:sz="0" w:space="0" w:color="auto"/>
              </w:divBdr>
            </w:div>
            <w:div w:id="548997821">
              <w:marLeft w:val="0"/>
              <w:marRight w:val="0"/>
              <w:marTop w:val="0"/>
              <w:marBottom w:val="0"/>
              <w:divBdr>
                <w:top w:val="none" w:sz="0" w:space="0" w:color="auto"/>
                <w:left w:val="none" w:sz="0" w:space="0" w:color="auto"/>
                <w:bottom w:val="none" w:sz="0" w:space="0" w:color="auto"/>
                <w:right w:val="none" w:sz="0" w:space="0" w:color="auto"/>
              </w:divBdr>
            </w:div>
            <w:div w:id="1956907856">
              <w:marLeft w:val="0"/>
              <w:marRight w:val="0"/>
              <w:marTop w:val="0"/>
              <w:marBottom w:val="0"/>
              <w:divBdr>
                <w:top w:val="none" w:sz="0" w:space="0" w:color="auto"/>
                <w:left w:val="none" w:sz="0" w:space="0" w:color="auto"/>
                <w:bottom w:val="none" w:sz="0" w:space="0" w:color="auto"/>
                <w:right w:val="none" w:sz="0" w:space="0" w:color="auto"/>
              </w:divBdr>
            </w:div>
          </w:divsChild>
        </w:div>
        <w:div w:id="1015351396">
          <w:marLeft w:val="0"/>
          <w:marRight w:val="0"/>
          <w:marTop w:val="0"/>
          <w:marBottom w:val="0"/>
          <w:divBdr>
            <w:top w:val="none" w:sz="0" w:space="0" w:color="auto"/>
            <w:left w:val="none" w:sz="0" w:space="0" w:color="auto"/>
            <w:bottom w:val="none" w:sz="0" w:space="0" w:color="auto"/>
            <w:right w:val="none" w:sz="0" w:space="0" w:color="auto"/>
          </w:divBdr>
        </w:div>
        <w:div w:id="1268999026">
          <w:marLeft w:val="0"/>
          <w:marRight w:val="0"/>
          <w:marTop w:val="0"/>
          <w:marBottom w:val="0"/>
          <w:divBdr>
            <w:top w:val="none" w:sz="0" w:space="0" w:color="auto"/>
            <w:left w:val="none" w:sz="0" w:space="0" w:color="auto"/>
            <w:bottom w:val="none" w:sz="0" w:space="0" w:color="auto"/>
            <w:right w:val="none" w:sz="0" w:space="0" w:color="auto"/>
          </w:divBdr>
        </w:div>
        <w:div w:id="1890218701">
          <w:marLeft w:val="0"/>
          <w:marRight w:val="0"/>
          <w:marTop w:val="0"/>
          <w:marBottom w:val="0"/>
          <w:divBdr>
            <w:top w:val="none" w:sz="0" w:space="0" w:color="auto"/>
            <w:left w:val="none" w:sz="0" w:space="0" w:color="auto"/>
            <w:bottom w:val="none" w:sz="0" w:space="0" w:color="auto"/>
            <w:right w:val="none" w:sz="0" w:space="0" w:color="auto"/>
          </w:divBdr>
        </w:div>
      </w:divsChild>
    </w:div>
    <w:div w:id="1084184352">
      <w:bodyDiv w:val="1"/>
      <w:marLeft w:val="0"/>
      <w:marRight w:val="0"/>
      <w:marTop w:val="0"/>
      <w:marBottom w:val="0"/>
      <w:divBdr>
        <w:top w:val="none" w:sz="0" w:space="0" w:color="auto"/>
        <w:left w:val="none" w:sz="0" w:space="0" w:color="auto"/>
        <w:bottom w:val="none" w:sz="0" w:space="0" w:color="auto"/>
        <w:right w:val="none" w:sz="0" w:space="0" w:color="auto"/>
      </w:divBdr>
    </w:div>
    <w:div w:id="1202010156">
      <w:bodyDiv w:val="1"/>
      <w:marLeft w:val="0"/>
      <w:marRight w:val="0"/>
      <w:marTop w:val="0"/>
      <w:marBottom w:val="0"/>
      <w:divBdr>
        <w:top w:val="none" w:sz="0" w:space="0" w:color="auto"/>
        <w:left w:val="none" w:sz="0" w:space="0" w:color="auto"/>
        <w:bottom w:val="none" w:sz="0" w:space="0" w:color="auto"/>
        <w:right w:val="none" w:sz="0" w:space="0" w:color="auto"/>
      </w:divBdr>
      <w:divsChild>
        <w:div w:id="292059510">
          <w:marLeft w:val="0"/>
          <w:marRight w:val="0"/>
          <w:marTop w:val="0"/>
          <w:marBottom w:val="0"/>
          <w:divBdr>
            <w:top w:val="none" w:sz="0" w:space="0" w:color="auto"/>
            <w:left w:val="none" w:sz="0" w:space="0" w:color="auto"/>
            <w:bottom w:val="none" w:sz="0" w:space="0" w:color="auto"/>
            <w:right w:val="none" w:sz="0" w:space="0" w:color="auto"/>
          </w:divBdr>
        </w:div>
        <w:div w:id="725377121">
          <w:marLeft w:val="0"/>
          <w:marRight w:val="0"/>
          <w:marTop w:val="0"/>
          <w:marBottom w:val="0"/>
          <w:divBdr>
            <w:top w:val="none" w:sz="0" w:space="0" w:color="auto"/>
            <w:left w:val="none" w:sz="0" w:space="0" w:color="auto"/>
            <w:bottom w:val="none" w:sz="0" w:space="0" w:color="auto"/>
            <w:right w:val="none" w:sz="0" w:space="0" w:color="auto"/>
          </w:divBdr>
        </w:div>
        <w:div w:id="2120564311">
          <w:marLeft w:val="0"/>
          <w:marRight w:val="0"/>
          <w:marTop w:val="0"/>
          <w:marBottom w:val="0"/>
          <w:divBdr>
            <w:top w:val="none" w:sz="0" w:space="0" w:color="auto"/>
            <w:left w:val="none" w:sz="0" w:space="0" w:color="auto"/>
            <w:bottom w:val="none" w:sz="0" w:space="0" w:color="auto"/>
            <w:right w:val="none" w:sz="0" w:space="0" w:color="auto"/>
          </w:divBdr>
        </w:div>
      </w:divsChild>
    </w:div>
    <w:div w:id="1251505448">
      <w:bodyDiv w:val="1"/>
      <w:marLeft w:val="0"/>
      <w:marRight w:val="0"/>
      <w:marTop w:val="0"/>
      <w:marBottom w:val="0"/>
      <w:divBdr>
        <w:top w:val="none" w:sz="0" w:space="0" w:color="auto"/>
        <w:left w:val="none" w:sz="0" w:space="0" w:color="auto"/>
        <w:bottom w:val="none" w:sz="0" w:space="0" w:color="auto"/>
        <w:right w:val="none" w:sz="0" w:space="0" w:color="auto"/>
      </w:divBdr>
      <w:divsChild>
        <w:div w:id="62875634">
          <w:marLeft w:val="0"/>
          <w:marRight w:val="0"/>
          <w:marTop w:val="0"/>
          <w:marBottom w:val="0"/>
          <w:divBdr>
            <w:top w:val="none" w:sz="0" w:space="0" w:color="auto"/>
            <w:left w:val="none" w:sz="0" w:space="0" w:color="auto"/>
            <w:bottom w:val="none" w:sz="0" w:space="0" w:color="auto"/>
            <w:right w:val="none" w:sz="0" w:space="0" w:color="auto"/>
          </w:divBdr>
          <w:divsChild>
            <w:div w:id="2047755669">
              <w:marLeft w:val="0"/>
              <w:marRight w:val="0"/>
              <w:marTop w:val="0"/>
              <w:marBottom w:val="0"/>
              <w:divBdr>
                <w:top w:val="none" w:sz="0" w:space="0" w:color="auto"/>
                <w:left w:val="none" w:sz="0" w:space="0" w:color="auto"/>
                <w:bottom w:val="none" w:sz="0" w:space="0" w:color="auto"/>
                <w:right w:val="none" w:sz="0" w:space="0" w:color="auto"/>
              </w:divBdr>
            </w:div>
          </w:divsChild>
        </w:div>
        <w:div w:id="907571795">
          <w:marLeft w:val="0"/>
          <w:marRight w:val="0"/>
          <w:marTop w:val="0"/>
          <w:marBottom w:val="0"/>
          <w:divBdr>
            <w:top w:val="none" w:sz="0" w:space="0" w:color="auto"/>
            <w:left w:val="none" w:sz="0" w:space="0" w:color="auto"/>
            <w:bottom w:val="none" w:sz="0" w:space="0" w:color="auto"/>
            <w:right w:val="none" w:sz="0" w:space="0" w:color="auto"/>
          </w:divBdr>
          <w:divsChild>
            <w:div w:id="1129318412">
              <w:marLeft w:val="0"/>
              <w:marRight w:val="0"/>
              <w:marTop w:val="0"/>
              <w:marBottom w:val="0"/>
              <w:divBdr>
                <w:top w:val="none" w:sz="0" w:space="0" w:color="auto"/>
                <w:left w:val="none" w:sz="0" w:space="0" w:color="auto"/>
                <w:bottom w:val="none" w:sz="0" w:space="0" w:color="auto"/>
                <w:right w:val="none" w:sz="0" w:space="0" w:color="auto"/>
              </w:divBdr>
            </w:div>
            <w:div w:id="142491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302343068">
      <w:bodyDiv w:val="1"/>
      <w:marLeft w:val="0"/>
      <w:marRight w:val="0"/>
      <w:marTop w:val="0"/>
      <w:marBottom w:val="0"/>
      <w:divBdr>
        <w:top w:val="none" w:sz="0" w:space="0" w:color="auto"/>
        <w:left w:val="none" w:sz="0" w:space="0" w:color="auto"/>
        <w:bottom w:val="none" w:sz="0" w:space="0" w:color="auto"/>
        <w:right w:val="none" w:sz="0" w:space="0" w:color="auto"/>
      </w:divBdr>
      <w:divsChild>
        <w:div w:id="171187618">
          <w:marLeft w:val="0"/>
          <w:marRight w:val="0"/>
          <w:marTop w:val="0"/>
          <w:marBottom w:val="0"/>
          <w:divBdr>
            <w:top w:val="none" w:sz="0" w:space="0" w:color="auto"/>
            <w:left w:val="none" w:sz="0" w:space="0" w:color="auto"/>
            <w:bottom w:val="none" w:sz="0" w:space="0" w:color="auto"/>
            <w:right w:val="none" w:sz="0" w:space="0" w:color="auto"/>
          </w:divBdr>
          <w:divsChild>
            <w:div w:id="427431453">
              <w:marLeft w:val="0"/>
              <w:marRight w:val="0"/>
              <w:marTop w:val="0"/>
              <w:marBottom w:val="0"/>
              <w:divBdr>
                <w:top w:val="none" w:sz="0" w:space="0" w:color="auto"/>
                <w:left w:val="none" w:sz="0" w:space="0" w:color="auto"/>
                <w:bottom w:val="none" w:sz="0" w:space="0" w:color="auto"/>
                <w:right w:val="none" w:sz="0" w:space="0" w:color="auto"/>
              </w:divBdr>
            </w:div>
            <w:div w:id="1011762688">
              <w:marLeft w:val="0"/>
              <w:marRight w:val="0"/>
              <w:marTop w:val="0"/>
              <w:marBottom w:val="0"/>
              <w:divBdr>
                <w:top w:val="none" w:sz="0" w:space="0" w:color="auto"/>
                <w:left w:val="none" w:sz="0" w:space="0" w:color="auto"/>
                <w:bottom w:val="none" w:sz="0" w:space="0" w:color="auto"/>
                <w:right w:val="none" w:sz="0" w:space="0" w:color="auto"/>
              </w:divBdr>
            </w:div>
            <w:div w:id="2080319471">
              <w:marLeft w:val="0"/>
              <w:marRight w:val="0"/>
              <w:marTop w:val="0"/>
              <w:marBottom w:val="0"/>
              <w:divBdr>
                <w:top w:val="none" w:sz="0" w:space="0" w:color="auto"/>
                <w:left w:val="none" w:sz="0" w:space="0" w:color="auto"/>
                <w:bottom w:val="none" w:sz="0" w:space="0" w:color="auto"/>
                <w:right w:val="none" w:sz="0" w:space="0" w:color="auto"/>
              </w:divBdr>
            </w:div>
            <w:div w:id="2128040569">
              <w:marLeft w:val="0"/>
              <w:marRight w:val="0"/>
              <w:marTop w:val="0"/>
              <w:marBottom w:val="0"/>
              <w:divBdr>
                <w:top w:val="none" w:sz="0" w:space="0" w:color="auto"/>
                <w:left w:val="none" w:sz="0" w:space="0" w:color="auto"/>
                <w:bottom w:val="none" w:sz="0" w:space="0" w:color="auto"/>
                <w:right w:val="none" w:sz="0" w:space="0" w:color="auto"/>
              </w:divBdr>
            </w:div>
          </w:divsChild>
        </w:div>
        <w:div w:id="363336072">
          <w:marLeft w:val="0"/>
          <w:marRight w:val="0"/>
          <w:marTop w:val="0"/>
          <w:marBottom w:val="0"/>
          <w:divBdr>
            <w:top w:val="none" w:sz="0" w:space="0" w:color="auto"/>
            <w:left w:val="none" w:sz="0" w:space="0" w:color="auto"/>
            <w:bottom w:val="none" w:sz="0" w:space="0" w:color="auto"/>
            <w:right w:val="none" w:sz="0" w:space="0" w:color="auto"/>
          </w:divBdr>
        </w:div>
        <w:div w:id="612173339">
          <w:marLeft w:val="0"/>
          <w:marRight w:val="0"/>
          <w:marTop w:val="0"/>
          <w:marBottom w:val="0"/>
          <w:divBdr>
            <w:top w:val="none" w:sz="0" w:space="0" w:color="auto"/>
            <w:left w:val="none" w:sz="0" w:space="0" w:color="auto"/>
            <w:bottom w:val="none" w:sz="0" w:space="0" w:color="auto"/>
            <w:right w:val="none" w:sz="0" w:space="0" w:color="auto"/>
          </w:divBdr>
          <w:divsChild>
            <w:div w:id="502741404">
              <w:marLeft w:val="0"/>
              <w:marRight w:val="0"/>
              <w:marTop w:val="0"/>
              <w:marBottom w:val="0"/>
              <w:divBdr>
                <w:top w:val="none" w:sz="0" w:space="0" w:color="auto"/>
                <w:left w:val="none" w:sz="0" w:space="0" w:color="auto"/>
                <w:bottom w:val="none" w:sz="0" w:space="0" w:color="auto"/>
                <w:right w:val="none" w:sz="0" w:space="0" w:color="auto"/>
              </w:divBdr>
            </w:div>
            <w:div w:id="13254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66345">
      <w:bodyDiv w:val="1"/>
      <w:marLeft w:val="0"/>
      <w:marRight w:val="0"/>
      <w:marTop w:val="0"/>
      <w:marBottom w:val="0"/>
      <w:divBdr>
        <w:top w:val="none" w:sz="0" w:space="0" w:color="auto"/>
        <w:left w:val="none" w:sz="0" w:space="0" w:color="auto"/>
        <w:bottom w:val="none" w:sz="0" w:space="0" w:color="auto"/>
        <w:right w:val="none" w:sz="0" w:space="0" w:color="auto"/>
      </w:divBdr>
    </w:div>
    <w:div w:id="1490512145">
      <w:bodyDiv w:val="1"/>
      <w:marLeft w:val="0"/>
      <w:marRight w:val="0"/>
      <w:marTop w:val="0"/>
      <w:marBottom w:val="0"/>
      <w:divBdr>
        <w:top w:val="none" w:sz="0" w:space="0" w:color="auto"/>
        <w:left w:val="none" w:sz="0" w:space="0" w:color="auto"/>
        <w:bottom w:val="none" w:sz="0" w:space="0" w:color="auto"/>
        <w:right w:val="none" w:sz="0" w:space="0" w:color="auto"/>
      </w:divBdr>
    </w:div>
    <w:div w:id="1603294032">
      <w:bodyDiv w:val="1"/>
      <w:marLeft w:val="0"/>
      <w:marRight w:val="0"/>
      <w:marTop w:val="0"/>
      <w:marBottom w:val="0"/>
      <w:divBdr>
        <w:top w:val="none" w:sz="0" w:space="0" w:color="auto"/>
        <w:left w:val="none" w:sz="0" w:space="0" w:color="auto"/>
        <w:bottom w:val="none" w:sz="0" w:space="0" w:color="auto"/>
        <w:right w:val="none" w:sz="0" w:space="0" w:color="auto"/>
      </w:divBdr>
      <w:divsChild>
        <w:div w:id="990403836">
          <w:marLeft w:val="0"/>
          <w:marRight w:val="0"/>
          <w:marTop w:val="0"/>
          <w:marBottom w:val="0"/>
          <w:divBdr>
            <w:top w:val="none" w:sz="0" w:space="0" w:color="auto"/>
            <w:left w:val="none" w:sz="0" w:space="0" w:color="auto"/>
            <w:bottom w:val="none" w:sz="0" w:space="0" w:color="auto"/>
            <w:right w:val="none" w:sz="0" w:space="0" w:color="auto"/>
          </w:divBdr>
        </w:div>
      </w:divsChild>
    </w:div>
    <w:div w:id="1667125119">
      <w:bodyDiv w:val="1"/>
      <w:marLeft w:val="0"/>
      <w:marRight w:val="0"/>
      <w:marTop w:val="0"/>
      <w:marBottom w:val="0"/>
      <w:divBdr>
        <w:top w:val="none" w:sz="0" w:space="0" w:color="auto"/>
        <w:left w:val="none" w:sz="0" w:space="0" w:color="auto"/>
        <w:bottom w:val="none" w:sz="0" w:space="0" w:color="auto"/>
        <w:right w:val="none" w:sz="0" w:space="0" w:color="auto"/>
      </w:divBdr>
    </w:div>
    <w:div w:id="1688944617">
      <w:bodyDiv w:val="1"/>
      <w:marLeft w:val="0"/>
      <w:marRight w:val="0"/>
      <w:marTop w:val="0"/>
      <w:marBottom w:val="0"/>
      <w:divBdr>
        <w:top w:val="none" w:sz="0" w:space="0" w:color="auto"/>
        <w:left w:val="none" w:sz="0" w:space="0" w:color="auto"/>
        <w:bottom w:val="none" w:sz="0" w:space="0" w:color="auto"/>
        <w:right w:val="none" w:sz="0" w:space="0" w:color="auto"/>
      </w:divBdr>
    </w:div>
    <w:div w:id="1810592852">
      <w:bodyDiv w:val="1"/>
      <w:marLeft w:val="0"/>
      <w:marRight w:val="0"/>
      <w:marTop w:val="0"/>
      <w:marBottom w:val="0"/>
      <w:divBdr>
        <w:top w:val="none" w:sz="0" w:space="0" w:color="auto"/>
        <w:left w:val="none" w:sz="0" w:space="0" w:color="auto"/>
        <w:bottom w:val="none" w:sz="0" w:space="0" w:color="auto"/>
        <w:right w:val="none" w:sz="0" w:space="0" w:color="auto"/>
      </w:divBdr>
    </w:div>
    <w:div w:id="1968732648">
      <w:bodyDiv w:val="1"/>
      <w:marLeft w:val="0"/>
      <w:marRight w:val="0"/>
      <w:marTop w:val="0"/>
      <w:marBottom w:val="0"/>
      <w:divBdr>
        <w:top w:val="none" w:sz="0" w:space="0" w:color="auto"/>
        <w:left w:val="none" w:sz="0" w:space="0" w:color="auto"/>
        <w:bottom w:val="none" w:sz="0" w:space="0" w:color="auto"/>
        <w:right w:val="none" w:sz="0" w:space="0" w:color="auto"/>
      </w:divBdr>
      <w:divsChild>
        <w:div w:id="404303211">
          <w:marLeft w:val="0"/>
          <w:marRight w:val="0"/>
          <w:marTop w:val="0"/>
          <w:marBottom w:val="0"/>
          <w:divBdr>
            <w:top w:val="none" w:sz="0" w:space="0" w:color="auto"/>
            <w:left w:val="none" w:sz="0" w:space="0" w:color="auto"/>
            <w:bottom w:val="none" w:sz="0" w:space="0" w:color="auto"/>
            <w:right w:val="none" w:sz="0" w:space="0" w:color="auto"/>
          </w:divBdr>
        </w:div>
        <w:div w:id="505830656">
          <w:marLeft w:val="0"/>
          <w:marRight w:val="0"/>
          <w:marTop w:val="0"/>
          <w:marBottom w:val="0"/>
          <w:divBdr>
            <w:top w:val="none" w:sz="0" w:space="0" w:color="auto"/>
            <w:left w:val="none" w:sz="0" w:space="0" w:color="auto"/>
            <w:bottom w:val="none" w:sz="0" w:space="0" w:color="auto"/>
            <w:right w:val="none" w:sz="0" w:space="0" w:color="auto"/>
          </w:divBdr>
        </w:div>
        <w:div w:id="1867131958">
          <w:marLeft w:val="0"/>
          <w:marRight w:val="0"/>
          <w:marTop w:val="0"/>
          <w:marBottom w:val="0"/>
          <w:divBdr>
            <w:top w:val="none" w:sz="0" w:space="0" w:color="auto"/>
            <w:left w:val="none" w:sz="0" w:space="0" w:color="auto"/>
            <w:bottom w:val="none" w:sz="0" w:space="0" w:color="auto"/>
            <w:right w:val="none" w:sz="0" w:space="0" w:color="auto"/>
          </w:divBdr>
        </w:div>
      </w:divsChild>
    </w:div>
    <w:div w:id="2105109025">
      <w:bodyDiv w:val="1"/>
      <w:marLeft w:val="0"/>
      <w:marRight w:val="0"/>
      <w:marTop w:val="0"/>
      <w:marBottom w:val="0"/>
      <w:divBdr>
        <w:top w:val="none" w:sz="0" w:space="0" w:color="auto"/>
        <w:left w:val="none" w:sz="0" w:space="0" w:color="auto"/>
        <w:bottom w:val="none" w:sz="0" w:space="0" w:color="auto"/>
        <w:right w:val="none" w:sz="0" w:space="0" w:color="auto"/>
      </w:divBdr>
      <w:divsChild>
        <w:div w:id="356002029">
          <w:marLeft w:val="0"/>
          <w:marRight w:val="0"/>
          <w:marTop w:val="0"/>
          <w:marBottom w:val="0"/>
          <w:divBdr>
            <w:top w:val="none" w:sz="0" w:space="0" w:color="auto"/>
            <w:left w:val="none" w:sz="0" w:space="0" w:color="auto"/>
            <w:bottom w:val="none" w:sz="0" w:space="0" w:color="auto"/>
            <w:right w:val="none" w:sz="0" w:space="0" w:color="auto"/>
          </w:divBdr>
        </w:div>
        <w:div w:id="679964429">
          <w:marLeft w:val="0"/>
          <w:marRight w:val="0"/>
          <w:marTop w:val="0"/>
          <w:marBottom w:val="0"/>
          <w:divBdr>
            <w:top w:val="none" w:sz="0" w:space="0" w:color="auto"/>
            <w:left w:val="none" w:sz="0" w:space="0" w:color="auto"/>
            <w:bottom w:val="none" w:sz="0" w:space="0" w:color="auto"/>
            <w:right w:val="none" w:sz="0" w:space="0" w:color="auto"/>
          </w:divBdr>
          <w:divsChild>
            <w:div w:id="311643920">
              <w:marLeft w:val="0"/>
              <w:marRight w:val="0"/>
              <w:marTop w:val="0"/>
              <w:marBottom w:val="0"/>
              <w:divBdr>
                <w:top w:val="none" w:sz="0" w:space="0" w:color="auto"/>
                <w:left w:val="none" w:sz="0" w:space="0" w:color="auto"/>
                <w:bottom w:val="none" w:sz="0" w:space="0" w:color="auto"/>
                <w:right w:val="none" w:sz="0" w:space="0" w:color="auto"/>
              </w:divBdr>
            </w:div>
            <w:div w:id="149313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forgov.qld.gov.au/__data/assets/pdf_file/0027/182268/queensland-government-asbestos-management-policy.pdf" TargetMode="External"/><Relationship Id="rId18" Type="http://schemas.openxmlformats.org/officeDocument/2006/relationships/hyperlink" Target="https://ppr.qed.qld.gov.au/" TargetMode="External"/><Relationship Id="rId26" Type="http://schemas.openxmlformats.org/officeDocument/2006/relationships/hyperlink" Target="https://education.qld.gov.au/about/Documents/working-on-doe-facilities.pdf" TargetMode="External"/><Relationship Id="rId39" Type="http://schemas.openxmlformats.org/officeDocument/2006/relationships/hyperlink" Target="https://ppr.qed.qld.gov.au/pp/asbestos-management-in-facilities-leased-for-departmental-use-procedure" TargetMode="External"/><Relationship Id="rId21" Type="http://schemas.openxmlformats.org/officeDocument/2006/relationships/hyperlink" Target="https://ppr.qed.qld.gov.au/attachment/asbestos-management-incident-and-waap-delegations-process.pdf" TargetMode="External"/><Relationship Id="rId34" Type="http://schemas.openxmlformats.org/officeDocument/2006/relationships/hyperlink" Target="https://education.qld.gov.au/about/Documents/working-on-doe-facilities.pdf" TargetMode="External"/><Relationship Id="rId42" Type="http://schemas.openxmlformats.org/officeDocument/2006/relationships/hyperlink" Target="https://ppr.qed.qld.gov.au/pp/asbestos-management-in-facilities-leased-for-departmental-use-procedure"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pr.qed.qld.gov.au/pp/asbestos-incident-management-procedure" TargetMode="External"/><Relationship Id="rId29" Type="http://schemas.openxmlformats.org/officeDocument/2006/relationships/hyperlink" Target="https://education.qld.gov.au/about/Documents/working-on-doe-facilities.pdf" TargetMode="External"/><Relationship Id="rId11" Type="http://schemas.openxmlformats.org/officeDocument/2006/relationships/hyperlink" Target="https://ppr.qed.qld.gov.au/attachment/asbestos-management-incident-and-waap-delegations-process.pdf" TargetMode="External"/><Relationship Id="rId24" Type="http://schemas.openxmlformats.org/officeDocument/2006/relationships/hyperlink" Target="https://ppr.qed.qld.gov.au/pp/asbestos-management-procedure" TargetMode="External"/><Relationship Id="rId32" Type="http://schemas.openxmlformats.org/officeDocument/2006/relationships/hyperlink" Target="https://ppr.qed.qld.gov.au/pp/asbestos-management-procedure" TargetMode="External"/><Relationship Id="rId37" Type="http://schemas.openxmlformats.org/officeDocument/2006/relationships/hyperlink" Target="https://ppr.qed.qld.gov.au/pp/asbestos-incident-management-procedure" TargetMode="External"/><Relationship Id="rId40" Type="http://schemas.openxmlformats.org/officeDocument/2006/relationships/hyperlink" Target="https://ppr.qed.qld.gov.au/pp/asbestos-incident-management-procedure" TargetMode="External"/><Relationship Id="rId45" Type="http://schemas.openxmlformats.org/officeDocument/2006/relationships/header" Target="header1.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ppr.qed.qld.gov.au/pp/asbestos-management-in-facilities-leased-for-departmental-use-procedure" TargetMode="External"/><Relationship Id="rId31" Type="http://schemas.openxmlformats.org/officeDocument/2006/relationships/hyperlink" Target="https://ppr.qed.qld.gov.au/pp/work-area-access-permit-procedure" TargetMode="External"/><Relationship Id="rId44" Type="http://schemas.openxmlformats.org/officeDocument/2006/relationships/hyperlink" Target="http://ppr.qed.qld.gov.au/"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pr.qed.qld.gov.au/pp/asbestos-management-in-facilities-leased-for-departmental-use-procedure" TargetMode="External"/><Relationship Id="rId22" Type="http://schemas.openxmlformats.org/officeDocument/2006/relationships/hyperlink" Target="https://education.qld.gov.au/about/Documents/working-on-doe-facilities.pdf" TargetMode="External"/><Relationship Id="rId27" Type="http://schemas.openxmlformats.org/officeDocument/2006/relationships/hyperlink" Target="https://ppr.qed.qld.gov.au/pp/asbestos-management-in-facilities-leased-for-departmental-use-procedure" TargetMode="External"/><Relationship Id="rId30" Type="http://schemas.openxmlformats.org/officeDocument/2006/relationships/hyperlink" Target="https://ppr.qed.qld.gov.au/pp/asbestos-management-procedure" TargetMode="External"/><Relationship Id="rId35" Type="http://schemas.openxmlformats.org/officeDocument/2006/relationships/hyperlink" Target="https://ppr.qed.qld.gov.au/pp/asbestos-management-procedure" TargetMode="External"/><Relationship Id="rId43" Type="http://schemas.openxmlformats.org/officeDocument/2006/relationships/hyperlink" Target="https://ppr.qed.qld.gov.au/attachment/template-leased-facility-asbestos-management-plan.docx"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legislation.qld.gov.au/view/html/inforce/current/act-2011-018" TargetMode="External"/><Relationship Id="rId17" Type="http://schemas.openxmlformats.org/officeDocument/2006/relationships/hyperlink" Target="https://ppr.qed.qld.gov.au/pp/work-area-access-permit-procedure" TargetMode="External"/><Relationship Id="rId25" Type="http://schemas.openxmlformats.org/officeDocument/2006/relationships/hyperlink" Target="https://www.forgov.qld.gov.au/__data/assets/pdf_file/0017/183203/implementation-standard-minimum-requirements-asbestos-management.pdf" TargetMode="External"/><Relationship Id="rId33" Type="http://schemas.openxmlformats.org/officeDocument/2006/relationships/hyperlink" Target="https://ppr.qed.qld.gov.au/pp/asbestos-management-procedure" TargetMode="External"/><Relationship Id="rId38" Type="http://schemas.openxmlformats.org/officeDocument/2006/relationships/hyperlink" Target="https://education.qld.gov.au/about/Documents/working-on-doe-facilities.pdf" TargetMode="External"/><Relationship Id="rId46" Type="http://schemas.openxmlformats.org/officeDocument/2006/relationships/header" Target="header2.xml"/><Relationship Id="rId20" Type="http://schemas.openxmlformats.org/officeDocument/2006/relationships/hyperlink" Target="https://ppr.qed.qld.gov.au/pp/work-area-access-permit-procedure" TargetMode="External"/><Relationship Id="rId41" Type="http://schemas.openxmlformats.org/officeDocument/2006/relationships/hyperlink" Target="https://education.qld.gov.au/about/Documents/working-on-doe-facilities.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pr.qed.qld.gov.au/pp/asbestos-management-procedure" TargetMode="External"/><Relationship Id="rId23" Type="http://schemas.openxmlformats.org/officeDocument/2006/relationships/hyperlink" Target="https://ppr.qed.qld.gov.au/pp/work-area-access-permit-procedure" TargetMode="External"/><Relationship Id="rId28" Type="http://schemas.openxmlformats.org/officeDocument/2006/relationships/hyperlink" Target="https://ppr.qed.qld.gov.au/pp/asbestos-management-procedure" TargetMode="External"/><Relationship Id="rId36" Type="http://schemas.openxmlformats.org/officeDocument/2006/relationships/hyperlink" Target="https://education.qld.gov.au/about/Documents/working-on-doe-facilities.pdf" TargetMode="External"/><Relationship Id="rId49"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ppr.qed.qld.gov.au/pp/asbestos-management-in-facilities-leased-for-departmental-use-procedur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ppr.qed.qld.gov.au/pp/asbestos-management-in-facilities-leased-for-departmental-use-procedur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9574C0219C1E4788975162AD890A73"/>
        <w:category>
          <w:name w:val="General"/>
          <w:gallery w:val="placeholder"/>
        </w:category>
        <w:types>
          <w:type w:val="bbPlcHdr"/>
        </w:types>
        <w:behaviors>
          <w:behavior w:val="content"/>
        </w:behaviors>
        <w:guid w:val="{EF6C4C8A-1005-6E4D-AFB1-E8539C08BAA8}"/>
      </w:docPartPr>
      <w:docPartBody>
        <w:p w:rsidR="00E24858" w:rsidRDefault="00AC6EFE" w:rsidP="00AC6EFE">
          <w:pPr>
            <w:pStyle w:val="2A9574C0219C1E4788975162AD890A73"/>
          </w:pPr>
          <w:r>
            <w:rPr>
              <w:i/>
              <w:sz w:val="32"/>
              <w:szCs w:val="32"/>
            </w:rPr>
            <w:t>Insert school name</w:t>
          </w:r>
        </w:p>
      </w:docPartBody>
    </w:docPart>
    <w:docPart>
      <w:docPartPr>
        <w:name w:val="59EE7C404B6145E688B203FDB2862B48"/>
        <w:category>
          <w:name w:val="General"/>
          <w:gallery w:val="placeholder"/>
        </w:category>
        <w:types>
          <w:type w:val="bbPlcHdr"/>
        </w:types>
        <w:behaviors>
          <w:behavior w:val="content"/>
        </w:behaviors>
        <w:guid w:val="{F005BDFE-0A27-410D-B11F-CB331009B9E7}"/>
      </w:docPartPr>
      <w:docPartBody>
        <w:p w:rsidR="00435EF7" w:rsidRDefault="003A60BC" w:rsidP="003A60BC">
          <w:pPr>
            <w:pStyle w:val="59EE7C404B6145E688B203FDB2862B48"/>
          </w:pPr>
          <w:r>
            <w:rPr>
              <w:i/>
              <w:sz w:val="32"/>
              <w:szCs w:val="32"/>
            </w:rPr>
            <w:t>Insert school name</w:t>
          </w:r>
        </w:p>
      </w:docPartBody>
    </w:docPart>
    <w:docPart>
      <w:docPartPr>
        <w:name w:val="E9B4D1AA324C9146AAC6C73B12B8C05B"/>
        <w:category>
          <w:name w:val="General"/>
          <w:gallery w:val="placeholder"/>
        </w:category>
        <w:types>
          <w:type w:val="bbPlcHdr"/>
        </w:types>
        <w:behaviors>
          <w:behavior w:val="content"/>
        </w:behaviors>
        <w:guid w:val="{19EC2852-3FD7-0546-B793-88A2978C2AC1}"/>
      </w:docPartPr>
      <w:docPartBody>
        <w:p w:rsidR="00D17842" w:rsidRDefault="00D17842" w:rsidP="00D17842">
          <w:pPr>
            <w:pStyle w:val="E9B4D1AA324C9146AAC6C73B12B8C05B"/>
          </w:pPr>
          <w:r w:rsidRPr="00231F45">
            <w:rPr>
              <w:rStyle w:val="PlaceholderText"/>
              <w:i/>
            </w:rPr>
            <w:t>click to insert date</w:t>
          </w:r>
        </w:p>
      </w:docPartBody>
    </w:docPart>
    <w:docPart>
      <w:docPartPr>
        <w:name w:val="D2B77FFBBE9A48B485082DAFCB2DE9E7"/>
        <w:category>
          <w:name w:val="General"/>
          <w:gallery w:val="placeholder"/>
        </w:category>
        <w:types>
          <w:type w:val="bbPlcHdr"/>
        </w:types>
        <w:behaviors>
          <w:behavior w:val="content"/>
        </w:behaviors>
        <w:guid w:val="{67AAF75F-9A67-4BEF-A784-4B6D4E4CC871}"/>
      </w:docPartPr>
      <w:docPartBody>
        <w:p w:rsidR="00564689" w:rsidRDefault="009757E4" w:rsidP="009757E4">
          <w:pPr>
            <w:pStyle w:val="D2B77FFBBE9A48B485082DAFCB2DE9E7"/>
          </w:pPr>
          <w:r w:rsidRPr="00EA061A">
            <w:rPr>
              <w:rStyle w:val="PlaceholderText"/>
              <w:i/>
            </w:rPr>
            <w:t>click to insert</w:t>
          </w:r>
        </w:p>
      </w:docPartBody>
    </w:docPart>
    <w:docPart>
      <w:docPartPr>
        <w:name w:val="BA0681A6376D4B85B660DB2A6C513E76"/>
        <w:category>
          <w:name w:val="General"/>
          <w:gallery w:val="placeholder"/>
        </w:category>
        <w:types>
          <w:type w:val="bbPlcHdr"/>
        </w:types>
        <w:behaviors>
          <w:behavior w:val="content"/>
        </w:behaviors>
        <w:guid w:val="{DF33F2D3-B909-494C-AFD1-7E691BA15832}"/>
      </w:docPartPr>
      <w:docPartBody>
        <w:p w:rsidR="00564689" w:rsidRDefault="009757E4" w:rsidP="009757E4">
          <w:pPr>
            <w:pStyle w:val="BA0681A6376D4B85B660DB2A6C513E76"/>
          </w:pPr>
          <w:r w:rsidRPr="00EA061A">
            <w:rPr>
              <w:rStyle w:val="PlaceholderText"/>
              <w:i/>
            </w:rPr>
            <w:t>click to insert</w:t>
          </w:r>
        </w:p>
      </w:docPartBody>
    </w:docPart>
    <w:docPart>
      <w:docPartPr>
        <w:name w:val="751EF6C6B2B642DE82333AE9B8F7227B"/>
        <w:category>
          <w:name w:val="General"/>
          <w:gallery w:val="placeholder"/>
        </w:category>
        <w:types>
          <w:type w:val="bbPlcHdr"/>
        </w:types>
        <w:behaviors>
          <w:behavior w:val="content"/>
        </w:behaviors>
        <w:guid w:val="{921E2FAD-7919-40E6-A0D6-5533FE6F319C}"/>
      </w:docPartPr>
      <w:docPartBody>
        <w:p w:rsidR="00564689" w:rsidRDefault="009757E4" w:rsidP="009757E4">
          <w:pPr>
            <w:pStyle w:val="751EF6C6B2B642DE82333AE9B8F7227B"/>
          </w:pPr>
          <w:r w:rsidRPr="00EA061A">
            <w:rPr>
              <w:rStyle w:val="PlaceholderText"/>
              <w:i/>
            </w:rPr>
            <w:t>click to insert</w:t>
          </w:r>
        </w:p>
      </w:docPartBody>
    </w:docPart>
    <w:docPart>
      <w:docPartPr>
        <w:name w:val="0AF239BEBAF44AC1A18846B8C548D8BD"/>
        <w:category>
          <w:name w:val="General"/>
          <w:gallery w:val="placeholder"/>
        </w:category>
        <w:types>
          <w:type w:val="bbPlcHdr"/>
        </w:types>
        <w:behaviors>
          <w:behavior w:val="content"/>
        </w:behaviors>
        <w:guid w:val="{D828750D-ADEE-42BD-8939-0A9DAF4C409E}"/>
      </w:docPartPr>
      <w:docPartBody>
        <w:p w:rsidR="00564689" w:rsidRDefault="009757E4" w:rsidP="009757E4">
          <w:pPr>
            <w:pStyle w:val="0AF239BEBAF44AC1A18846B8C548D8BD"/>
          </w:pPr>
          <w:r w:rsidRPr="00EA061A">
            <w:rPr>
              <w:rStyle w:val="PlaceholderText"/>
              <w:i/>
            </w:rPr>
            <w:t>click to insert</w:t>
          </w:r>
        </w:p>
      </w:docPartBody>
    </w:docPart>
    <w:docPart>
      <w:docPartPr>
        <w:name w:val="7F590C0655EF49E69D8A8E54FD0615D7"/>
        <w:category>
          <w:name w:val="General"/>
          <w:gallery w:val="placeholder"/>
        </w:category>
        <w:types>
          <w:type w:val="bbPlcHdr"/>
        </w:types>
        <w:behaviors>
          <w:behavior w:val="content"/>
        </w:behaviors>
        <w:guid w:val="{CE1D44B4-FE4F-4F57-91D1-FE3497626B22}"/>
      </w:docPartPr>
      <w:docPartBody>
        <w:p w:rsidR="00564689" w:rsidRDefault="009757E4" w:rsidP="009757E4">
          <w:pPr>
            <w:pStyle w:val="7F590C0655EF49E69D8A8E54FD0615D7"/>
          </w:pPr>
          <w:r w:rsidRPr="00552BF6">
            <w:rPr>
              <w:rStyle w:val="PlaceholderText"/>
              <w:i/>
            </w:rPr>
            <w:t>click to insert date</w:t>
          </w:r>
        </w:p>
      </w:docPartBody>
    </w:docPart>
    <w:docPart>
      <w:docPartPr>
        <w:name w:val="8A4A8DFA66AB4EE186BE81E4A5ED4B90"/>
        <w:category>
          <w:name w:val="General"/>
          <w:gallery w:val="placeholder"/>
        </w:category>
        <w:types>
          <w:type w:val="bbPlcHdr"/>
        </w:types>
        <w:behaviors>
          <w:behavior w:val="content"/>
        </w:behaviors>
        <w:guid w:val="{56C86C7A-6DEA-46E4-95BF-E1C30E6DEB30}"/>
      </w:docPartPr>
      <w:docPartBody>
        <w:p w:rsidR="00564689" w:rsidRDefault="009757E4" w:rsidP="009757E4">
          <w:pPr>
            <w:pStyle w:val="8A4A8DFA66AB4EE186BE81E4A5ED4B90"/>
          </w:pPr>
          <w:r w:rsidRPr="00EA061A">
            <w:rPr>
              <w:rStyle w:val="PlaceholderText"/>
              <w:i/>
            </w:rPr>
            <w:t>click to insert</w:t>
          </w:r>
          <w:r w:rsidRPr="00ED031D">
            <w:rPr>
              <w:rStyle w:val="PlaceholderText"/>
            </w:rPr>
            <w:t xml:space="preserve"> </w:t>
          </w:r>
        </w:p>
      </w:docPartBody>
    </w:docPart>
    <w:docPart>
      <w:docPartPr>
        <w:name w:val="C1CC2290A79047DB87BF1056AD569896"/>
        <w:category>
          <w:name w:val="General"/>
          <w:gallery w:val="placeholder"/>
        </w:category>
        <w:types>
          <w:type w:val="bbPlcHdr"/>
        </w:types>
        <w:behaviors>
          <w:behavior w:val="content"/>
        </w:behaviors>
        <w:guid w:val="{2E551B7C-177C-482D-BFC3-48F074001702}"/>
      </w:docPartPr>
      <w:docPartBody>
        <w:p w:rsidR="00564689" w:rsidRDefault="009757E4" w:rsidP="009757E4">
          <w:pPr>
            <w:pStyle w:val="C1CC2290A79047DB87BF1056AD569896"/>
          </w:pPr>
          <w:r w:rsidRPr="00EA061A">
            <w:rPr>
              <w:rStyle w:val="PlaceholderText"/>
              <w:i/>
            </w:rPr>
            <w:t>click to insert</w:t>
          </w:r>
        </w:p>
      </w:docPartBody>
    </w:docPart>
    <w:docPart>
      <w:docPartPr>
        <w:name w:val="F1B0B723C5964254A08E54FB49389D35"/>
        <w:category>
          <w:name w:val="General"/>
          <w:gallery w:val="placeholder"/>
        </w:category>
        <w:types>
          <w:type w:val="bbPlcHdr"/>
        </w:types>
        <w:behaviors>
          <w:behavior w:val="content"/>
        </w:behaviors>
        <w:guid w:val="{7D9DDDFD-FD82-4844-BBBA-0CC19D2AE394}"/>
      </w:docPartPr>
      <w:docPartBody>
        <w:p w:rsidR="00564689" w:rsidRDefault="009757E4" w:rsidP="009757E4">
          <w:pPr>
            <w:pStyle w:val="F1B0B723C5964254A08E54FB49389D35"/>
          </w:pPr>
          <w:r w:rsidRPr="00EA061A">
            <w:rPr>
              <w:rStyle w:val="PlaceholderText"/>
              <w:i/>
            </w:rPr>
            <w:t>click to insert</w:t>
          </w:r>
        </w:p>
      </w:docPartBody>
    </w:docPart>
    <w:docPart>
      <w:docPartPr>
        <w:name w:val="57F54E8F74D343BBB4D6A67E4256759E"/>
        <w:category>
          <w:name w:val="General"/>
          <w:gallery w:val="placeholder"/>
        </w:category>
        <w:types>
          <w:type w:val="bbPlcHdr"/>
        </w:types>
        <w:behaviors>
          <w:behavior w:val="content"/>
        </w:behaviors>
        <w:guid w:val="{1A675C89-EC8A-44CC-BDB8-97179D40A24C}"/>
      </w:docPartPr>
      <w:docPartBody>
        <w:p w:rsidR="00564689" w:rsidRDefault="009757E4" w:rsidP="009757E4">
          <w:pPr>
            <w:pStyle w:val="57F54E8F74D343BBB4D6A67E4256759E"/>
          </w:pPr>
          <w:r w:rsidRPr="00552BF6">
            <w:rPr>
              <w:rStyle w:val="PlaceholderText"/>
              <w:i/>
            </w:rPr>
            <w:t>click to insert date</w:t>
          </w:r>
        </w:p>
      </w:docPartBody>
    </w:docPart>
    <w:docPart>
      <w:docPartPr>
        <w:name w:val="74C89042A6004613B7EECE398588C067"/>
        <w:category>
          <w:name w:val="General"/>
          <w:gallery w:val="placeholder"/>
        </w:category>
        <w:types>
          <w:type w:val="bbPlcHdr"/>
        </w:types>
        <w:behaviors>
          <w:behavior w:val="content"/>
        </w:behaviors>
        <w:guid w:val="{BEDF0104-8D2C-493D-B3CB-B7CBA65CC3D1}"/>
      </w:docPartPr>
      <w:docPartBody>
        <w:p w:rsidR="00564689" w:rsidRDefault="009757E4" w:rsidP="009757E4">
          <w:pPr>
            <w:pStyle w:val="74C89042A6004613B7EECE398588C067"/>
          </w:pPr>
          <w:r w:rsidRPr="00EA061A">
            <w:rPr>
              <w:rStyle w:val="PlaceholderText"/>
              <w:i/>
            </w:rPr>
            <w:t>click to insert</w:t>
          </w:r>
        </w:p>
      </w:docPartBody>
    </w:docPart>
    <w:docPart>
      <w:docPartPr>
        <w:name w:val="AB680D0ABBCF426D9B0107F02D8E4D28"/>
        <w:category>
          <w:name w:val="General"/>
          <w:gallery w:val="placeholder"/>
        </w:category>
        <w:types>
          <w:type w:val="bbPlcHdr"/>
        </w:types>
        <w:behaviors>
          <w:behavior w:val="content"/>
        </w:behaviors>
        <w:guid w:val="{39B3CCE8-A40D-48C6-9EA1-4EE858DAB45D}"/>
      </w:docPartPr>
      <w:docPartBody>
        <w:p w:rsidR="00564689" w:rsidRDefault="009757E4" w:rsidP="009757E4">
          <w:pPr>
            <w:pStyle w:val="AB680D0ABBCF426D9B0107F02D8E4D28"/>
          </w:pPr>
          <w:r w:rsidRPr="00552BF6">
            <w:rPr>
              <w:rStyle w:val="PlaceholderText"/>
              <w:i/>
            </w:rPr>
            <w:t>click to insert date</w:t>
          </w:r>
        </w:p>
      </w:docPartBody>
    </w:docPart>
    <w:docPart>
      <w:docPartPr>
        <w:name w:val="E51DA7D5A7B3430785FB725001956CD3"/>
        <w:category>
          <w:name w:val="General"/>
          <w:gallery w:val="placeholder"/>
        </w:category>
        <w:types>
          <w:type w:val="bbPlcHdr"/>
        </w:types>
        <w:behaviors>
          <w:behavior w:val="content"/>
        </w:behaviors>
        <w:guid w:val="{7E35C273-0B5C-4CC9-8474-419F3E3F8A7C}"/>
      </w:docPartPr>
      <w:docPartBody>
        <w:p w:rsidR="00564689" w:rsidRDefault="009757E4" w:rsidP="009757E4">
          <w:pPr>
            <w:pStyle w:val="E51DA7D5A7B3430785FB725001956CD3"/>
          </w:pPr>
          <w:r w:rsidRPr="00EA061A">
            <w:rPr>
              <w:rStyle w:val="PlaceholderText"/>
              <w:i/>
            </w:rPr>
            <w:t>click to insert</w:t>
          </w:r>
          <w:r w:rsidRPr="00ED031D">
            <w:rPr>
              <w:rStyle w:val="PlaceholderText"/>
            </w:rPr>
            <w:t xml:space="preserve"> </w:t>
          </w:r>
        </w:p>
      </w:docPartBody>
    </w:docPart>
    <w:docPart>
      <w:docPartPr>
        <w:name w:val="70F96BE7A3284F019F8FDA021575B4DB"/>
        <w:category>
          <w:name w:val="General"/>
          <w:gallery w:val="placeholder"/>
        </w:category>
        <w:types>
          <w:type w:val="bbPlcHdr"/>
        </w:types>
        <w:behaviors>
          <w:behavior w:val="content"/>
        </w:behaviors>
        <w:guid w:val="{78F29827-1952-48D4-A04E-A6D9A0C45D9C}"/>
      </w:docPartPr>
      <w:docPartBody>
        <w:p w:rsidR="00564689" w:rsidRDefault="009757E4" w:rsidP="009757E4">
          <w:pPr>
            <w:pStyle w:val="70F96BE7A3284F019F8FDA021575B4DB"/>
          </w:pPr>
          <w:r w:rsidRPr="00EA061A">
            <w:rPr>
              <w:rStyle w:val="PlaceholderText"/>
              <w:i/>
            </w:rPr>
            <w:t>click to insert</w:t>
          </w:r>
        </w:p>
      </w:docPartBody>
    </w:docPart>
    <w:docPart>
      <w:docPartPr>
        <w:name w:val="9D223EA3DD744FA8A724CC59329DDD30"/>
        <w:category>
          <w:name w:val="General"/>
          <w:gallery w:val="placeholder"/>
        </w:category>
        <w:types>
          <w:type w:val="bbPlcHdr"/>
        </w:types>
        <w:behaviors>
          <w:behavior w:val="content"/>
        </w:behaviors>
        <w:guid w:val="{37E4A939-CE46-471F-BB05-8FB9748D3F50}"/>
      </w:docPartPr>
      <w:docPartBody>
        <w:p w:rsidR="00564689" w:rsidRDefault="009757E4" w:rsidP="009757E4">
          <w:pPr>
            <w:pStyle w:val="9D223EA3DD744FA8A724CC59329DDD30"/>
          </w:pPr>
          <w:r w:rsidRPr="00552BF6">
            <w:rPr>
              <w:rStyle w:val="PlaceholderText"/>
              <w:i/>
            </w:rPr>
            <w:t>click to insert date</w:t>
          </w:r>
        </w:p>
      </w:docPartBody>
    </w:docPart>
    <w:docPart>
      <w:docPartPr>
        <w:name w:val="DefaultPlaceholder_-1854013440"/>
        <w:category>
          <w:name w:val="General"/>
          <w:gallery w:val="placeholder"/>
        </w:category>
        <w:types>
          <w:type w:val="bbPlcHdr"/>
        </w:types>
        <w:behaviors>
          <w:behavior w:val="content"/>
        </w:behaviors>
        <w:guid w:val="{690B3C9E-FC2C-4548-9A12-1BA44AAC9063}"/>
      </w:docPartPr>
      <w:docPartBody>
        <w:p w:rsidR="002462D3" w:rsidRDefault="002462D3">
          <w:r w:rsidRPr="00B554DA">
            <w:rPr>
              <w:rStyle w:val="PlaceholderText"/>
            </w:rPr>
            <w:t>Click or tap here to enter text.</w:t>
          </w:r>
        </w:p>
      </w:docPartBody>
    </w:docPart>
    <w:docPart>
      <w:docPartPr>
        <w:name w:val="AB4137CD3CFB48039F71557DAA6C44F2"/>
        <w:category>
          <w:name w:val="General"/>
          <w:gallery w:val="placeholder"/>
        </w:category>
        <w:types>
          <w:type w:val="bbPlcHdr"/>
        </w:types>
        <w:behaviors>
          <w:behavior w:val="content"/>
        </w:behaviors>
        <w:guid w:val="{396AA3C0-FDD0-43CD-A1E6-45C04FF2FCF4}"/>
      </w:docPartPr>
      <w:docPartBody>
        <w:p w:rsidR="002462D3" w:rsidRDefault="002462D3" w:rsidP="002462D3">
          <w:pPr>
            <w:pStyle w:val="AB4137CD3CFB48039F71557DAA6C44F2"/>
          </w:pPr>
          <w:r w:rsidRPr="00B554DA">
            <w:rPr>
              <w:rStyle w:val="PlaceholderText"/>
            </w:rPr>
            <w:t>Click or tap here to enter text.</w:t>
          </w:r>
        </w:p>
      </w:docPartBody>
    </w:docPart>
    <w:docPart>
      <w:docPartPr>
        <w:name w:val="4F70D8B7E8F34D209A523B138B3BEAD5"/>
        <w:category>
          <w:name w:val="General"/>
          <w:gallery w:val="placeholder"/>
        </w:category>
        <w:types>
          <w:type w:val="bbPlcHdr"/>
        </w:types>
        <w:behaviors>
          <w:behavior w:val="content"/>
        </w:behaviors>
        <w:guid w:val="{C36537C7-73C4-43E4-B18B-6F8D0852E232}"/>
      </w:docPartPr>
      <w:docPartBody>
        <w:p w:rsidR="002462D3" w:rsidRDefault="002462D3" w:rsidP="002462D3">
          <w:pPr>
            <w:pStyle w:val="4F70D8B7E8F34D209A523B138B3BEAD5"/>
          </w:pPr>
          <w:r w:rsidRPr="00B554DA">
            <w:rPr>
              <w:rStyle w:val="PlaceholderText"/>
            </w:rPr>
            <w:t>Click or tap here to enter text.</w:t>
          </w:r>
        </w:p>
      </w:docPartBody>
    </w:docPart>
    <w:docPart>
      <w:docPartPr>
        <w:name w:val="348D057074E54F3083B2D627508E7CD9"/>
        <w:category>
          <w:name w:val="General"/>
          <w:gallery w:val="placeholder"/>
        </w:category>
        <w:types>
          <w:type w:val="bbPlcHdr"/>
        </w:types>
        <w:behaviors>
          <w:behavior w:val="content"/>
        </w:behaviors>
        <w:guid w:val="{4FDF3815-E16A-4611-9731-BA3E5D8AE381}"/>
      </w:docPartPr>
      <w:docPartBody>
        <w:p w:rsidR="002462D3" w:rsidRDefault="002462D3" w:rsidP="002462D3">
          <w:pPr>
            <w:pStyle w:val="348D057074E54F3083B2D627508E7CD9"/>
          </w:pPr>
          <w:r w:rsidRPr="00B554DA">
            <w:rPr>
              <w:rStyle w:val="PlaceholderText"/>
            </w:rPr>
            <w:t>Click or tap here to enter text.</w:t>
          </w:r>
        </w:p>
      </w:docPartBody>
    </w:docPart>
    <w:docPart>
      <w:docPartPr>
        <w:name w:val="48A55E2B8701458CBBDBB9787848CE46"/>
        <w:category>
          <w:name w:val="General"/>
          <w:gallery w:val="placeholder"/>
        </w:category>
        <w:types>
          <w:type w:val="bbPlcHdr"/>
        </w:types>
        <w:behaviors>
          <w:behavior w:val="content"/>
        </w:behaviors>
        <w:guid w:val="{7AD1EC98-839C-4661-A1AD-AEECE9C8D568}"/>
      </w:docPartPr>
      <w:docPartBody>
        <w:p w:rsidR="002462D3" w:rsidRDefault="002462D3" w:rsidP="002462D3">
          <w:pPr>
            <w:pStyle w:val="48A55E2B8701458CBBDBB9787848CE46"/>
          </w:pPr>
          <w:r w:rsidRPr="00B554DA">
            <w:rPr>
              <w:rStyle w:val="PlaceholderText"/>
            </w:rPr>
            <w:t>Click or tap here to enter text.</w:t>
          </w:r>
        </w:p>
      </w:docPartBody>
    </w:docPart>
    <w:docPart>
      <w:docPartPr>
        <w:name w:val="F2BB95BAB14D409BBA4342AFC0943B07"/>
        <w:category>
          <w:name w:val="General"/>
          <w:gallery w:val="placeholder"/>
        </w:category>
        <w:types>
          <w:type w:val="bbPlcHdr"/>
        </w:types>
        <w:behaviors>
          <w:behavior w:val="content"/>
        </w:behaviors>
        <w:guid w:val="{A3564075-AEEC-4223-BB89-A39D2EED397B}"/>
      </w:docPartPr>
      <w:docPartBody>
        <w:p w:rsidR="002462D3" w:rsidRDefault="002462D3" w:rsidP="002462D3">
          <w:pPr>
            <w:pStyle w:val="F2BB95BAB14D409BBA4342AFC0943B07"/>
          </w:pPr>
          <w:r w:rsidRPr="00B554DA">
            <w:rPr>
              <w:rStyle w:val="PlaceholderText"/>
            </w:rPr>
            <w:t>Click or tap here to enter text.</w:t>
          </w:r>
        </w:p>
      </w:docPartBody>
    </w:docPart>
    <w:docPart>
      <w:docPartPr>
        <w:name w:val="033A705E1C7943B28E7D4E65F897192F"/>
        <w:category>
          <w:name w:val="General"/>
          <w:gallery w:val="placeholder"/>
        </w:category>
        <w:types>
          <w:type w:val="bbPlcHdr"/>
        </w:types>
        <w:behaviors>
          <w:behavior w:val="content"/>
        </w:behaviors>
        <w:guid w:val="{88A7DCA0-83DD-4E13-8578-BD6E1F4602E4}"/>
      </w:docPartPr>
      <w:docPartBody>
        <w:p w:rsidR="002462D3" w:rsidRDefault="002462D3" w:rsidP="002462D3">
          <w:pPr>
            <w:pStyle w:val="033A705E1C7943B28E7D4E65F897192F"/>
          </w:pPr>
          <w:r w:rsidRPr="00B554DA">
            <w:rPr>
              <w:rStyle w:val="PlaceholderText"/>
            </w:rPr>
            <w:t>Click or tap here to enter text.</w:t>
          </w:r>
        </w:p>
      </w:docPartBody>
    </w:docPart>
    <w:docPart>
      <w:docPartPr>
        <w:name w:val="EECC699A147245B29DFD51B5AF4785E1"/>
        <w:category>
          <w:name w:val="General"/>
          <w:gallery w:val="placeholder"/>
        </w:category>
        <w:types>
          <w:type w:val="bbPlcHdr"/>
        </w:types>
        <w:behaviors>
          <w:behavior w:val="content"/>
        </w:behaviors>
        <w:guid w:val="{F99B61DE-E723-4C7B-A172-38AF1A465586}"/>
      </w:docPartPr>
      <w:docPartBody>
        <w:p w:rsidR="002462D3" w:rsidRDefault="002462D3" w:rsidP="002462D3">
          <w:pPr>
            <w:pStyle w:val="EECC699A147245B29DFD51B5AF4785E1"/>
          </w:pPr>
          <w:r w:rsidRPr="00B554DA">
            <w:rPr>
              <w:rStyle w:val="PlaceholderText"/>
            </w:rPr>
            <w:t>Click or tap here to enter text.</w:t>
          </w:r>
        </w:p>
      </w:docPartBody>
    </w:docPart>
    <w:docPart>
      <w:docPartPr>
        <w:name w:val="036A52D35D914F2E9541784743664C96"/>
        <w:category>
          <w:name w:val="General"/>
          <w:gallery w:val="placeholder"/>
        </w:category>
        <w:types>
          <w:type w:val="bbPlcHdr"/>
        </w:types>
        <w:behaviors>
          <w:behavior w:val="content"/>
        </w:behaviors>
        <w:guid w:val="{03A1F5AF-FF3F-4E76-B6F9-E1138C3EAA3D}"/>
      </w:docPartPr>
      <w:docPartBody>
        <w:p w:rsidR="002462D3" w:rsidRDefault="002462D3" w:rsidP="002462D3">
          <w:pPr>
            <w:pStyle w:val="036A52D35D914F2E9541784743664C96"/>
          </w:pPr>
          <w:r w:rsidRPr="00EA061A">
            <w:rPr>
              <w:rStyle w:val="PlaceholderText"/>
              <w:i/>
            </w:rPr>
            <w:t>click to insert</w:t>
          </w:r>
        </w:p>
      </w:docPartBody>
    </w:docPart>
    <w:docPart>
      <w:docPartPr>
        <w:name w:val="7B7431D3E28D4DF0A7DCD8D641E45C3A"/>
        <w:category>
          <w:name w:val="General"/>
          <w:gallery w:val="placeholder"/>
        </w:category>
        <w:types>
          <w:type w:val="bbPlcHdr"/>
        </w:types>
        <w:behaviors>
          <w:behavior w:val="content"/>
        </w:behaviors>
        <w:guid w:val="{DEFCCEA8-9324-41AB-B309-C7188BAD4B64}"/>
      </w:docPartPr>
      <w:docPartBody>
        <w:p w:rsidR="002462D3" w:rsidRDefault="002462D3" w:rsidP="002462D3">
          <w:pPr>
            <w:pStyle w:val="7B7431D3E28D4DF0A7DCD8D641E45C3A"/>
          </w:pPr>
          <w:r w:rsidRPr="00B554DA">
            <w:rPr>
              <w:rStyle w:val="PlaceholderText"/>
            </w:rPr>
            <w:t>Click or tap here to enter text.</w:t>
          </w:r>
        </w:p>
      </w:docPartBody>
    </w:docPart>
    <w:docPart>
      <w:docPartPr>
        <w:name w:val="97F9B9B3BF454DDCA81868DEFDF4481F"/>
        <w:category>
          <w:name w:val="General"/>
          <w:gallery w:val="placeholder"/>
        </w:category>
        <w:types>
          <w:type w:val="bbPlcHdr"/>
        </w:types>
        <w:behaviors>
          <w:behavior w:val="content"/>
        </w:behaviors>
        <w:guid w:val="{70C6296B-E4B5-42AB-A174-3EF18A6DD447}"/>
      </w:docPartPr>
      <w:docPartBody>
        <w:p w:rsidR="002462D3" w:rsidRDefault="002462D3" w:rsidP="002462D3">
          <w:pPr>
            <w:pStyle w:val="97F9B9B3BF454DDCA81868DEFDF4481F"/>
          </w:pPr>
          <w:r w:rsidRPr="00B554DA">
            <w:rPr>
              <w:rStyle w:val="PlaceholderText"/>
            </w:rPr>
            <w:t>Click or tap here to enter text.</w:t>
          </w:r>
        </w:p>
      </w:docPartBody>
    </w:docPart>
    <w:docPart>
      <w:docPartPr>
        <w:name w:val="7A7711FC81164663A358BCBE83778F17"/>
        <w:category>
          <w:name w:val="General"/>
          <w:gallery w:val="placeholder"/>
        </w:category>
        <w:types>
          <w:type w:val="bbPlcHdr"/>
        </w:types>
        <w:behaviors>
          <w:behavior w:val="content"/>
        </w:behaviors>
        <w:guid w:val="{A5030180-3CB9-476A-85E8-D7C42511B9F2}"/>
      </w:docPartPr>
      <w:docPartBody>
        <w:p w:rsidR="002462D3" w:rsidRDefault="002462D3" w:rsidP="002462D3">
          <w:pPr>
            <w:pStyle w:val="7A7711FC81164663A358BCBE83778F17"/>
          </w:pPr>
          <w:r w:rsidRPr="00B554DA">
            <w:rPr>
              <w:rStyle w:val="PlaceholderText"/>
            </w:rPr>
            <w:t>Click or tap here to enter text.</w:t>
          </w:r>
        </w:p>
      </w:docPartBody>
    </w:docPart>
    <w:docPart>
      <w:docPartPr>
        <w:name w:val="3E761771FAE94520ADCB79B2C2C3A219"/>
        <w:category>
          <w:name w:val="General"/>
          <w:gallery w:val="placeholder"/>
        </w:category>
        <w:types>
          <w:type w:val="bbPlcHdr"/>
        </w:types>
        <w:behaviors>
          <w:behavior w:val="content"/>
        </w:behaviors>
        <w:guid w:val="{D77160D0-5426-42D8-9D41-3734089F2AC9}"/>
      </w:docPartPr>
      <w:docPartBody>
        <w:p w:rsidR="002462D3" w:rsidRDefault="002462D3" w:rsidP="002462D3">
          <w:pPr>
            <w:pStyle w:val="3E761771FAE94520ADCB79B2C2C3A219"/>
          </w:pPr>
          <w:r w:rsidRPr="00B554DA">
            <w:rPr>
              <w:rStyle w:val="PlaceholderText"/>
            </w:rPr>
            <w:t>Click or tap here to enter text.</w:t>
          </w:r>
        </w:p>
      </w:docPartBody>
    </w:docPart>
    <w:docPart>
      <w:docPartPr>
        <w:name w:val="ADFDC9EDBC7E47719DCDE1DF01EF8C72"/>
        <w:category>
          <w:name w:val="General"/>
          <w:gallery w:val="placeholder"/>
        </w:category>
        <w:types>
          <w:type w:val="bbPlcHdr"/>
        </w:types>
        <w:behaviors>
          <w:behavior w:val="content"/>
        </w:behaviors>
        <w:guid w:val="{B7C7C288-EA8A-48F5-8BCC-77A738A935F6}"/>
      </w:docPartPr>
      <w:docPartBody>
        <w:p w:rsidR="002462D3" w:rsidRDefault="002462D3" w:rsidP="002462D3">
          <w:pPr>
            <w:pStyle w:val="ADFDC9EDBC7E47719DCDE1DF01EF8C72"/>
          </w:pPr>
          <w:r w:rsidRPr="00B554DA">
            <w:rPr>
              <w:rStyle w:val="PlaceholderText"/>
            </w:rPr>
            <w:t>Click or tap here to enter text.</w:t>
          </w:r>
        </w:p>
      </w:docPartBody>
    </w:docPart>
    <w:docPart>
      <w:docPartPr>
        <w:name w:val="7E4DC31B5B524ED4B1435038FF30CFB0"/>
        <w:category>
          <w:name w:val="General"/>
          <w:gallery w:val="placeholder"/>
        </w:category>
        <w:types>
          <w:type w:val="bbPlcHdr"/>
        </w:types>
        <w:behaviors>
          <w:behavior w:val="content"/>
        </w:behaviors>
        <w:guid w:val="{A7F11723-FCE5-4C38-84D1-62B4E1262ADA}"/>
      </w:docPartPr>
      <w:docPartBody>
        <w:p w:rsidR="002462D3" w:rsidRDefault="002462D3" w:rsidP="002462D3">
          <w:pPr>
            <w:pStyle w:val="7E4DC31B5B524ED4B1435038FF30CFB0"/>
          </w:pPr>
          <w:r w:rsidRPr="00B554DA">
            <w:rPr>
              <w:rStyle w:val="PlaceholderText"/>
            </w:rPr>
            <w:t>Click or tap here to enter text.</w:t>
          </w:r>
        </w:p>
      </w:docPartBody>
    </w:docPart>
    <w:docPart>
      <w:docPartPr>
        <w:name w:val="0D8174CD758E4B99B1094F08B3BBF472"/>
        <w:category>
          <w:name w:val="General"/>
          <w:gallery w:val="placeholder"/>
        </w:category>
        <w:types>
          <w:type w:val="bbPlcHdr"/>
        </w:types>
        <w:behaviors>
          <w:behavior w:val="content"/>
        </w:behaviors>
        <w:guid w:val="{36BE4480-9F0D-47B5-88C1-FEF8ADC34C94}"/>
      </w:docPartPr>
      <w:docPartBody>
        <w:p w:rsidR="002462D3" w:rsidRDefault="002462D3" w:rsidP="002462D3">
          <w:pPr>
            <w:pStyle w:val="0D8174CD758E4B99B1094F08B3BBF472"/>
          </w:pPr>
          <w:r w:rsidRPr="00B554DA">
            <w:rPr>
              <w:rStyle w:val="PlaceholderText"/>
            </w:rPr>
            <w:t>Click or tap here to enter text.</w:t>
          </w:r>
        </w:p>
      </w:docPartBody>
    </w:docPart>
    <w:docPart>
      <w:docPartPr>
        <w:name w:val="1A84EDDD021142A584BC0258E5743692"/>
        <w:category>
          <w:name w:val="General"/>
          <w:gallery w:val="placeholder"/>
        </w:category>
        <w:types>
          <w:type w:val="bbPlcHdr"/>
        </w:types>
        <w:behaviors>
          <w:behavior w:val="content"/>
        </w:behaviors>
        <w:guid w:val="{B9FC34E0-83E1-455E-A23B-AD54052A6622}"/>
      </w:docPartPr>
      <w:docPartBody>
        <w:p w:rsidR="002462D3" w:rsidRDefault="002462D3" w:rsidP="002462D3">
          <w:pPr>
            <w:pStyle w:val="1A84EDDD021142A584BC0258E5743692"/>
          </w:pPr>
          <w:r w:rsidRPr="00EA061A">
            <w:rPr>
              <w:rStyle w:val="PlaceholderText"/>
              <w:i/>
            </w:rPr>
            <w:t>click to insert</w:t>
          </w:r>
        </w:p>
      </w:docPartBody>
    </w:docPart>
    <w:docPart>
      <w:docPartPr>
        <w:name w:val="9FCD40FB582C436EBBB33A5892A43695"/>
        <w:category>
          <w:name w:val="General"/>
          <w:gallery w:val="placeholder"/>
        </w:category>
        <w:types>
          <w:type w:val="bbPlcHdr"/>
        </w:types>
        <w:behaviors>
          <w:behavior w:val="content"/>
        </w:behaviors>
        <w:guid w:val="{1C9A0203-5896-4AAE-ABDF-B5F13E076EAB}"/>
      </w:docPartPr>
      <w:docPartBody>
        <w:p w:rsidR="002462D3" w:rsidRDefault="002462D3" w:rsidP="002462D3">
          <w:pPr>
            <w:pStyle w:val="9FCD40FB582C436EBBB33A5892A43695"/>
          </w:pPr>
          <w:r w:rsidRPr="00EA061A">
            <w:rPr>
              <w:rStyle w:val="PlaceholderText"/>
              <w:i/>
            </w:rPr>
            <w:t>click to insert</w:t>
          </w:r>
        </w:p>
      </w:docPartBody>
    </w:docPart>
    <w:docPart>
      <w:docPartPr>
        <w:name w:val="64583B8A421648D6B1B275F5CB3BAEE3"/>
        <w:category>
          <w:name w:val="General"/>
          <w:gallery w:val="placeholder"/>
        </w:category>
        <w:types>
          <w:type w:val="bbPlcHdr"/>
        </w:types>
        <w:behaviors>
          <w:behavior w:val="content"/>
        </w:behaviors>
        <w:guid w:val="{1D6E6F58-6BEE-4C21-8360-8E551EDC4A55}"/>
      </w:docPartPr>
      <w:docPartBody>
        <w:p w:rsidR="002462D3" w:rsidRDefault="002462D3" w:rsidP="002462D3">
          <w:pPr>
            <w:pStyle w:val="64583B8A421648D6B1B275F5CB3BAEE3"/>
          </w:pPr>
          <w:r w:rsidRPr="00EA061A">
            <w:rPr>
              <w:rStyle w:val="PlaceholderText"/>
              <w:i/>
            </w:rPr>
            <w:t>click to insert</w:t>
          </w:r>
        </w:p>
      </w:docPartBody>
    </w:docPart>
    <w:docPart>
      <w:docPartPr>
        <w:name w:val="17AEF79885D848B5AA11BF87D4888628"/>
        <w:category>
          <w:name w:val="General"/>
          <w:gallery w:val="placeholder"/>
        </w:category>
        <w:types>
          <w:type w:val="bbPlcHdr"/>
        </w:types>
        <w:behaviors>
          <w:behavior w:val="content"/>
        </w:behaviors>
        <w:guid w:val="{9413F7D1-A40F-42B4-BE78-1EC6B7D377F4}"/>
      </w:docPartPr>
      <w:docPartBody>
        <w:p w:rsidR="002462D3" w:rsidRDefault="002462D3" w:rsidP="002462D3">
          <w:pPr>
            <w:pStyle w:val="17AEF79885D848B5AA11BF87D4888628"/>
          </w:pPr>
          <w:r w:rsidRPr="00EA061A">
            <w:rPr>
              <w:rStyle w:val="PlaceholderText"/>
              <w:i/>
            </w:rPr>
            <w:t>click to insert</w:t>
          </w:r>
        </w:p>
      </w:docPartBody>
    </w:docPart>
    <w:docPart>
      <w:docPartPr>
        <w:name w:val="C1D0559C727F4F5CA31E2D7660142B6D"/>
        <w:category>
          <w:name w:val="General"/>
          <w:gallery w:val="placeholder"/>
        </w:category>
        <w:types>
          <w:type w:val="bbPlcHdr"/>
        </w:types>
        <w:behaviors>
          <w:behavior w:val="content"/>
        </w:behaviors>
        <w:guid w:val="{C285FE98-1EC3-4447-BF58-D4149D480155}"/>
      </w:docPartPr>
      <w:docPartBody>
        <w:p w:rsidR="002462D3" w:rsidRDefault="002462D3" w:rsidP="002462D3">
          <w:pPr>
            <w:pStyle w:val="C1D0559C727F4F5CA31E2D7660142B6D"/>
          </w:pPr>
          <w:r w:rsidRPr="00EA061A">
            <w:rPr>
              <w:rStyle w:val="PlaceholderText"/>
              <w:i/>
            </w:rPr>
            <w:t>click to insert</w:t>
          </w:r>
        </w:p>
      </w:docPartBody>
    </w:docPart>
    <w:docPart>
      <w:docPartPr>
        <w:name w:val="5AB6009917AA4C8FB868A924C677A487"/>
        <w:category>
          <w:name w:val="General"/>
          <w:gallery w:val="placeholder"/>
        </w:category>
        <w:types>
          <w:type w:val="bbPlcHdr"/>
        </w:types>
        <w:behaviors>
          <w:behavior w:val="content"/>
        </w:behaviors>
        <w:guid w:val="{A1B80AFC-5118-4218-B3D9-B0E5C1B51694}"/>
      </w:docPartPr>
      <w:docPartBody>
        <w:p w:rsidR="002462D3" w:rsidRDefault="002462D3" w:rsidP="002462D3">
          <w:pPr>
            <w:pStyle w:val="5AB6009917AA4C8FB868A924C677A487"/>
          </w:pPr>
          <w:r w:rsidRPr="00EA061A">
            <w:rPr>
              <w:rStyle w:val="PlaceholderText"/>
              <w:i/>
            </w:rPr>
            <w:t>click to insert</w:t>
          </w:r>
        </w:p>
      </w:docPartBody>
    </w:docPart>
    <w:docPart>
      <w:docPartPr>
        <w:name w:val="11A8A1258BBE4935AA24012591609E69"/>
        <w:category>
          <w:name w:val="General"/>
          <w:gallery w:val="placeholder"/>
        </w:category>
        <w:types>
          <w:type w:val="bbPlcHdr"/>
        </w:types>
        <w:behaviors>
          <w:behavior w:val="content"/>
        </w:behaviors>
        <w:guid w:val="{15AE6B75-3E24-4CB4-BF5C-195B6828C022}"/>
      </w:docPartPr>
      <w:docPartBody>
        <w:p w:rsidR="002462D3" w:rsidRDefault="002462D3" w:rsidP="002462D3">
          <w:pPr>
            <w:pStyle w:val="11A8A1258BBE4935AA24012591609E69"/>
          </w:pPr>
          <w:r w:rsidRPr="00EA061A">
            <w:rPr>
              <w:rStyle w:val="PlaceholderText"/>
              <w:i/>
            </w:rPr>
            <w:t>click to insert</w:t>
          </w:r>
        </w:p>
      </w:docPartBody>
    </w:docPart>
    <w:docPart>
      <w:docPartPr>
        <w:name w:val="ACC51E79545D4CA0A367008352CC840D"/>
        <w:category>
          <w:name w:val="General"/>
          <w:gallery w:val="placeholder"/>
        </w:category>
        <w:types>
          <w:type w:val="bbPlcHdr"/>
        </w:types>
        <w:behaviors>
          <w:behavior w:val="content"/>
        </w:behaviors>
        <w:guid w:val="{22380F49-BC30-4AC5-8444-9A9FB5E51D4A}"/>
      </w:docPartPr>
      <w:docPartBody>
        <w:p w:rsidR="002462D3" w:rsidRDefault="002462D3" w:rsidP="002462D3">
          <w:pPr>
            <w:pStyle w:val="ACC51E79545D4CA0A367008352CC840D"/>
          </w:pPr>
          <w:r w:rsidRPr="00EA061A">
            <w:rPr>
              <w:rStyle w:val="PlaceholderText"/>
              <w:i/>
            </w:rPr>
            <w:t>click to insert</w:t>
          </w:r>
        </w:p>
      </w:docPartBody>
    </w:docPart>
    <w:docPart>
      <w:docPartPr>
        <w:name w:val="73FE9A8465FA484391080AB831F9552B"/>
        <w:category>
          <w:name w:val="General"/>
          <w:gallery w:val="placeholder"/>
        </w:category>
        <w:types>
          <w:type w:val="bbPlcHdr"/>
        </w:types>
        <w:behaviors>
          <w:behavior w:val="content"/>
        </w:behaviors>
        <w:guid w:val="{960F94F0-F176-4FF5-8AEC-533F74069452}"/>
      </w:docPartPr>
      <w:docPartBody>
        <w:p w:rsidR="002462D3" w:rsidRDefault="002462D3" w:rsidP="002462D3">
          <w:pPr>
            <w:pStyle w:val="73FE9A8465FA484391080AB831F9552B"/>
          </w:pPr>
          <w:r w:rsidRPr="00EA061A">
            <w:rPr>
              <w:rStyle w:val="PlaceholderText"/>
              <w:i/>
            </w:rPr>
            <w:t>click to insert</w:t>
          </w:r>
        </w:p>
      </w:docPartBody>
    </w:docPart>
    <w:docPart>
      <w:docPartPr>
        <w:name w:val="C526A14858D742689FF0C1B68AB820CF"/>
        <w:category>
          <w:name w:val="General"/>
          <w:gallery w:val="placeholder"/>
        </w:category>
        <w:types>
          <w:type w:val="bbPlcHdr"/>
        </w:types>
        <w:behaviors>
          <w:behavior w:val="content"/>
        </w:behaviors>
        <w:guid w:val="{183F2F1D-DB6A-4F58-91CC-C17745E0CB3B}"/>
      </w:docPartPr>
      <w:docPartBody>
        <w:p w:rsidR="002462D3" w:rsidRDefault="002462D3" w:rsidP="002462D3">
          <w:pPr>
            <w:pStyle w:val="C526A14858D742689FF0C1B68AB820CF"/>
          </w:pPr>
          <w:r w:rsidRPr="00EA061A">
            <w:rPr>
              <w:rStyle w:val="PlaceholderText"/>
              <w:i/>
            </w:rPr>
            <w:t>click to insert</w:t>
          </w:r>
        </w:p>
      </w:docPartBody>
    </w:docPart>
    <w:docPart>
      <w:docPartPr>
        <w:name w:val="E9FD3871F17345D48A7CD5BB6AD2AB25"/>
        <w:category>
          <w:name w:val="General"/>
          <w:gallery w:val="placeholder"/>
        </w:category>
        <w:types>
          <w:type w:val="bbPlcHdr"/>
        </w:types>
        <w:behaviors>
          <w:behavior w:val="content"/>
        </w:behaviors>
        <w:guid w:val="{35AB1F84-4364-4DED-B69A-821D0D8B8561}"/>
      </w:docPartPr>
      <w:docPartBody>
        <w:p w:rsidR="002462D3" w:rsidRDefault="002462D3" w:rsidP="002462D3">
          <w:pPr>
            <w:pStyle w:val="E9FD3871F17345D48A7CD5BB6AD2AB25"/>
          </w:pPr>
          <w:r w:rsidRPr="00EA061A">
            <w:rPr>
              <w:rStyle w:val="PlaceholderText"/>
              <w:i/>
            </w:rPr>
            <w:t>click to insert</w:t>
          </w:r>
        </w:p>
      </w:docPartBody>
    </w:docPart>
    <w:docPart>
      <w:docPartPr>
        <w:name w:val="98648BDB3E444B5D8D20DF40434AEACE"/>
        <w:category>
          <w:name w:val="General"/>
          <w:gallery w:val="placeholder"/>
        </w:category>
        <w:types>
          <w:type w:val="bbPlcHdr"/>
        </w:types>
        <w:behaviors>
          <w:behavior w:val="content"/>
        </w:behaviors>
        <w:guid w:val="{A9CBA595-CF47-4B17-9C42-71B8A82C24B7}"/>
      </w:docPartPr>
      <w:docPartBody>
        <w:p w:rsidR="002462D3" w:rsidRDefault="002462D3" w:rsidP="002462D3">
          <w:pPr>
            <w:pStyle w:val="98648BDB3E444B5D8D20DF40434AEACE"/>
          </w:pPr>
          <w:r w:rsidRPr="00EA061A">
            <w:rPr>
              <w:rStyle w:val="PlaceholderText"/>
              <w:i/>
            </w:rPr>
            <w:t>click to insert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B84"/>
    <w:rsid w:val="000103D9"/>
    <w:rsid w:val="00032051"/>
    <w:rsid w:val="00074934"/>
    <w:rsid w:val="000A4FFD"/>
    <w:rsid w:val="000F2072"/>
    <w:rsid w:val="0011451E"/>
    <w:rsid w:val="00116238"/>
    <w:rsid w:val="00164B29"/>
    <w:rsid w:val="00225230"/>
    <w:rsid w:val="002420C6"/>
    <w:rsid w:val="002462D3"/>
    <w:rsid w:val="0025324B"/>
    <w:rsid w:val="002564CD"/>
    <w:rsid w:val="002B68DE"/>
    <w:rsid w:val="002E461C"/>
    <w:rsid w:val="002F3969"/>
    <w:rsid w:val="003004EB"/>
    <w:rsid w:val="00357D25"/>
    <w:rsid w:val="00392D0F"/>
    <w:rsid w:val="003A60BC"/>
    <w:rsid w:val="003A7725"/>
    <w:rsid w:val="003B331C"/>
    <w:rsid w:val="004066EA"/>
    <w:rsid w:val="00435EF7"/>
    <w:rsid w:val="00477BCE"/>
    <w:rsid w:val="004A79D9"/>
    <w:rsid w:val="004D27F3"/>
    <w:rsid w:val="004D7F91"/>
    <w:rsid w:val="00511259"/>
    <w:rsid w:val="00517BA2"/>
    <w:rsid w:val="00532382"/>
    <w:rsid w:val="00564689"/>
    <w:rsid w:val="005752C8"/>
    <w:rsid w:val="00590E64"/>
    <w:rsid w:val="00592EF3"/>
    <w:rsid w:val="005B6EB6"/>
    <w:rsid w:val="00600A4C"/>
    <w:rsid w:val="00622A0A"/>
    <w:rsid w:val="00653FB0"/>
    <w:rsid w:val="00655D7F"/>
    <w:rsid w:val="00683AEA"/>
    <w:rsid w:val="006A1F4D"/>
    <w:rsid w:val="00706F4C"/>
    <w:rsid w:val="0075211D"/>
    <w:rsid w:val="0075412D"/>
    <w:rsid w:val="00757C2E"/>
    <w:rsid w:val="00775B84"/>
    <w:rsid w:val="00801682"/>
    <w:rsid w:val="008044BE"/>
    <w:rsid w:val="008405BA"/>
    <w:rsid w:val="00842A2B"/>
    <w:rsid w:val="00860EBA"/>
    <w:rsid w:val="00912429"/>
    <w:rsid w:val="00912C86"/>
    <w:rsid w:val="00936935"/>
    <w:rsid w:val="009573C3"/>
    <w:rsid w:val="00960FF0"/>
    <w:rsid w:val="00974294"/>
    <w:rsid w:val="009757E4"/>
    <w:rsid w:val="009876FC"/>
    <w:rsid w:val="00A10085"/>
    <w:rsid w:val="00A820A2"/>
    <w:rsid w:val="00AB7E82"/>
    <w:rsid w:val="00AC6EFE"/>
    <w:rsid w:val="00AF71E9"/>
    <w:rsid w:val="00B02AA1"/>
    <w:rsid w:val="00B22FD2"/>
    <w:rsid w:val="00B92187"/>
    <w:rsid w:val="00BF11D5"/>
    <w:rsid w:val="00BF7385"/>
    <w:rsid w:val="00C1509C"/>
    <w:rsid w:val="00C168C5"/>
    <w:rsid w:val="00C21760"/>
    <w:rsid w:val="00C267AF"/>
    <w:rsid w:val="00C42023"/>
    <w:rsid w:val="00C6773C"/>
    <w:rsid w:val="00C80BBD"/>
    <w:rsid w:val="00CA327C"/>
    <w:rsid w:val="00CD631F"/>
    <w:rsid w:val="00D17842"/>
    <w:rsid w:val="00D34CC2"/>
    <w:rsid w:val="00D42ED3"/>
    <w:rsid w:val="00D551FE"/>
    <w:rsid w:val="00D72E56"/>
    <w:rsid w:val="00D9161C"/>
    <w:rsid w:val="00DD0858"/>
    <w:rsid w:val="00DE5F3E"/>
    <w:rsid w:val="00DF40B5"/>
    <w:rsid w:val="00E24858"/>
    <w:rsid w:val="00E44623"/>
    <w:rsid w:val="00F168B3"/>
    <w:rsid w:val="00F63C07"/>
    <w:rsid w:val="00FA1590"/>
    <w:rsid w:val="00FA200E"/>
    <w:rsid w:val="00FB6EB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09577C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9574C0219C1E4788975162AD890A73">
    <w:name w:val="2A9574C0219C1E4788975162AD890A73"/>
    <w:rsid w:val="00AC6EFE"/>
  </w:style>
  <w:style w:type="character" w:styleId="PlaceholderText">
    <w:name w:val="Placeholder Text"/>
    <w:basedOn w:val="DefaultParagraphFont"/>
    <w:uiPriority w:val="99"/>
    <w:semiHidden/>
    <w:rsid w:val="002462D3"/>
    <w:rPr>
      <w:color w:val="808080"/>
    </w:rPr>
  </w:style>
  <w:style w:type="paragraph" w:customStyle="1" w:styleId="A307A9BE4BFF6C4386E650EDB62B25F3">
    <w:name w:val="A307A9BE4BFF6C4386E650EDB62B25F3"/>
    <w:rsid w:val="00775B84"/>
  </w:style>
  <w:style w:type="paragraph" w:customStyle="1" w:styleId="ECDEAB80D9604706BF5BE3E564468D38">
    <w:name w:val="ECDEAB80D9604706BF5BE3E564468D38"/>
    <w:rsid w:val="00653FB0"/>
    <w:pPr>
      <w:spacing w:after="160" w:line="259" w:lineRule="auto"/>
    </w:pPr>
    <w:rPr>
      <w:sz w:val="22"/>
      <w:szCs w:val="22"/>
      <w:lang w:eastAsia="zh-CN"/>
    </w:rPr>
  </w:style>
  <w:style w:type="paragraph" w:customStyle="1" w:styleId="182BDE103B1B2B41840CAED4DCFD4B64">
    <w:name w:val="182BDE103B1B2B41840CAED4DCFD4B64"/>
    <w:rsid w:val="00775B84"/>
  </w:style>
  <w:style w:type="paragraph" w:customStyle="1" w:styleId="BBA7F59DD7FB2D44A45E59F500345048">
    <w:name w:val="BBA7F59DD7FB2D44A45E59F500345048"/>
    <w:rsid w:val="00775B84"/>
  </w:style>
  <w:style w:type="paragraph" w:customStyle="1" w:styleId="36AC45220A880F4182982B19235B5538">
    <w:name w:val="36AC45220A880F4182982B19235B5538"/>
    <w:rsid w:val="00775B84"/>
  </w:style>
  <w:style w:type="paragraph" w:customStyle="1" w:styleId="3BB104A9F90BCC419E0B6327A64E6A6A">
    <w:name w:val="3BB104A9F90BCC419E0B6327A64E6A6A"/>
    <w:rsid w:val="00775B84"/>
  </w:style>
  <w:style w:type="paragraph" w:customStyle="1" w:styleId="E9B4D1AA324C9146AAC6C73B12B8C05B">
    <w:name w:val="E9B4D1AA324C9146AAC6C73B12B8C05B"/>
    <w:rsid w:val="00D17842"/>
    <w:pPr>
      <w:spacing w:after="160" w:line="278" w:lineRule="auto"/>
    </w:pPr>
    <w:rPr>
      <w:kern w:val="2"/>
      <w14:ligatures w14:val="standardContextual"/>
    </w:rPr>
  </w:style>
  <w:style w:type="paragraph" w:customStyle="1" w:styleId="27673B65A635F144B0F3EA71CB622589">
    <w:name w:val="27673B65A635F144B0F3EA71CB622589"/>
    <w:rsid w:val="003B331C"/>
    <w:rPr>
      <w:kern w:val="2"/>
      <w14:ligatures w14:val="standardContextual"/>
    </w:rPr>
  </w:style>
  <w:style w:type="paragraph" w:customStyle="1" w:styleId="59EE7C404B6145E688B203FDB2862B48">
    <w:name w:val="59EE7C404B6145E688B203FDB2862B48"/>
    <w:rsid w:val="003A60BC"/>
    <w:pPr>
      <w:spacing w:after="160" w:line="259" w:lineRule="auto"/>
    </w:pPr>
    <w:rPr>
      <w:sz w:val="22"/>
      <w:szCs w:val="22"/>
      <w:lang w:eastAsia="zh-CN"/>
    </w:rPr>
  </w:style>
  <w:style w:type="paragraph" w:customStyle="1" w:styleId="81EACBB0F246B44EA81F366BA1B0C165">
    <w:name w:val="81EACBB0F246B44EA81F366BA1B0C165"/>
    <w:rsid w:val="008405BA"/>
    <w:pPr>
      <w:spacing w:after="160" w:line="278" w:lineRule="auto"/>
    </w:pPr>
    <w:rPr>
      <w:kern w:val="2"/>
      <w14:ligatures w14:val="standardContextual"/>
    </w:rPr>
  </w:style>
  <w:style w:type="paragraph" w:customStyle="1" w:styleId="5031F85DEA0ACD4B8FC76F1D219D2801">
    <w:name w:val="5031F85DEA0ACD4B8FC76F1D219D2801"/>
    <w:rsid w:val="008405BA"/>
    <w:pPr>
      <w:spacing w:after="160" w:line="278" w:lineRule="auto"/>
    </w:pPr>
    <w:rPr>
      <w:kern w:val="2"/>
      <w14:ligatures w14:val="standardContextual"/>
    </w:rPr>
  </w:style>
  <w:style w:type="paragraph" w:customStyle="1" w:styleId="43FC7DE4B855004BA836301A7E7E2429">
    <w:name w:val="43FC7DE4B855004BA836301A7E7E2429"/>
    <w:rsid w:val="008405BA"/>
    <w:pPr>
      <w:spacing w:after="160" w:line="278" w:lineRule="auto"/>
    </w:pPr>
    <w:rPr>
      <w:kern w:val="2"/>
      <w14:ligatures w14:val="standardContextual"/>
    </w:rPr>
  </w:style>
  <w:style w:type="paragraph" w:customStyle="1" w:styleId="2C2005F9B87D374096618BC24575CB97">
    <w:name w:val="2C2005F9B87D374096618BC24575CB97"/>
    <w:rsid w:val="008405BA"/>
    <w:pPr>
      <w:spacing w:after="160" w:line="278" w:lineRule="auto"/>
    </w:pPr>
    <w:rPr>
      <w:kern w:val="2"/>
      <w14:ligatures w14:val="standardContextual"/>
    </w:rPr>
  </w:style>
  <w:style w:type="paragraph" w:customStyle="1" w:styleId="0353AE63FB4C3E47B75997083B8E6E73">
    <w:name w:val="0353AE63FB4C3E47B75997083B8E6E73"/>
    <w:rsid w:val="008405BA"/>
    <w:pPr>
      <w:spacing w:after="160" w:line="278" w:lineRule="auto"/>
    </w:pPr>
    <w:rPr>
      <w:kern w:val="2"/>
      <w14:ligatures w14:val="standardContextual"/>
    </w:rPr>
  </w:style>
  <w:style w:type="paragraph" w:customStyle="1" w:styleId="FF1EF61D6B82EE498D2824882584B1CA">
    <w:name w:val="FF1EF61D6B82EE498D2824882584B1CA"/>
    <w:rsid w:val="008405BA"/>
    <w:pPr>
      <w:spacing w:after="160" w:line="278" w:lineRule="auto"/>
    </w:pPr>
    <w:rPr>
      <w:kern w:val="2"/>
      <w14:ligatures w14:val="standardContextual"/>
    </w:rPr>
  </w:style>
  <w:style w:type="paragraph" w:customStyle="1" w:styleId="354233F9EA2C2C448DF46EF6319F9756">
    <w:name w:val="354233F9EA2C2C448DF46EF6319F9756"/>
    <w:rsid w:val="002420C6"/>
    <w:pPr>
      <w:spacing w:after="160" w:line="278" w:lineRule="auto"/>
    </w:pPr>
    <w:rPr>
      <w:kern w:val="2"/>
      <w14:ligatures w14:val="standardContextual"/>
    </w:rPr>
  </w:style>
  <w:style w:type="paragraph" w:customStyle="1" w:styleId="12BB801FB8674CF1AE37FBD9DB747268">
    <w:name w:val="12BB801FB8674CF1AE37FBD9DB747268"/>
    <w:rsid w:val="005752C8"/>
    <w:pPr>
      <w:spacing w:after="160" w:line="278" w:lineRule="auto"/>
    </w:pPr>
    <w:rPr>
      <w:kern w:val="2"/>
      <w:lang w:eastAsia="zh-CN"/>
      <w14:ligatures w14:val="standardContextual"/>
    </w:rPr>
  </w:style>
  <w:style w:type="paragraph" w:customStyle="1" w:styleId="8000AEDA03224DFD9E18F32F81D4092A">
    <w:name w:val="8000AEDA03224DFD9E18F32F81D4092A"/>
    <w:rsid w:val="005752C8"/>
    <w:pPr>
      <w:spacing w:after="160" w:line="278" w:lineRule="auto"/>
    </w:pPr>
    <w:rPr>
      <w:kern w:val="2"/>
      <w:lang w:eastAsia="zh-CN"/>
      <w14:ligatures w14:val="standardContextual"/>
    </w:rPr>
  </w:style>
  <w:style w:type="paragraph" w:customStyle="1" w:styleId="D2B77FFBBE9A48B485082DAFCB2DE9E7">
    <w:name w:val="D2B77FFBBE9A48B485082DAFCB2DE9E7"/>
    <w:rsid w:val="009757E4"/>
    <w:pPr>
      <w:spacing w:after="160" w:line="278" w:lineRule="auto"/>
    </w:pPr>
    <w:rPr>
      <w:kern w:val="2"/>
      <w:lang w:eastAsia="zh-CN"/>
      <w14:ligatures w14:val="standardContextual"/>
    </w:rPr>
  </w:style>
  <w:style w:type="paragraph" w:customStyle="1" w:styleId="BA0681A6376D4B85B660DB2A6C513E76">
    <w:name w:val="BA0681A6376D4B85B660DB2A6C513E76"/>
    <w:rsid w:val="009757E4"/>
    <w:pPr>
      <w:spacing w:after="160" w:line="278" w:lineRule="auto"/>
    </w:pPr>
    <w:rPr>
      <w:kern w:val="2"/>
      <w:lang w:eastAsia="zh-CN"/>
      <w14:ligatures w14:val="standardContextual"/>
    </w:rPr>
  </w:style>
  <w:style w:type="paragraph" w:customStyle="1" w:styleId="751EF6C6B2B642DE82333AE9B8F7227B">
    <w:name w:val="751EF6C6B2B642DE82333AE9B8F7227B"/>
    <w:rsid w:val="009757E4"/>
    <w:pPr>
      <w:spacing w:after="160" w:line="278" w:lineRule="auto"/>
    </w:pPr>
    <w:rPr>
      <w:kern w:val="2"/>
      <w:lang w:eastAsia="zh-CN"/>
      <w14:ligatures w14:val="standardContextual"/>
    </w:rPr>
  </w:style>
  <w:style w:type="paragraph" w:customStyle="1" w:styleId="0AF239BEBAF44AC1A18846B8C548D8BD">
    <w:name w:val="0AF239BEBAF44AC1A18846B8C548D8BD"/>
    <w:rsid w:val="009757E4"/>
    <w:pPr>
      <w:spacing w:after="160" w:line="278" w:lineRule="auto"/>
    </w:pPr>
    <w:rPr>
      <w:kern w:val="2"/>
      <w:lang w:eastAsia="zh-CN"/>
      <w14:ligatures w14:val="standardContextual"/>
    </w:rPr>
  </w:style>
  <w:style w:type="paragraph" w:customStyle="1" w:styleId="7F590C0655EF49E69D8A8E54FD0615D7">
    <w:name w:val="7F590C0655EF49E69D8A8E54FD0615D7"/>
    <w:rsid w:val="009757E4"/>
    <w:pPr>
      <w:spacing w:after="160" w:line="278" w:lineRule="auto"/>
    </w:pPr>
    <w:rPr>
      <w:kern w:val="2"/>
      <w:lang w:eastAsia="zh-CN"/>
      <w14:ligatures w14:val="standardContextual"/>
    </w:rPr>
  </w:style>
  <w:style w:type="paragraph" w:customStyle="1" w:styleId="8A4A8DFA66AB4EE186BE81E4A5ED4B90">
    <w:name w:val="8A4A8DFA66AB4EE186BE81E4A5ED4B90"/>
    <w:rsid w:val="009757E4"/>
    <w:pPr>
      <w:spacing w:after="160" w:line="278" w:lineRule="auto"/>
    </w:pPr>
    <w:rPr>
      <w:kern w:val="2"/>
      <w:lang w:eastAsia="zh-CN"/>
      <w14:ligatures w14:val="standardContextual"/>
    </w:rPr>
  </w:style>
  <w:style w:type="paragraph" w:customStyle="1" w:styleId="C1CC2290A79047DB87BF1056AD569896">
    <w:name w:val="C1CC2290A79047DB87BF1056AD569896"/>
    <w:rsid w:val="009757E4"/>
    <w:pPr>
      <w:spacing w:after="160" w:line="278" w:lineRule="auto"/>
    </w:pPr>
    <w:rPr>
      <w:kern w:val="2"/>
      <w:lang w:eastAsia="zh-CN"/>
      <w14:ligatures w14:val="standardContextual"/>
    </w:rPr>
  </w:style>
  <w:style w:type="paragraph" w:customStyle="1" w:styleId="F1B0B723C5964254A08E54FB49389D35">
    <w:name w:val="F1B0B723C5964254A08E54FB49389D35"/>
    <w:rsid w:val="009757E4"/>
    <w:pPr>
      <w:spacing w:after="160" w:line="278" w:lineRule="auto"/>
    </w:pPr>
    <w:rPr>
      <w:kern w:val="2"/>
      <w:lang w:eastAsia="zh-CN"/>
      <w14:ligatures w14:val="standardContextual"/>
    </w:rPr>
  </w:style>
  <w:style w:type="paragraph" w:customStyle="1" w:styleId="57F54E8F74D343BBB4D6A67E4256759E">
    <w:name w:val="57F54E8F74D343BBB4D6A67E4256759E"/>
    <w:rsid w:val="009757E4"/>
    <w:pPr>
      <w:spacing w:after="160" w:line="278" w:lineRule="auto"/>
    </w:pPr>
    <w:rPr>
      <w:kern w:val="2"/>
      <w:lang w:eastAsia="zh-CN"/>
      <w14:ligatures w14:val="standardContextual"/>
    </w:rPr>
  </w:style>
  <w:style w:type="paragraph" w:customStyle="1" w:styleId="74C89042A6004613B7EECE398588C067">
    <w:name w:val="74C89042A6004613B7EECE398588C067"/>
    <w:rsid w:val="009757E4"/>
    <w:pPr>
      <w:spacing w:after="160" w:line="278" w:lineRule="auto"/>
    </w:pPr>
    <w:rPr>
      <w:kern w:val="2"/>
      <w:lang w:eastAsia="zh-CN"/>
      <w14:ligatures w14:val="standardContextual"/>
    </w:rPr>
  </w:style>
  <w:style w:type="paragraph" w:customStyle="1" w:styleId="852FA681899B4F4BAE7E0D2F716D788F">
    <w:name w:val="852FA681899B4F4BAE7E0D2F716D788F"/>
    <w:rsid w:val="009757E4"/>
    <w:pPr>
      <w:spacing w:after="160" w:line="278" w:lineRule="auto"/>
    </w:pPr>
    <w:rPr>
      <w:kern w:val="2"/>
      <w:lang w:eastAsia="zh-CN"/>
      <w14:ligatures w14:val="standardContextual"/>
    </w:rPr>
  </w:style>
  <w:style w:type="paragraph" w:customStyle="1" w:styleId="AB680D0ABBCF426D9B0107F02D8E4D28">
    <w:name w:val="AB680D0ABBCF426D9B0107F02D8E4D28"/>
    <w:rsid w:val="009757E4"/>
    <w:pPr>
      <w:spacing w:after="160" w:line="278" w:lineRule="auto"/>
    </w:pPr>
    <w:rPr>
      <w:kern w:val="2"/>
      <w:lang w:eastAsia="zh-CN"/>
      <w14:ligatures w14:val="standardContextual"/>
    </w:rPr>
  </w:style>
  <w:style w:type="paragraph" w:customStyle="1" w:styleId="E51DA7D5A7B3430785FB725001956CD3">
    <w:name w:val="E51DA7D5A7B3430785FB725001956CD3"/>
    <w:rsid w:val="009757E4"/>
    <w:pPr>
      <w:spacing w:after="160" w:line="278" w:lineRule="auto"/>
    </w:pPr>
    <w:rPr>
      <w:kern w:val="2"/>
      <w:lang w:eastAsia="zh-CN"/>
      <w14:ligatures w14:val="standardContextual"/>
    </w:rPr>
  </w:style>
  <w:style w:type="paragraph" w:customStyle="1" w:styleId="70F96BE7A3284F019F8FDA021575B4DB">
    <w:name w:val="70F96BE7A3284F019F8FDA021575B4DB"/>
    <w:rsid w:val="009757E4"/>
    <w:pPr>
      <w:spacing w:after="160" w:line="278" w:lineRule="auto"/>
    </w:pPr>
    <w:rPr>
      <w:kern w:val="2"/>
      <w:lang w:eastAsia="zh-CN"/>
      <w14:ligatures w14:val="standardContextual"/>
    </w:rPr>
  </w:style>
  <w:style w:type="paragraph" w:customStyle="1" w:styleId="9D223EA3DD744FA8A724CC59329DDD30">
    <w:name w:val="9D223EA3DD744FA8A724CC59329DDD30"/>
    <w:rsid w:val="009757E4"/>
    <w:pPr>
      <w:spacing w:after="160" w:line="278" w:lineRule="auto"/>
    </w:pPr>
    <w:rPr>
      <w:kern w:val="2"/>
      <w:lang w:eastAsia="zh-CN"/>
      <w14:ligatures w14:val="standardContextual"/>
    </w:rPr>
  </w:style>
  <w:style w:type="paragraph" w:customStyle="1" w:styleId="2E193D6EF6F74D58BF8E12FFF4459422">
    <w:name w:val="2E193D6EF6F74D58BF8E12FFF4459422"/>
    <w:rsid w:val="009757E4"/>
    <w:pPr>
      <w:spacing w:after="160" w:line="278" w:lineRule="auto"/>
    </w:pPr>
    <w:rPr>
      <w:kern w:val="2"/>
      <w:lang w:eastAsia="zh-CN"/>
      <w14:ligatures w14:val="standardContextual"/>
    </w:rPr>
  </w:style>
  <w:style w:type="paragraph" w:customStyle="1" w:styleId="8AA230E0CEB2C940A5FC917A6B21295F">
    <w:name w:val="8AA230E0CEB2C940A5FC917A6B21295F"/>
    <w:rsid w:val="00C168C5"/>
    <w:pPr>
      <w:spacing w:after="160" w:line="278" w:lineRule="auto"/>
    </w:pPr>
    <w:rPr>
      <w:kern w:val="2"/>
      <w14:ligatures w14:val="standardContextual"/>
    </w:rPr>
  </w:style>
  <w:style w:type="paragraph" w:customStyle="1" w:styleId="1BC09EFDA9543F44BE1BB6A20CDAB5BC">
    <w:name w:val="1BC09EFDA9543F44BE1BB6A20CDAB5BC"/>
    <w:rsid w:val="00C168C5"/>
    <w:pPr>
      <w:spacing w:after="160" w:line="278" w:lineRule="auto"/>
    </w:pPr>
    <w:rPr>
      <w:kern w:val="2"/>
      <w14:ligatures w14:val="standardContextual"/>
    </w:rPr>
  </w:style>
  <w:style w:type="paragraph" w:customStyle="1" w:styleId="8431322FA442D84B99D8583761BDF906">
    <w:name w:val="8431322FA442D84B99D8583761BDF906"/>
    <w:rsid w:val="00C168C5"/>
    <w:pPr>
      <w:spacing w:after="160" w:line="278" w:lineRule="auto"/>
    </w:pPr>
    <w:rPr>
      <w:kern w:val="2"/>
      <w14:ligatures w14:val="standardContextual"/>
    </w:rPr>
  </w:style>
  <w:style w:type="paragraph" w:customStyle="1" w:styleId="CF2D3975038684469A9C175793E4021D">
    <w:name w:val="CF2D3975038684469A9C175793E4021D"/>
    <w:rsid w:val="00C168C5"/>
    <w:pPr>
      <w:spacing w:after="160" w:line="278" w:lineRule="auto"/>
    </w:pPr>
    <w:rPr>
      <w:kern w:val="2"/>
      <w14:ligatures w14:val="standardContextual"/>
    </w:rPr>
  </w:style>
  <w:style w:type="paragraph" w:customStyle="1" w:styleId="D37B8C3A8E87464384DE065130A8C756">
    <w:name w:val="D37B8C3A8E87464384DE065130A8C756"/>
    <w:rsid w:val="00C168C5"/>
    <w:pPr>
      <w:spacing w:after="160" w:line="278" w:lineRule="auto"/>
    </w:pPr>
    <w:rPr>
      <w:kern w:val="2"/>
      <w14:ligatures w14:val="standardContextual"/>
    </w:rPr>
  </w:style>
  <w:style w:type="paragraph" w:customStyle="1" w:styleId="B3241C187C00A6409B750938A82CBA38">
    <w:name w:val="B3241C187C00A6409B750938A82CBA38"/>
    <w:rsid w:val="00C168C5"/>
    <w:pPr>
      <w:spacing w:after="160" w:line="278" w:lineRule="auto"/>
    </w:pPr>
    <w:rPr>
      <w:kern w:val="2"/>
      <w14:ligatures w14:val="standardContextual"/>
    </w:rPr>
  </w:style>
  <w:style w:type="paragraph" w:customStyle="1" w:styleId="19B98E8EF9AA854C98DEDC8A772B897F">
    <w:name w:val="19B98E8EF9AA854C98DEDC8A772B897F"/>
    <w:rsid w:val="00C168C5"/>
    <w:pPr>
      <w:spacing w:after="160" w:line="278" w:lineRule="auto"/>
    </w:pPr>
    <w:rPr>
      <w:kern w:val="2"/>
      <w14:ligatures w14:val="standardContextual"/>
    </w:rPr>
  </w:style>
  <w:style w:type="paragraph" w:customStyle="1" w:styleId="165D1DA72F7BF94E836E559F01134D04">
    <w:name w:val="165D1DA72F7BF94E836E559F01134D04"/>
    <w:rsid w:val="00C168C5"/>
    <w:pPr>
      <w:spacing w:after="160" w:line="278" w:lineRule="auto"/>
    </w:pPr>
    <w:rPr>
      <w:kern w:val="2"/>
      <w14:ligatures w14:val="standardContextual"/>
    </w:rPr>
  </w:style>
  <w:style w:type="paragraph" w:customStyle="1" w:styleId="EF23E83B075BFF42B65BE865A434482A">
    <w:name w:val="EF23E83B075BFF42B65BE865A434482A"/>
    <w:rsid w:val="00C168C5"/>
    <w:pPr>
      <w:spacing w:after="160" w:line="278" w:lineRule="auto"/>
    </w:pPr>
    <w:rPr>
      <w:kern w:val="2"/>
      <w14:ligatures w14:val="standardContextual"/>
    </w:rPr>
  </w:style>
  <w:style w:type="paragraph" w:customStyle="1" w:styleId="BD989EF5190D8649A61312A6BCEB06F9">
    <w:name w:val="BD989EF5190D8649A61312A6BCEB06F9"/>
    <w:rsid w:val="00C168C5"/>
    <w:pPr>
      <w:spacing w:after="160" w:line="278" w:lineRule="auto"/>
    </w:pPr>
    <w:rPr>
      <w:kern w:val="2"/>
      <w14:ligatures w14:val="standardContextual"/>
    </w:rPr>
  </w:style>
  <w:style w:type="paragraph" w:customStyle="1" w:styleId="9F39343D1CEB4F6EB4DAFD46A70BF072">
    <w:name w:val="9F39343D1CEB4F6EB4DAFD46A70BF072"/>
    <w:rsid w:val="002462D3"/>
    <w:pPr>
      <w:spacing w:after="160" w:line="278" w:lineRule="auto"/>
    </w:pPr>
    <w:rPr>
      <w:kern w:val="2"/>
      <w:lang w:eastAsia="en-AU"/>
      <w14:ligatures w14:val="standardContextual"/>
    </w:rPr>
  </w:style>
  <w:style w:type="paragraph" w:customStyle="1" w:styleId="AB4137CD3CFB48039F71557DAA6C44F2">
    <w:name w:val="AB4137CD3CFB48039F71557DAA6C44F2"/>
    <w:rsid w:val="002462D3"/>
    <w:pPr>
      <w:spacing w:after="160" w:line="278" w:lineRule="auto"/>
    </w:pPr>
    <w:rPr>
      <w:kern w:val="2"/>
      <w:lang w:eastAsia="en-AU"/>
      <w14:ligatures w14:val="standardContextual"/>
    </w:rPr>
  </w:style>
  <w:style w:type="paragraph" w:customStyle="1" w:styleId="4F70D8B7E8F34D209A523B138B3BEAD5">
    <w:name w:val="4F70D8B7E8F34D209A523B138B3BEAD5"/>
    <w:rsid w:val="002462D3"/>
    <w:pPr>
      <w:spacing w:after="160" w:line="278" w:lineRule="auto"/>
    </w:pPr>
    <w:rPr>
      <w:kern w:val="2"/>
      <w:lang w:eastAsia="en-AU"/>
      <w14:ligatures w14:val="standardContextual"/>
    </w:rPr>
  </w:style>
  <w:style w:type="paragraph" w:customStyle="1" w:styleId="348D057074E54F3083B2D627508E7CD9">
    <w:name w:val="348D057074E54F3083B2D627508E7CD9"/>
    <w:rsid w:val="002462D3"/>
    <w:pPr>
      <w:spacing w:after="160" w:line="278" w:lineRule="auto"/>
    </w:pPr>
    <w:rPr>
      <w:kern w:val="2"/>
      <w:lang w:eastAsia="en-AU"/>
      <w14:ligatures w14:val="standardContextual"/>
    </w:rPr>
  </w:style>
  <w:style w:type="paragraph" w:customStyle="1" w:styleId="48A55E2B8701458CBBDBB9787848CE46">
    <w:name w:val="48A55E2B8701458CBBDBB9787848CE46"/>
    <w:rsid w:val="002462D3"/>
    <w:pPr>
      <w:spacing w:after="160" w:line="278" w:lineRule="auto"/>
    </w:pPr>
    <w:rPr>
      <w:kern w:val="2"/>
      <w:lang w:eastAsia="en-AU"/>
      <w14:ligatures w14:val="standardContextual"/>
    </w:rPr>
  </w:style>
  <w:style w:type="paragraph" w:customStyle="1" w:styleId="F2BB95BAB14D409BBA4342AFC0943B07">
    <w:name w:val="F2BB95BAB14D409BBA4342AFC0943B07"/>
    <w:rsid w:val="002462D3"/>
    <w:pPr>
      <w:spacing w:after="160" w:line="278" w:lineRule="auto"/>
    </w:pPr>
    <w:rPr>
      <w:kern w:val="2"/>
      <w:lang w:eastAsia="en-AU"/>
      <w14:ligatures w14:val="standardContextual"/>
    </w:rPr>
  </w:style>
  <w:style w:type="paragraph" w:customStyle="1" w:styleId="033A705E1C7943B28E7D4E65F897192F">
    <w:name w:val="033A705E1C7943B28E7D4E65F897192F"/>
    <w:rsid w:val="002462D3"/>
    <w:pPr>
      <w:spacing w:after="160" w:line="278" w:lineRule="auto"/>
    </w:pPr>
    <w:rPr>
      <w:kern w:val="2"/>
      <w:lang w:eastAsia="en-AU"/>
      <w14:ligatures w14:val="standardContextual"/>
    </w:rPr>
  </w:style>
  <w:style w:type="paragraph" w:customStyle="1" w:styleId="EECC699A147245B29DFD51B5AF4785E1">
    <w:name w:val="EECC699A147245B29DFD51B5AF4785E1"/>
    <w:rsid w:val="002462D3"/>
    <w:pPr>
      <w:spacing w:after="160" w:line="278" w:lineRule="auto"/>
    </w:pPr>
    <w:rPr>
      <w:kern w:val="2"/>
      <w:lang w:eastAsia="en-AU"/>
      <w14:ligatures w14:val="standardContextual"/>
    </w:rPr>
  </w:style>
  <w:style w:type="paragraph" w:customStyle="1" w:styleId="036A52D35D914F2E9541784743664C96">
    <w:name w:val="036A52D35D914F2E9541784743664C96"/>
    <w:rsid w:val="002462D3"/>
    <w:pPr>
      <w:spacing w:after="160" w:line="278" w:lineRule="auto"/>
    </w:pPr>
    <w:rPr>
      <w:kern w:val="2"/>
      <w:lang w:eastAsia="en-AU"/>
      <w14:ligatures w14:val="standardContextual"/>
    </w:rPr>
  </w:style>
  <w:style w:type="paragraph" w:customStyle="1" w:styleId="7B7431D3E28D4DF0A7DCD8D641E45C3A">
    <w:name w:val="7B7431D3E28D4DF0A7DCD8D641E45C3A"/>
    <w:rsid w:val="002462D3"/>
    <w:pPr>
      <w:spacing w:after="160" w:line="278" w:lineRule="auto"/>
    </w:pPr>
    <w:rPr>
      <w:kern w:val="2"/>
      <w:lang w:eastAsia="en-AU"/>
      <w14:ligatures w14:val="standardContextual"/>
    </w:rPr>
  </w:style>
  <w:style w:type="paragraph" w:customStyle="1" w:styleId="97F9B9B3BF454DDCA81868DEFDF4481F">
    <w:name w:val="97F9B9B3BF454DDCA81868DEFDF4481F"/>
    <w:rsid w:val="002462D3"/>
    <w:pPr>
      <w:spacing w:after="160" w:line="278" w:lineRule="auto"/>
    </w:pPr>
    <w:rPr>
      <w:kern w:val="2"/>
      <w:lang w:eastAsia="en-AU"/>
      <w14:ligatures w14:val="standardContextual"/>
    </w:rPr>
  </w:style>
  <w:style w:type="paragraph" w:customStyle="1" w:styleId="7A7711FC81164663A358BCBE83778F17">
    <w:name w:val="7A7711FC81164663A358BCBE83778F17"/>
    <w:rsid w:val="002462D3"/>
    <w:pPr>
      <w:spacing w:after="160" w:line="278" w:lineRule="auto"/>
    </w:pPr>
    <w:rPr>
      <w:kern w:val="2"/>
      <w:lang w:eastAsia="en-AU"/>
      <w14:ligatures w14:val="standardContextual"/>
    </w:rPr>
  </w:style>
  <w:style w:type="paragraph" w:customStyle="1" w:styleId="3E761771FAE94520ADCB79B2C2C3A219">
    <w:name w:val="3E761771FAE94520ADCB79B2C2C3A219"/>
    <w:rsid w:val="002462D3"/>
    <w:pPr>
      <w:spacing w:after="160" w:line="278" w:lineRule="auto"/>
    </w:pPr>
    <w:rPr>
      <w:kern w:val="2"/>
      <w:lang w:eastAsia="en-AU"/>
      <w14:ligatures w14:val="standardContextual"/>
    </w:rPr>
  </w:style>
  <w:style w:type="paragraph" w:customStyle="1" w:styleId="ADFDC9EDBC7E47719DCDE1DF01EF8C72">
    <w:name w:val="ADFDC9EDBC7E47719DCDE1DF01EF8C72"/>
    <w:rsid w:val="002462D3"/>
    <w:pPr>
      <w:spacing w:after="160" w:line="278" w:lineRule="auto"/>
    </w:pPr>
    <w:rPr>
      <w:kern w:val="2"/>
      <w:lang w:eastAsia="en-AU"/>
      <w14:ligatures w14:val="standardContextual"/>
    </w:rPr>
  </w:style>
  <w:style w:type="paragraph" w:customStyle="1" w:styleId="7E4DC31B5B524ED4B1435038FF30CFB0">
    <w:name w:val="7E4DC31B5B524ED4B1435038FF30CFB0"/>
    <w:rsid w:val="002462D3"/>
    <w:pPr>
      <w:spacing w:after="160" w:line="278" w:lineRule="auto"/>
    </w:pPr>
    <w:rPr>
      <w:kern w:val="2"/>
      <w:lang w:eastAsia="en-AU"/>
      <w14:ligatures w14:val="standardContextual"/>
    </w:rPr>
  </w:style>
  <w:style w:type="paragraph" w:customStyle="1" w:styleId="0D8174CD758E4B99B1094F08B3BBF472">
    <w:name w:val="0D8174CD758E4B99B1094F08B3BBF472"/>
    <w:rsid w:val="002462D3"/>
    <w:pPr>
      <w:spacing w:after="160" w:line="278" w:lineRule="auto"/>
    </w:pPr>
    <w:rPr>
      <w:kern w:val="2"/>
      <w:lang w:eastAsia="en-AU"/>
      <w14:ligatures w14:val="standardContextual"/>
    </w:rPr>
  </w:style>
  <w:style w:type="paragraph" w:customStyle="1" w:styleId="EF68DE891C8640989B552EDBC47A5468">
    <w:name w:val="EF68DE891C8640989B552EDBC47A5468"/>
    <w:rsid w:val="002462D3"/>
    <w:pPr>
      <w:spacing w:after="160" w:line="278" w:lineRule="auto"/>
    </w:pPr>
    <w:rPr>
      <w:kern w:val="2"/>
      <w:lang w:eastAsia="en-AU"/>
      <w14:ligatures w14:val="standardContextual"/>
    </w:rPr>
  </w:style>
  <w:style w:type="paragraph" w:customStyle="1" w:styleId="059D8DB44CB6426CB17095E3C4E1DD43">
    <w:name w:val="059D8DB44CB6426CB17095E3C4E1DD43"/>
    <w:rsid w:val="002462D3"/>
    <w:pPr>
      <w:spacing w:after="160" w:line="278" w:lineRule="auto"/>
    </w:pPr>
    <w:rPr>
      <w:kern w:val="2"/>
      <w:lang w:eastAsia="en-AU"/>
      <w14:ligatures w14:val="standardContextual"/>
    </w:rPr>
  </w:style>
  <w:style w:type="paragraph" w:customStyle="1" w:styleId="49E36652D66D449BA422C454A81E899D">
    <w:name w:val="49E36652D66D449BA422C454A81E899D"/>
    <w:rsid w:val="002462D3"/>
    <w:pPr>
      <w:spacing w:after="160" w:line="278" w:lineRule="auto"/>
    </w:pPr>
    <w:rPr>
      <w:kern w:val="2"/>
      <w:lang w:eastAsia="en-AU"/>
      <w14:ligatures w14:val="standardContextual"/>
    </w:rPr>
  </w:style>
  <w:style w:type="paragraph" w:customStyle="1" w:styleId="2602850322784CC692EE70B501769602">
    <w:name w:val="2602850322784CC692EE70B501769602"/>
    <w:rsid w:val="002462D3"/>
    <w:pPr>
      <w:spacing w:after="160" w:line="278" w:lineRule="auto"/>
    </w:pPr>
    <w:rPr>
      <w:kern w:val="2"/>
      <w:lang w:eastAsia="en-AU"/>
      <w14:ligatures w14:val="standardContextual"/>
    </w:rPr>
  </w:style>
  <w:style w:type="paragraph" w:customStyle="1" w:styleId="F358869879A44D3A8E16CE64F05F45B4">
    <w:name w:val="F358869879A44D3A8E16CE64F05F45B4"/>
    <w:rsid w:val="002462D3"/>
    <w:pPr>
      <w:spacing w:after="160" w:line="278" w:lineRule="auto"/>
    </w:pPr>
    <w:rPr>
      <w:kern w:val="2"/>
      <w:lang w:eastAsia="en-AU"/>
      <w14:ligatures w14:val="standardContextual"/>
    </w:rPr>
  </w:style>
  <w:style w:type="paragraph" w:customStyle="1" w:styleId="E3C96CB7AD2B42FDBB03B40DC45D55C0">
    <w:name w:val="E3C96CB7AD2B42FDBB03B40DC45D55C0"/>
    <w:rsid w:val="002462D3"/>
    <w:pPr>
      <w:spacing w:after="160" w:line="278" w:lineRule="auto"/>
    </w:pPr>
    <w:rPr>
      <w:kern w:val="2"/>
      <w:lang w:eastAsia="en-AU"/>
      <w14:ligatures w14:val="standardContextual"/>
    </w:rPr>
  </w:style>
  <w:style w:type="paragraph" w:customStyle="1" w:styleId="EC4412E7B32F434E957B320BBEB29FDD">
    <w:name w:val="EC4412E7B32F434E957B320BBEB29FDD"/>
    <w:rsid w:val="002462D3"/>
    <w:pPr>
      <w:spacing w:after="160" w:line="278" w:lineRule="auto"/>
    </w:pPr>
    <w:rPr>
      <w:kern w:val="2"/>
      <w:lang w:eastAsia="en-AU"/>
      <w14:ligatures w14:val="standardContextual"/>
    </w:rPr>
  </w:style>
  <w:style w:type="paragraph" w:customStyle="1" w:styleId="26937FC229A0486883942E8BBF6A837A">
    <w:name w:val="26937FC229A0486883942E8BBF6A837A"/>
    <w:rsid w:val="002462D3"/>
    <w:pPr>
      <w:spacing w:after="160" w:line="278" w:lineRule="auto"/>
    </w:pPr>
    <w:rPr>
      <w:kern w:val="2"/>
      <w:lang w:eastAsia="en-AU"/>
      <w14:ligatures w14:val="standardContextual"/>
    </w:rPr>
  </w:style>
  <w:style w:type="paragraph" w:customStyle="1" w:styleId="11C7EE3A4C934D5480148CBC31593FDC">
    <w:name w:val="11C7EE3A4C934D5480148CBC31593FDC"/>
    <w:rsid w:val="002462D3"/>
    <w:pPr>
      <w:spacing w:after="160" w:line="278" w:lineRule="auto"/>
    </w:pPr>
    <w:rPr>
      <w:kern w:val="2"/>
      <w:lang w:eastAsia="en-AU"/>
      <w14:ligatures w14:val="standardContextual"/>
    </w:rPr>
  </w:style>
  <w:style w:type="paragraph" w:customStyle="1" w:styleId="0A156B7A451049BBBD7182468D2A1A14">
    <w:name w:val="0A156B7A451049BBBD7182468D2A1A14"/>
    <w:rsid w:val="002462D3"/>
    <w:pPr>
      <w:spacing w:after="160" w:line="278" w:lineRule="auto"/>
    </w:pPr>
    <w:rPr>
      <w:kern w:val="2"/>
      <w:lang w:eastAsia="en-AU"/>
      <w14:ligatures w14:val="standardContextual"/>
    </w:rPr>
  </w:style>
  <w:style w:type="paragraph" w:customStyle="1" w:styleId="0E14A00301D647DAA26C72907B5F2177">
    <w:name w:val="0E14A00301D647DAA26C72907B5F2177"/>
    <w:rsid w:val="002462D3"/>
    <w:pPr>
      <w:spacing w:after="160" w:line="278" w:lineRule="auto"/>
    </w:pPr>
    <w:rPr>
      <w:kern w:val="2"/>
      <w:lang w:eastAsia="en-AU"/>
      <w14:ligatures w14:val="standardContextual"/>
    </w:rPr>
  </w:style>
  <w:style w:type="paragraph" w:customStyle="1" w:styleId="A835B53092B84A7D8796439F6CBD04FE">
    <w:name w:val="A835B53092B84A7D8796439F6CBD04FE"/>
    <w:rsid w:val="002462D3"/>
    <w:pPr>
      <w:spacing w:after="160" w:line="278" w:lineRule="auto"/>
    </w:pPr>
    <w:rPr>
      <w:kern w:val="2"/>
      <w:lang w:eastAsia="en-AU"/>
      <w14:ligatures w14:val="standardContextual"/>
    </w:rPr>
  </w:style>
  <w:style w:type="paragraph" w:customStyle="1" w:styleId="1A84EDDD021142A584BC0258E5743692">
    <w:name w:val="1A84EDDD021142A584BC0258E5743692"/>
    <w:rsid w:val="002462D3"/>
    <w:pPr>
      <w:spacing w:after="160" w:line="278" w:lineRule="auto"/>
    </w:pPr>
    <w:rPr>
      <w:kern w:val="2"/>
      <w:lang w:eastAsia="en-AU"/>
      <w14:ligatures w14:val="standardContextual"/>
    </w:rPr>
  </w:style>
  <w:style w:type="paragraph" w:customStyle="1" w:styleId="9FCD40FB582C436EBBB33A5892A43695">
    <w:name w:val="9FCD40FB582C436EBBB33A5892A43695"/>
    <w:rsid w:val="002462D3"/>
    <w:pPr>
      <w:spacing w:after="160" w:line="278" w:lineRule="auto"/>
    </w:pPr>
    <w:rPr>
      <w:kern w:val="2"/>
      <w:lang w:eastAsia="en-AU"/>
      <w14:ligatures w14:val="standardContextual"/>
    </w:rPr>
  </w:style>
  <w:style w:type="paragraph" w:customStyle="1" w:styleId="64583B8A421648D6B1B275F5CB3BAEE3">
    <w:name w:val="64583B8A421648D6B1B275F5CB3BAEE3"/>
    <w:rsid w:val="002462D3"/>
    <w:pPr>
      <w:spacing w:after="160" w:line="278" w:lineRule="auto"/>
    </w:pPr>
    <w:rPr>
      <w:kern w:val="2"/>
      <w:lang w:eastAsia="en-AU"/>
      <w14:ligatures w14:val="standardContextual"/>
    </w:rPr>
  </w:style>
  <w:style w:type="paragraph" w:customStyle="1" w:styleId="17AEF79885D848B5AA11BF87D4888628">
    <w:name w:val="17AEF79885D848B5AA11BF87D4888628"/>
    <w:rsid w:val="002462D3"/>
    <w:pPr>
      <w:spacing w:after="160" w:line="278" w:lineRule="auto"/>
    </w:pPr>
    <w:rPr>
      <w:kern w:val="2"/>
      <w:lang w:eastAsia="en-AU"/>
      <w14:ligatures w14:val="standardContextual"/>
    </w:rPr>
  </w:style>
  <w:style w:type="paragraph" w:customStyle="1" w:styleId="C1D0559C727F4F5CA31E2D7660142B6D">
    <w:name w:val="C1D0559C727F4F5CA31E2D7660142B6D"/>
    <w:rsid w:val="002462D3"/>
    <w:pPr>
      <w:spacing w:after="160" w:line="278" w:lineRule="auto"/>
    </w:pPr>
    <w:rPr>
      <w:kern w:val="2"/>
      <w:lang w:eastAsia="en-AU"/>
      <w14:ligatures w14:val="standardContextual"/>
    </w:rPr>
  </w:style>
  <w:style w:type="paragraph" w:customStyle="1" w:styleId="5AB6009917AA4C8FB868A924C677A487">
    <w:name w:val="5AB6009917AA4C8FB868A924C677A487"/>
    <w:rsid w:val="002462D3"/>
    <w:pPr>
      <w:spacing w:after="160" w:line="278" w:lineRule="auto"/>
    </w:pPr>
    <w:rPr>
      <w:kern w:val="2"/>
      <w:lang w:eastAsia="en-AU"/>
      <w14:ligatures w14:val="standardContextual"/>
    </w:rPr>
  </w:style>
  <w:style w:type="paragraph" w:customStyle="1" w:styleId="11A8A1258BBE4935AA24012591609E69">
    <w:name w:val="11A8A1258BBE4935AA24012591609E69"/>
    <w:rsid w:val="002462D3"/>
    <w:pPr>
      <w:spacing w:after="160" w:line="278" w:lineRule="auto"/>
    </w:pPr>
    <w:rPr>
      <w:kern w:val="2"/>
      <w:lang w:eastAsia="en-AU"/>
      <w14:ligatures w14:val="standardContextual"/>
    </w:rPr>
  </w:style>
  <w:style w:type="paragraph" w:customStyle="1" w:styleId="ACC51E79545D4CA0A367008352CC840D">
    <w:name w:val="ACC51E79545D4CA0A367008352CC840D"/>
    <w:rsid w:val="002462D3"/>
    <w:pPr>
      <w:spacing w:after="160" w:line="278" w:lineRule="auto"/>
    </w:pPr>
    <w:rPr>
      <w:kern w:val="2"/>
      <w:lang w:eastAsia="en-AU"/>
      <w14:ligatures w14:val="standardContextual"/>
    </w:rPr>
  </w:style>
  <w:style w:type="paragraph" w:customStyle="1" w:styleId="73FE9A8465FA484391080AB831F9552B">
    <w:name w:val="73FE9A8465FA484391080AB831F9552B"/>
    <w:rsid w:val="002462D3"/>
    <w:pPr>
      <w:spacing w:after="160" w:line="278" w:lineRule="auto"/>
    </w:pPr>
    <w:rPr>
      <w:kern w:val="2"/>
      <w:lang w:eastAsia="en-AU"/>
      <w14:ligatures w14:val="standardContextual"/>
    </w:rPr>
  </w:style>
  <w:style w:type="paragraph" w:customStyle="1" w:styleId="C526A14858D742689FF0C1B68AB820CF">
    <w:name w:val="C526A14858D742689FF0C1B68AB820CF"/>
    <w:rsid w:val="002462D3"/>
    <w:pPr>
      <w:spacing w:after="160" w:line="278" w:lineRule="auto"/>
    </w:pPr>
    <w:rPr>
      <w:kern w:val="2"/>
      <w:lang w:eastAsia="en-AU"/>
      <w14:ligatures w14:val="standardContextual"/>
    </w:rPr>
  </w:style>
  <w:style w:type="paragraph" w:customStyle="1" w:styleId="E9FD3871F17345D48A7CD5BB6AD2AB25">
    <w:name w:val="E9FD3871F17345D48A7CD5BB6AD2AB25"/>
    <w:rsid w:val="002462D3"/>
    <w:pPr>
      <w:spacing w:after="160" w:line="278" w:lineRule="auto"/>
    </w:pPr>
    <w:rPr>
      <w:kern w:val="2"/>
      <w:lang w:eastAsia="en-AU"/>
      <w14:ligatures w14:val="standardContextual"/>
    </w:rPr>
  </w:style>
  <w:style w:type="paragraph" w:customStyle="1" w:styleId="98648BDB3E444B5D8D20DF40434AEACE">
    <w:name w:val="98648BDB3E444B5D8D20DF40434AEACE"/>
    <w:rsid w:val="002462D3"/>
    <w:pPr>
      <w:spacing w:after="160" w:line="278" w:lineRule="auto"/>
    </w:pPr>
    <w:rPr>
      <w:kern w:val="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HPRMRecordNumber xmlns="http://schemas.microsoft.com/sharepoint/v3">26/486703</PPRHPRMRecordNumber>
    <PPRVersionNumber xmlns="http://schemas.microsoft.com/sharepoint/v3" xsi:nil="true"/>
    <PPRDecommissioned xmlns="http://schemas.microsoft.com/sharepoint/v3" xsi:nil="true"/>
    <PPRSecondaryCategory xmlns="16795be8-4374-4e44-895d-be6cdbab3e2c"/>
    <PPReferenceNumber xmlns="16795be8-4374-4e44-895d-be6cdbab3e2c" xsi:nil="true"/>
    <PPSubmittedDate xmlns="16795be8-4374-4e44-895d-be6cdbab3e2c">2026-05-19T03:20:36+00:00</PPSubmittedDate>
    <PPRRiskcontrol xmlns="http://schemas.microsoft.com/sharepoint/v3" xsi:nil="true"/>
    <PPRHierarchyID xmlns="http://schemas.microsoft.com/sharepoint/v3" xsi:nil="true"/>
    <PPRBranch xmlns="http://schemas.microsoft.com/sharepoint/v3">Infrastructure Services</PPRBranch>
    <PPRDescription xmlns="http://schemas.microsoft.com/sharepoint/v3">Template: Leased facility asbestos management plan</PPRDescription>
    <PPRVersionEffectiveDate xmlns="http://schemas.microsoft.com/sharepoint/v3" xsi:nil="true"/>
    <PPLastReviewedBy xmlns="16795be8-4374-4e44-895d-be6cdbab3e2c">
      <UserInfo>
        <DisplayName>GALLAGHER, Julie</DisplayName>
        <AccountId>35</AccountId>
        <AccountType/>
      </UserInfo>
    </PPLastReviewedBy>
    <PPSubmittedBy xmlns="16795be8-4374-4e44-895d-be6cdbab3e2c">
      <UserInfo>
        <DisplayName>KURZ, Kristyn</DisplayName>
        <AccountId>2267</AccountId>
        <AccountType/>
      </UserInfo>
    </PPSubmittedBy>
    <PPRNotes xmlns="http://schemas.microsoft.com/sharepoint/v3" xsi:nil="true"/>
    <PPRDivision xmlns="http://schemas.microsoft.com/sharepoint/v3">Infrastructure Services</PPRDivision>
    <PPLastReviewedDate xmlns="16795be8-4374-4e44-895d-be6cdbab3e2c">2026-05-19T04:13:33+00:00</PPLastReviewedDate>
    <PPContentAuthor xmlns="16795be8-4374-4e44-895d-be6cdbab3e2c">
      <UserInfo>
        <DisplayName>xs-eip-iis-apppool</DisplayName>
        <AccountId>13747</AccountId>
        <AccountType/>
      </UserInfo>
    </PPContentAuthor>
    <PPModeratedDate xmlns="16795be8-4374-4e44-895d-be6cdbab3e2c">2026-05-19T04:13:33+00:00</PPModeratedDate>
    <PPRBusinessUnit xmlns="http://schemas.microsoft.com/sharepoint/v3">Infrastructure safety</PPRBusinessUnit>
    <PPRIsUpdatesPage xmlns="http://schemas.microsoft.com/sharepoint/v3" xsi:nil="true"/>
    <PPRContentType xmlns="http://schemas.microsoft.com/sharepoint/v3">Supporting information</PPRContentType>
    <PPRHPRMUpdateDate xmlns="http://schemas.microsoft.com/sharepoint/v3">2026-05-19T01:12:31+00:00</PPRHPRMUpdateDate>
    <PPRPrimaryCategory xmlns="16795be8-4374-4e44-895d-be6cdbab3e2c">9</PPRPrimaryCategory>
    <PPReviewDate xmlns="16795be8-4374-4e44-895d-be6cdbab3e2c" xsi:nil="true"/>
    <PPRUpdateNotes xmlns="http://schemas.microsoft.com/sharepoint/v3" xsi:nil="true"/>
    <PPRNewVersion xmlns="http://schemas.microsoft.com/sharepoint/v3" xsi:nil="true"/>
    <PPPublishedNotificationAddresses xmlns="16795be8-4374-4e44-895d-be6cdbab3e2c" xsi:nil="true"/>
    <PPContentOwner xmlns="16795be8-4374-4e44-895d-be6cdbab3e2c">
      <UserInfo>
        <DisplayName>GALLAGHER, Julie</DisplayName>
        <AccountId>35</AccountId>
        <AccountType/>
      </UserInfo>
    </PPContentOwner>
    <PPRContentAuthor xmlns="http://schemas.microsoft.com/sharepoint/v3" xsi:nil="true"/>
    <PPRDecommissionedDate xmlns="http://schemas.microsoft.com/sharepoint/v3" xsi:nil="true"/>
    <PublishingExpirationDate xmlns="http://schemas.microsoft.com/sharepoint/v3" xsi:nil="true"/>
    <PPRPrimarySubCategory xmlns="16795be8-4374-4e44-895d-be6cdbab3e2c" xsi:nil="true"/>
    <PublishingStartDate xmlns="http://schemas.microsoft.com/sharepoint/v3" xsi:nil="true"/>
    <PPRContentOwner xmlns="http://schemas.microsoft.com/sharepoint/v3">DDG, Infrastructure Services</PPRContentOwner>
    <PPRNominatedApprovers xmlns="http://schemas.microsoft.com/sharepoint/v3" xsi:nil="true"/>
    <PPContentApprover xmlns="16795be8-4374-4e44-895d-be6cdbab3e2c">
      <UserInfo>
        <DisplayName>GALLAGHER, Julie</DisplayName>
        <AccountId>35</AccountId>
        <AccountType/>
      </UserInfo>
    </PPContentApprover>
    <PPModeratedBy xmlns="16795be8-4374-4e44-895d-be6cdbab3e2c">
      <UserInfo>
        <DisplayName>GALLAGHER, Julie</DisplayName>
        <AccountId>35</AccountId>
        <AccountType/>
      </UserInfo>
    </PPModeratedBy>
    <PPRHPRMRevisionNumber xmlns="http://schemas.microsoft.com/sharepoint/v3">2</PPRHPRMRevisionNumber>
    <PPRKeywords xmlns="http://schemas.microsoft.com/sharepoint/v3">asbestos; management; leasing;</PPRKeywords>
    <PPRPublishedDate xmlns="http://schemas.microsoft.com/sharepoint/v3" xsi:nil="true"/>
    <PPRStatus xmlns="http://schemas.microsoft.com/sharepoint/v3" xsi:nil="true"/>
    <PPRRisknumber xmlns="http://schemas.microsoft.com/sharepoint/v3" xsi:nil="true"/>
    <PPRAttachmentParent xmlns="http://schemas.microsoft.com/sharepoint/v3">26/479165</PPRAttachmentParent>
    <PPRSecondarySubCategory xmlns="16795be8-4374-4e44-895d-be6cdbab3e2c"/>
  </documentManagement>
</p:properties>
</file>

<file path=customXml/item2.xml><?xml version="1.0" encoding="utf-8"?>
<ct:contentTypeSchema xmlns:ct="http://schemas.microsoft.com/office/2006/metadata/contentType" xmlns:ma="http://schemas.microsoft.com/office/2006/metadata/properties/metaAttributes" ct:_="" ma:_="" ma:contentTypeName="Attachment" ma:contentTypeID="0x0101002CD7558897FC4235A682984CA042D72E0080A487CF4296A94BBAFF531C206947CC" ma:contentTypeVersion="9" ma:contentTypeDescription="This Content type is used to create attachments for Policy, Procedure, etc." ma:contentTypeScope="" ma:versionID="0c44627d6e28ec8c4bad7d316ae83403">
  <xsd:schema xmlns:xsd="http://www.w3.org/2001/XMLSchema" xmlns:xs="http://www.w3.org/2001/XMLSchema" xmlns:p="http://schemas.microsoft.com/office/2006/metadata/properties" xmlns:ns1="http://schemas.microsoft.com/sharepoint/v3" xmlns:ns2="16795be8-4374-4e44-895d-be6cdbab3e2c" targetNamespace="http://schemas.microsoft.com/office/2006/metadata/properties" ma:root="true" ma:fieldsID="74e87ddd6961eb7d563e648cc351a0cb" ns1:_="" ns2:_="">
    <xsd:import namespace="http://schemas.microsoft.com/sharepoint/v3"/>
    <xsd:import namespace="16795be8-4374-4e44-895d-be6cdbab3e2c"/>
    <xsd:element name="properties">
      <xsd:complexType>
        <xsd:sequence>
          <xsd:element name="documentManagement">
            <xsd:complexType>
              <xsd:all>
                <xsd:element ref="ns1:PPRContentType" minOccurs="0"/>
                <xsd:element ref="ns1:PPRVersionNumber" minOccurs="0"/>
                <xsd:element ref="ns1:PPRVersionEffectiveDate" minOccurs="0"/>
                <xsd:element ref="ns1:PPRHPRMRecordNumber"/>
                <xsd:element ref="ns1:PPRHPRMRevisionNumber" minOccurs="0"/>
                <xsd:element ref="ns1:PPRHPRMUpdateDate" minOccurs="0"/>
                <xsd:element ref="ns1:PPRHierarchyID" minOccurs="0"/>
                <xsd:element ref="ns1:PPRAttachmentParent" minOccurs="0"/>
                <xsd:element ref="ns2:PPRPrimaryCategory" minOccurs="0"/>
                <xsd:element ref="ns2:PPRPrimarySubCategory" minOccurs="0"/>
                <xsd:element ref="ns2:PPRSecondaryCategory" minOccurs="0"/>
                <xsd:element ref="ns2:PPRSecondarySubCategory" minOccurs="0"/>
                <xsd:element ref="ns1:PPRKeywords" minOccurs="0"/>
                <xsd:element ref="ns1:PPRDivision" minOccurs="0"/>
                <xsd:element ref="ns1:PPRBranch" minOccurs="0"/>
                <xsd:element ref="ns1:PPRBusinessUnit" minOccurs="0"/>
                <xsd:element ref="ns1:PPRContentOwner" minOccurs="0"/>
                <xsd:element ref="ns1:PPRContentAuthor" minOccurs="0"/>
                <xsd:element ref="ns1:PPRNominatedApprovers" minOccurs="0"/>
                <xsd:element ref="ns1:PPRDescription" minOccurs="0"/>
                <xsd:element ref="ns1:PPRUpdateNotes" minOccurs="0"/>
                <xsd:element ref="ns1:PPRDecommissionedDate" minOccurs="0"/>
                <xsd:element ref="ns1:PPRPublishedDate" minOccurs="0"/>
                <xsd:element ref="ns1:PPRNotes" minOccurs="0"/>
                <xsd:element ref="ns1:PPRDecommissioned" minOccurs="0"/>
                <xsd:element ref="ns1:PPRNewVersion" minOccurs="0"/>
                <xsd:element ref="ns1:PPRIsUpdatesPage" minOccurs="0"/>
                <xsd:element ref="ns1:PPRStatus" minOccurs="0"/>
                <xsd:element ref="ns1:PPRRisknumber" minOccurs="0"/>
                <xsd:element ref="ns2:PPContentApprover" minOccurs="0"/>
                <xsd:element ref="ns2:PPReviewDate" minOccurs="0"/>
                <xsd:element ref="ns2:PPLastReviewedDate" minOccurs="0"/>
                <xsd:element ref="ns2:PPLastReviewedBy" minOccurs="0"/>
                <xsd:element ref="ns2:PPPublishedNotificationAddresses" minOccurs="0"/>
                <xsd:element ref="ns2:PPContentOwner" minOccurs="0"/>
                <xsd:element ref="ns2:PPContentAuthor" minOccurs="0"/>
                <xsd:element ref="ns2:PPReferenceNumber" minOccurs="0"/>
                <xsd:element ref="ns1:PPRRiskcontrol" minOccurs="0"/>
                <xsd:element ref="ns2:PPSubmittedBy" minOccurs="0"/>
                <xsd:element ref="ns2:PPSubmittedDate" minOccurs="0"/>
                <xsd:element ref="ns2:PPModeratedBy" minOccurs="0"/>
                <xsd:element ref="ns2:PPModeratedDate"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PRContentType" ma:index="2" nillable="true" ma:displayName="Content type" ma:description="This is the PPR Content Type" ma:format="Dropdown" ma:internalName="PPRContentType">
      <xsd:simpleType>
        <xsd:restriction base="dms:Choice">
          <xsd:enumeration value="Policy"/>
          <xsd:enumeration value="Procedure"/>
          <xsd:enumeration value="Legislative delegation or authorisation"/>
          <xsd:enumeration value="Supporting Information"/>
          <xsd:enumeration value="Upcoming Content"/>
          <xsd:enumeration value="Upcoming Support Information"/>
          <xsd:enumeration value="Content PDF"/>
        </xsd:restriction>
      </xsd:simpleType>
    </xsd:element>
    <xsd:element name="PPRVersionNumber" ma:index="3" nillable="true" ma:displayName="Content version number" ma:internalName="PPRVersionNumber">
      <xsd:simpleType>
        <xsd:restriction base="dms:Text"/>
      </xsd:simpleType>
    </xsd:element>
    <xsd:element name="PPRVersionEffectiveDate" ma:index="4" nillable="true" ma:displayName="Version effective" ma:format="DateOnly" ma:internalName="PPRVersionEffectiveDate">
      <xsd:simpleType>
        <xsd:restriction base="dms:DateTime"/>
      </xsd:simpleType>
    </xsd:element>
    <xsd:element name="PPRHPRMRecordNumber" ma:index="5" ma:displayName="HPRM record number" ma:indexed="true" ma:internalName="PPRHPRMRecordNumber">
      <xsd:simpleType>
        <xsd:restriction base="dms:Text"/>
      </xsd:simpleType>
    </xsd:element>
    <xsd:element name="PPRHPRMRevisionNumber" ma:index="6" nillable="true" ma:displayName="HPRM revision number" ma:internalName="PPRHPRMRevisionNumber">
      <xsd:simpleType>
        <xsd:restriction base="dms:Text"/>
      </xsd:simpleType>
    </xsd:element>
    <xsd:element name="PPRHPRMUpdateDate" ma:index="7" nillable="true" ma:displayName="HPRM update date" ma:format="DateOnly" ma:internalName="PPRHPRMUpdateDate">
      <xsd:simpleType>
        <xsd:restriction base="dms:DateTime"/>
      </xsd:simpleType>
    </xsd:element>
    <xsd:element name="PPRHierarchyID" ma:index="8" nillable="true" ma:displayName="Hierarchy ID" ma:description="The HPRM record number of the top parent of the hierarchy" ma:internalName="PPRHierarchyID">
      <xsd:simpleType>
        <xsd:restriction base="dms:Text"/>
      </xsd:simpleType>
    </xsd:element>
    <xsd:element name="PPRAttachmentParent" ma:index="9" nillable="true" ma:displayName="Attachment parent" ma:description="The HPRM record number of the parent of the attachment" ma:internalName="PPRAttachmentParent">
      <xsd:simpleType>
        <xsd:restriction base="dms:Text"/>
      </xsd:simpleType>
    </xsd:element>
    <xsd:element name="PPRKeywords" ma:index="14" nillable="true" ma:displayName="Keywords" ma:internalName="PPRKeywords">
      <xsd:simpleType>
        <xsd:restriction base="dms:Note"/>
      </xsd:simpleType>
    </xsd:element>
    <xsd:element name="PPRDivision" ma:index="15" nillable="true" ma:displayName="Division" ma:format="Dropdown" ma:internalName="PPRDivision">
      <xsd:simpleType>
        <xsd:union memberTypes="dms:Text">
          <xsd:simpleType>
            <xsd:restriction base="dms:Choice">
              <xsd:enumeration value="Early Childhood and Education Improvement"/>
              <xsd:enumeration value="State Schools"/>
              <xsd:enumeration value="Corporate"/>
              <xsd:enumeration value="Policy, Performance and Planning"/>
              <xsd:enumeration value="People and Executive Services"/>
              <xsd:enumeration value="Infrastructure Services"/>
              <xsd:enumeration value="People and Corporate Services"/>
            </xsd:restriction>
          </xsd:simpleType>
        </xsd:union>
      </xsd:simpleType>
    </xsd:element>
    <xsd:element name="PPRBranch" ma:index="16" nillable="true" ma:displayName="Branch" ma:format="Dropdown" ma:internalName="PPRBranch">
      <xsd:simpleType>
        <xsd:union memberTypes="dms:Text">
          <xsd:simpleType>
            <xsd:restriction base="dms:Choice">
              <xsd:enumeration value="Human Resources"/>
              <xsd:enumeration value="Information and Technologies"/>
              <xsd:enumeration value="Infrastructure Services"/>
              <xsd:enumeration value="Procurement Services"/>
              <xsd:enumeration value="Finance"/>
              <xsd:enumeration value="Legal and Administrative Law"/>
            </xsd:restriction>
          </xsd:simpleType>
        </xsd:union>
      </xsd:simpleType>
    </xsd:element>
    <xsd:element name="PPRBusinessUnit" ma:index="17" nillable="true" ma:displayName="Business unit" ma:format="Dropdown" ma:internalName="PPRBusinessUnit">
      <xsd:simpleType>
        <xsd:union memberTypes="dms:Text">
          <xsd:simpleType>
            <xsd:restriction base="dms:Choice">
              <xsd:enumeration value="Customer Engagement"/>
              <xsd:enumeration value="Digital Solutions"/>
              <xsd:enumeration value="Digital Transformation"/>
              <xsd:enumeration value="Direction Setting"/>
              <xsd:enumeration value="Disability and Inclusion"/>
              <xsd:enumeration value="Early Years Learning"/>
              <xsd:enumeration value="Enterprise Technology Services"/>
              <xsd:enumeration value="Financial Services"/>
              <xsd:enumeration value="Financial Strategy and Advice"/>
              <xsd:enumeration value="General Goods and Services Category"/>
              <xsd:enumeration value="HR Business Partnering, Safety and Wellbeing"/>
              <xsd:enumeration value="HR Service"/>
              <xsd:enumeration value="ICT Category Management"/>
              <xsd:enumeration value="Indigenous Education"/>
              <xsd:enumeration value="Infrastructure Operations"/>
              <xsd:enumeration value="Infrastructure Planning and Delivery"/>
              <xsd:enumeration value="Integrity and Employee Relations"/>
              <xsd:enumeration value="Legal and Administrative Law"/>
              <xsd:enumeration value="Operations"/>
              <xsd:enumeration value="Organisational Transformation and Capability"/>
              <xsd:enumeration value="Performance"/>
              <xsd:enumeration value="Performance and Delivery"/>
              <xsd:enumeration value="Portfolio Services and External Relations"/>
              <xsd:enumeration value="Procurement Capability"/>
              <xsd:enumeration value="Programs and Services"/>
              <xsd:enumeration value="Queensland State School Resourcing (QSSR)"/>
              <xsd:enumeration value="Registration Services (International, Non-State and Home Education)"/>
              <xsd:enumeration value="Regulation Assessment and Service Quality"/>
              <xsd:enumeration value="Rural, Remote and International"/>
              <xsd:enumeration value="Strategic Communication and Engagement"/>
              <xsd:enumeration value="Strategic Policy and Intergovernmental Relations"/>
              <xsd:enumeration value="Strategy and Performance"/>
              <xsd:enumeration value="Strategy and Stakeholder Engagement"/>
            </xsd:restriction>
          </xsd:simpleType>
        </xsd:union>
      </xsd:simpleType>
    </xsd:element>
    <xsd:element name="PPRContentOwner" ma:index="18" nillable="true" ma:displayName="Content owner" ma:format="Dropdown" ma:internalName="PPRContentOwner">
      <xsd:simpleType>
        <xsd:union memberTypes="dms:Text">
          <xsd:simpleType>
            <xsd:restriction base="dms:Choice">
              <xsd:enumeration value="DDG, Early Childhood and Education Improvement"/>
              <xsd:enumeration value="DDG, State Schools"/>
              <xsd:enumeration value="DDG, People and Corporate Services"/>
              <xsd:enumeration value="ADG, Finance and Assurance Services"/>
              <xsd:enumeration value="DDG, Policy, Performance and Planning"/>
              <xsd:enumeration value="ED, Office of the Director-General"/>
              <xsd:enumeration value="DDG, Infrastructure Services"/>
            </xsd:restriction>
          </xsd:simpleType>
        </xsd:union>
      </xsd:simpleType>
    </xsd:element>
    <xsd:element name="PPRContentAuthor" ma:index="19" nillable="true" ma:displayName="Content author" ma:internalName="PPRContentAuthor">
      <xsd:simpleType>
        <xsd:restriction base="dms:Text">
          <xsd:maxLength value="255"/>
        </xsd:restriction>
      </xsd:simpleType>
    </xsd:element>
    <xsd:element name="PPRNominatedApprovers" ma:index="20" nillable="true" ma:displayName="Nominated approver(s)" ma:internalName="PPRNominatedApprovers">
      <xsd:simpleType>
        <xsd:restriction base="dms:Note">
          <xsd:maxLength value="255"/>
        </xsd:restriction>
      </xsd:simpleType>
    </xsd:element>
    <xsd:element name="PPRDescription" ma:index="21" nillable="true" ma:displayName="Description" ma:internalName="PPRDescription">
      <xsd:simpleType>
        <xsd:restriction base="dms:Note"/>
      </xsd:simpleType>
    </xsd:element>
    <xsd:element name="PPRUpdateNotes" ma:index="22" nillable="true" ma:displayName="Notes" ma:internalName="PPRUpdateNotes">
      <xsd:simpleType>
        <xsd:restriction base="dms:Note"/>
      </xsd:simpleType>
    </xsd:element>
    <xsd:element name="PPRDecommissionedDate" ma:index="23" nillable="true" ma:displayName="Decommissioned date" ma:format="DateOnly" ma:internalName="PPRDecommissionedDate">
      <xsd:simpleType>
        <xsd:restriction base="dms:DateTime"/>
      </xsd:simpleType>
    </xsd:element>
    <xsd:element name="PPRPublishedDate" ma:index="24" nillable="true" ma:displayName="Published date" ma:format="DateOnly" ma:internalName="PPRPublishedDate">
      <xsd:simpleType>
        <xsd:restriction base="dms:DateTime"/>
      </xsd:simpleType>
    </xsd:element>
    <xsd:element name="PPRNotes" ma:index="25" nillable="true" ma:displayName="PPR notes" ma:internalName="PPRNotes">
      <xsd:simpleType>
        <xsd:restriction base="dms:Note"/>
      </xsd:simpleType>
    </xsd:element>
    <xsd:element name="PPRDecommissioned" ma:index="26" nillable="true" ma:displayName="Decommissioned" ma:internalName="PPRDecommissioned">
      <xsd:simpleType>
        <xsd:restriction base="dms:Boolean"/>
      </xsd:simpleType>
    </xsd:element>
    <xsd:element name="PPRNewVersion" ma:index="27" nillable="true" ma:displayName="New version" ma:internalName="PPRNewVersion">
      <xsd:simpleType>
        <xsd:restriction base="dms:Boolean"/>
      </xsd:simpleType>
    </xsd:element>
    <xsd:element name="PPRIsUpdatesPage" ma:index="28" nillable="true" ma:displayName="Appear on Updates page" ma:internalName="PPRIsUpdatesPage">
      <xsd:simpleType>
        <xsd:restriction base="dms:Boolean"/>
      </xsd:simpleType>
    </xsd:element>
    <xsd:element name="PPRStatus" ma:index="29" nillable="true" ma:displayName="Status" ma:internalName="PPRStatus">
      <xsd:simpleType>
        <xsd:restriction base="dms:Choice">
          <xsd:enumeration value="Draft"/>
          <xsd:enumeration value="Publish Scheduled"/>
          <xsd:enumeration value="Published"/>
          <xsd:enumeration value="Decommission Scheduled"/>
          <xsd:enumeration value="Decommissioned"/>
        </xsd:restriction>
      </xsd:simpleType>
    </xsd:element>
    <xsd:element name="PPRRisknumber" ma:index="30" nillable="true" ma:displayName="Risk number" ma:internalName="PPRRisknumber">
      <xsd:simpleType>
        <xsd:restriction base="dms:Text"/>
      </xsd:simpleType>
    </xsd:element>
    <xsd:element name="PPRRiskcontrol" ma:index="45" nillable="true" ma:displayName="Risk control" ma:internalName="PPRRiskcontrol">
      <xsd:simpleType>
        <xsd:restriction base="dms:Boolean"/>
      </xsd:simpleType>
    </xsd:element>
    <xsd:element name="PublishingExpirationDate" ma:index="5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PublishingStartDate" ma:index="5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795be8-4374-4e44-895d-be6cdbab3e2c" elementFormDefault="qualified">
    <xsd:import namespace="http://schemas.microsoft.com/office/2006/documentManagement/types"/>
    <xsd:import namespace="http://schemas.microsoft.com/office/infopath/2007/PartnerControls"/>
    <xsd:element name="PPRPrimaryCategory" ma:index="10" nillable="true" ma:displayName="Primary Category" ma:list="{A0336BAA-E67B-4EB3-9390-8E5CB83397DD}" ma:internalName="PPRPrimaryCategory" ma:showField="Title" ma:web="16795be8-4374-4e44-895d-be6cdbab3e2c">
      <xsd:simpleType>
        <xsd:restriction base="dms:Lookup"/>
      </xsd:simpleType>
    </xsd:element>
    <xsd:element name="PPRPrimarySubCategory" ma:index="11" nillable="true" ma:displayName="Primary Sub-Category" ma:list="{99738BFE-B050-42FF-9439-6F0D422D5AF2}" ma:internalName="PPRPrimarySubCategory" ma:showField="Title" ma:web="16795be8-4374-4e44-895d-be6cdbab3e2c">
      <xsd:simpleType>
        <xsd:restriction base="dms:Lookup"/>
      </xsd:simpleType>
    </xsd:element>
    <xsd:element name="PPRSecondaryCategory" ma:index="12" nillable="true" ma:displayName="Secondary Category" ma:list="{A0336BAA-E67B-4EB3-9390-8E5CB83397DD}" ma:internalName="PPRSecondaryCategory" ma:showField="Title" ma:web="16795be8-4374-4e44-895d-be6cdbab3e2c">
      <xsd:complexType>
        <xsd:complexContent>
          <xsd:extension base="dms:MultiChoiceLookup">
            <xsd:sequence>
              <xsd:element name="Value" type="dms:Lookup" maxOccurs="unbounded" minOccurs="0" nillable="true"/>
            </xsd:sequence>
          </xsd:extension>
        </xsd:complexContent>
      </xsd:complexType>
    </xsd:element>
    <xsd:element name="PPRSecondarySubCategory" ma:index="13" nillable="true" ma:displayName="Secondary Sub-Category" ma:list="{99738BFE-B050-42FF-9439-6F0D422D5AF2}" ma:internalName="PPRSecondarySubCategory" ma:showField="Title" ma:web="16795be8-4374-4e44-895d-be6cdbab3e2c">
      <xsd:complexType>
        <xsd:complexContent>
          <xsd:extension base="dms:MultiChoiceLookup">
            <xsd:sequence>
              <xsd:element name="Value" type="dms:Lookup" maxOccurs="unbounded" minOccurs="0" nillable="true"/>
            </xsd:sequence>
          </xsd:extension>
        </xsd:complexContent>
      </xsd:complexType>
    </xsd:element>
    <xsd:element name="PPContentApprover" ma:index="31"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32" nillable="true" ma:displayName="Review Date" ma:description="The date the item's content will be next due for review." ma:format="DateOnly" ma:internalName="PPReviewDate">
      <xsd:simpleType>
        <xsd:restriction base="dms:DateTime"/>
      </xsd:simpleType>
    </xsd:element>
    <xsd:element name="PPLastReviewedDate" ma:index="33" nillable="true" ma:displayName="Last Reviewed Date" ma:description="The date the item's content was last reviewed." ma:internalName="PPLastReviewedDate">
      <xsd:simpleType>
        <xsd:restriction base="dms:DateTime"/>
      </xsd:simpleType>
    </xsd:element>
    <xsd:element name="PPLastReviewedBy" ma:index="34"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35"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element name="PPContentOwner" ma:index="42"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43"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ferenceNumber" ma:index="44" nillable="true" ma:displayName="Reference Number" ma:description="The identifier from another system that represents or is related to this item (if applicable)." ma:internalName="PPReferenceNumber">
      <xsd:simpleType>
        <xsd:restriction base="dms:Text"/>
      </xsd:simpleType>
    </xsd:element>
    <xsd:element name="PPSubmittedBy" ma:index="46"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47" nillable="true" ma:displayName="Submitted Date" ma:description="The date and time when this item was submitted for approval." ma:format="DateOnly" ma:internalName="PPSubmittedDate">
      <xsd:simpleType>
        <xsd:restriction base="dms:DateTime"/>
      </xsd:simpleType>
    </xsd:element>
    <xsd:element name="PPModeratedBy" ma:index="48"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49" nillable="true" ma:displayName="Moderated Date" ma:description="The date that the item was either approved or rejected." ma:format="DateOnly" ma:internalName="PPModerate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F30E188-C330-4648-8ECD-5E158841831B}">
  <ds:schemaRefs>
    <ds:schemaRef ds:uri="http://schemas.microsoft.com/office/2006/metadata/properties"/>
    <ds:schemaRef ds:uri="http://schemas.microsoft.com/office/infopath/2007/PartnerControls"/>
    <ds:schemaRef ds:uri="47b5aaa7-3d43-47e0-b8f8-39d02f34b415"/>
    <ds:schemaRef ds:uri="2691c051-5d84-4205-b7c9-5f3977012a42"/>
  </ds:schemaRefs>
</ds:datastoreItem>
</file>

<file path=customXml/itemProps2.xml><?xml version="1.0" encoding="utf-8"?>
<ds:datastoreItem xmlns:ds="http://schemas.openxmlformats.org/officeDocument/2006/customXml" ds:itemID="{F29BC9C2-F6D0-4E4B-8D83-1A46FAB771AD}"/>
</file>

<file path=customXml/itemProps3.xml><?xml version="1.0" encoding="utf-8"?>
<ds:datastoreItem xmlns:ds="http://schemas.openxmlformats.org/officeDocument/2006/customXml" ds:itemID="{061B9B69-EA9F-4FF9-B8F7-5A2C557136C6}">
  <ds:schemaRefs>
    <ds:schemaRef ds:uri="http://schemas.microsoft.com/sharepoint/v3/contenttype/forms"/>
  </ds:schemaRefs>
</ds:datastoreItem>
</file>

<file path=customXml/itemProps4.xml><?xml version="1.0" encoding="utf-8"?>
<ds:datastoreItem xmlns:ds="http://schemas.openxmlformats.org/officeDocument/2006/customXml" ds:itemID="{3EAF30A8-35C3-451E-80B0-5DDF710AA364}">
  <ds:schemaRefs>
    <ds:schemaRef ds:uri="http://schemas.openxmlformats.org/officeDocument/2006/bibliography"/>
  </ds:schemaRefs>
</ds:datastoreItem>
</file>

<file path=docMetadata/LabelInfo.xml><?xml version="1.0" encoding="utf-8"?>
<clbl:labelList xmlns:clbl="http://schemas.microsoft.com/office/2020/mipLabelMetadata">
  <clbl:label id="{3e8e7df1-84bb-426b-a575-4c57c2911224}" enabled="0" method="" siteId="{3e8e7df1-84bb-426b-a575-4c57c2911224}"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20</Pages>
  <Words>5781</Words>
  <Characters>32954</Characters>
  <Application>Microsoft Office Word</Application>
  <DocSecurity>0</DocSecurity>
  <Lines>274</Lines>
  <Paragraphs>77</Paragraphs>
  <ScaleCrop>false</ScaleCrop>
  <Manager/>
  <Company/>
  <LinksUpToDate>false</LinksUpToDate>
  <CharactersWithSpaces>38658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Leased facility asbestos management plan</dc:title>
  <dc:subject/>
  <dc:creator/>
  <cp:keywords/>
  <dc:description/>
  <cp:lastModifiedBy>KURZ, Kristyn</cp:lastModifiedBy>
  <cp:revision>5</cp:revision>
  <dcterms:created xsi:type="dcterms:W3CDTF">2026-02-10T20:25:00Z</dcterms:created>
  <dcterms:modified xsi:type="dcterms:W3CDTF">2026-05-19T01:12:00Z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0x0101002CD7558897FC4235A682984CA042D72E0080A487CF4296A94BBAFF531C206947CC</vt:lpwstr>
  </property>
  <property fmtid="{D5CDD505-2E9C-101B-9397-08002B2CF9AE}" pid="4" name="URL">
    <vt:lpwstr/>
  </property>
</Properties>
</file>