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11029" w14:textId="70B23432" w:rsidR="006841C9" w:rsidRPr="00845C1C" w:rsidRDefault="00344814" w:rsidP="006841C9">
      <w:r w:rsidRPr="00845C1C">
        <w:rPr>
          <w:rFonts w:ascii="Times New Roman" w:hAnsi="Times New Roman"/>
          <w:noProof/>
          <w:szCs w:val="24"/>
          <w:lang w:eastAsia="zh-CN"/>
        </w:rPr>
        <mc:AlternateContent>
          <mc:Choice Requires="wps">
            <w:drawing>
              <wp:anchor distT="36576" distB="36576" distL="36576" distR="36576" simplePos="0" relativeHeight="251657728" behindDoc="0" locked="0" layoutInCell="1" allowOverlap="1" wp14:anchorId="6CC097DF" wp14:editId="7F3D60A9">
                <wp:simplePos x="0" y="0"/>
                <wp:positionH relativeFrom="column">
                  <wp:posOffset>6985</wp:posOffset>
                </wp:positionH>
                <wp:positionV relativeFrom="paragraph">
                  <wp:posOffset>132715</wp:posOffset>
                </wp:positionV>
                <wp:extent cx="4833620" cy="1049020"/>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3620" cy="1049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C2C010" w14:textId="77777777" w:rsidR="004D0DD4" w:rsidRPr="004A2694" w:rsidRDefault="00EA5DE4" w:rsidP="004D0DD4">
                            <w:pPr>
                              <w:widowControl w:val="0"/>
                              <w:rPr>
                                <w:rFonts w:cs="Arial"/>
                                <w:b/>
                                <w:color w:val="FFFFFF"/>
                                <w:sz w:val="44"/>
                                <w:szCs w:val="40"/>
                              </w:rPr>
                            </w:pPr>
                            <w:r>
                              <w:rPr>
                                <w:rFonts w:cs="Arial"/>
                                <w:b/>
                                <w:color w:val="FFFFFF"/>
                                <w:sz w:val="44"/>
                                <w:szCs w:val="40"/>
                              </w:rPr>
                              <w:t>Workplace Rehabilitation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097DF" id="_x0000_t202" coordsize="21600,21600" o:spt="202" path="m,l,21600r21600,l21600,xe">
                <v:stroke joinstyle="miter"/>
                <v:path gradientshapeok="t" o:connecttype="rect"/>
              </v:shapetype>
              <v:shape id="Text Box 3" o:spid="_x0000_s1026" type="#_x0000_t202" style="position:absolute;margin-left:.55pt;margin-top:10.45pt;width:380.6pt;height:82.6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" filled="f" stroked="f" insetpen="t">
                <v:textbox inset="2.88pt,2.88pt,2.88pt,2.88pt">
                  <w:txbxContent>
                    <w:p w14:paraId="2DC2C010" w14:textId="77777777" w:rsidR="004D0DD4" w:rsidRPr="004A2694" w:rsidRDefault="00EA5DE4" w:rsidP="004D0DD4">
                      <w:pPr>
                        <w:widowControl w:val="0"/>
                        <w:rPr>
                          <w:rFonts w:cs="Arial"/>
                          <w:b/>
                          <w:color w:val="FFFFFF"/>
                          <w:sz w:val="44"/>
                          <w:szCs w:val="40"/>
                        </w:rPr>
                      </w:pPr>
                      <w:r>
                        <w:rPr>
                          <w:rFonts w:cs="Arial"/>
                          <w:b/>
                          <w:color w:val="FFFFFF"/>
                          <w:sz w:val="44"/>
                          <w:szCs w:val="40"/>
                        </w:rPr>
                        <w:t>Workplace Rehabilitation</w:t>
                      </w:r>
                    </w:p>
                  </w:txbxContent>
                </v:textbox>
              </v:shape>
            </w:pict>
          </mc:Fallback>
        </mc:AlternateContent>
      </w:r>
    </w:p>
    <w:p w14:paraId="4DA5DA46" w14:textId="77777777" w:rsidR="00C3036E" w:rsidRPr="00845C1C" w:rsidRDefault="00C3036E" w:rsidP="006841C9">
      <w:pPr>
        <w:rPr>
          <w:b/>
          <w:color w:val="FFFFFF"/>
          <w:sz w:val="36"/>
          <w:szCs w:val="36"/>
        </w:rPr>
      </w:pPr>
    </w:p>
    <w:p w14:paraId="6EB38020" w14:textId="77777777" w:rsidR="006841C9" w:rsidRPr="00845C1C" w:rsidRDefault="006841C9" w:rsidP="006841C9"/>
    <w:p w14:paraId="77473D83" w14:textId="77777777" w:rsidR="006841C9" w:rsidRPr="00845C1C" w:rsidRDefault="006841C9" w:rsidP="006841C9"/>
    <w:p w14:paraId="030FCE65" w14:textId="77777777" w:rsidR="001925FF" w:rsidRPr="00845C1C" w:rsidRDefault="001925FF" w:rsidP="001925FF">
      <w:pPr>
        <w:rPr>
          <w:sz w:val="32"/>
        </w:rPr>
      </w:pPr>
    </w:p>
    <w:p w14:paraId="106D994A" w14:textId="77777777" w:rsidR="00EA5DE4" w:rsidRPr="00845C1C" w:rsidRDefault="00EA5DE4" w:rsidP="001925FF">
      <w:pPr>
        <w:rPr>
          <w:rFonts w:cs="Arial"/>
          <w:sz w:val="20"/>
        </w:rPr>
      </w:pPr>
    </w:p>
    <w:p w14:paraId="579E5FE2" w14:textId="77777777" w:rsidR="001E41A7" w:rsidRPr="00845C1C" w:rsidRDefault="001E41A7" w:rsidP="001E41A7">
      <w:pPr>
        <w:rPr>
          <w:rFonts w:cs="Arial"/>
          <w:sz w:val="28"/>
        </w:rPr>
      </w:pPr>
      <w:r w:rsidRPr="00845C1C">
        <w:rPr>
          <w:rFonts w:cs="Arial"/>
          <w:b/>
          <w:bCs/>
          <w:sz w:val="28"/>
        </w:rPr>
        <w:t>Rehabilitation and Return to Work Coordinators:</w:t>
      </w:r>
      <w:r w:rsidRPr="00845C1C">
        <w:rPr>
          <w:rFonts w:cs="Arial"/>
          <w:sz w:val="28"/>
        </w:rPr>
        <w:t xml:space="preserve"> </w:t>
      </w:r>
    </w:p>
    <w:p w14:paraId="71D15430" w14:textId="77777777" w:rsidR="001E41A7" w:rsidRPr="00845C1C" w:rsidRDefault="001E41A7" w:rsidP="001E41A7">
      <w:pPr>
        <w:numPr>
          <w:ilvl w:val="0"/>
          <w:numId w:val="20"/>
        </w:numPr>
        <w:tabs>
          <w:tab w:val="clear" w:pos="720"/>
        </w:tabs>
        <w:ind w:left="480"/>
        <w:rPr>
          <w:rFonts w:cs="Arial"/>
          <w:sz w:val="20"/>
        </w:rPr>
      </w:pPr>
      <w:r w:rsidRPr="00845C1C">
        <w:rPr>
          <w:rFonts w:cs="Arial"/>
          <w:sz w:val="20"/>
        </w:rPr>
        <w:t xml:space="preserve">Promote early reporting and recording of injuries (S108 </w:t>
      </w:r>
      <w:r w:rsidRPr="00845C1C">
        <w:rPr>
          <w:rStyle w:val="Emphasis"/>
          <w:rFonts w:cs="Arial"/>
          <w:sz w:val="20"/>
        </w:rPr>
        <w:t>Workers' Compensation and Rehabilitation Regulation 2003)</w:t>
      </w:r>
      <w:r w:rsidRPr="00845C1C">
        <w:rPr>
          <w:rFonts w:cs="Arial"/>
          <w:sz w:val="20"/>
        </w:rPr>
        <w:t xml:space="preserve"> to enable early employee contact regarding rehabilitation and to comply with Department’s duty to report injuries to WorkCover Queensland (S103 of </w:t>
      </w:r>
      <w:r w:rsidRPr="00845C1C">
        <w:rPr>
          <w:rStyle w:val="Emphasis"/>
          <w:rFonts w:cs="Arial"/>
          <w:sz w:val="20"/>
        </w:rPr>
        <w:t xml:space="preserve">Workers' Compensation and Rehabilitation Act </w:t>
      </w:r>
      <w:proofErr w:type="gramStart"/>
      <w:r w:rsidRPr="00845C1C">
        <w:rPr>
          <w:rStyle w:val="Emphasis"/>
          <w:rFonts w:cs="Arial"/>
          <w:sz w:val="20"/>
        </w:rPr>
        <w:t>2003</w:t>
      </w:r>
      <w:r w:rsidRPr="00845C1C">
        <w:rPr>
          <w:rFonts w:cs="Arial"/>
          <w:sz w:val="20"/>
        </w:rPr>
        <w:t xml:space="preserve"> )</w:t>
      </w:r>
      <w:proofErr w:type="gramEnd"/>
      <w:r w:rsidRPr="00845C1C">
        <w:rPr>
          <w:rFonts w:cs="Arial"/>
          <w:sz w:val="20"/>
        </w:rPr>
        <w:t>.</w:t>
      </w:r>
    </w:p>
    <w:p w14:paraId="0697B5A5" w14:textId="77777777" w:rsidR="001E41A7" w:rsidRPr="00845C1C" w:rsidRDefault="001E41A7" w:rsidP="001E41A7">
      <w:pPr>
        <w:numPr>
          <w:ilvl w:val="0"/>
          <w:numId w:val="20"/>
        </w:numPr>
        <w:tabs>
          <w:tab w:val="clear" w:pos="720"/>
        </w:tabs>
        <w:ind w:left="480"/>
        <w:rPr>
          <w:rFonts w:cs="Arial"/>
          <w:sz w:val="20"/>
        </w:rPr>
      </w:pPr>
      <w:r w:rsidRPr="00845C1C">
        <w:rPr>
          <w:rFonts w:cs="Arial"/>
          <w:sz w:val="20"/>
        </w:rPr>
        <w:t xml:space="preserve">Perform duties of a Rehabilitation and Return to Work Coordinator as specified in the </w:t>
      </w:r>
      <w:r w:rsidRPr="00845C1C">
        <w:rPr>
          <w:rFonts w:cs="Arial"/>
          <w:i/>
          <w:sz w:val="20"/>
        </w:rPr>
        <w:t xml:space="preserve">Workers’ Compensation and Rehabilitation Act 2003, </w:t>
      </w:r>
      <w:r w:rsidRPr="00845C1C">
        <w:rPr>
          <w:rFonts w:cs="Arial"/>
          <w:sz w:val="20"/>
        </w:rPr>
        <w:t xml:space="preserve">including meeting the standard for rehabilitation as outline in the </w:t>
      </w:r>
      <w:r w:rsidRPr="00845C1C">
        <w:rPr>
          <w:rFonts w:cs="Arial"/>
          <w:i/>
          <w:sz w:val="20"/>
        </w:rPr>
        <w:t>Worker’s Compensation and Rehabilitation Regulations.</w:t>
      </w:r>
    </w:p>
    <w:p w14:paraId="05202654" w14:textId="77777777" w:rsidR="001E41A7" w:rsidRPr="00845C1C" w:rsidRDefault="001E41A7" w:rsidP="001E41A7">
      <w:pPr>
        <w:numPr>
          <w:ilvl w:val="0"/>
          <w:numId w:val="20"/>
        </w:numPr>
        <w:tabs>
          <w:tab w:val="clear" w:pos="720"/>
        </w:tabs>
        <w:ind w:left="480"/>
        <w:rPr>
          <w:rFonts w:cs="Arial"/>
          <w:sz w:val="20"/>
        </w:rPr>
      </w:pPr>
      <w:r w:rsidRPr="00845C1C">
        <w:rPr>
          <w:rFonts w:cs="Arial"/>
          <w:sz w:val="20"/>
        </w:rPr>
        <w:t xml:space="preserve">Maintain confidentiality of information received for purposes of rehabilitation. Refer to the </w:t>
      </w:r>
      <w:r w:rsidRPr="00845C1C">
        <w:rPr>
          <w:rFonts w:cs="Arial"/>
          <w:i/>
          <w:sz w:val="20"/>
        </w:rPr>
        <w:t xml:space="preserve">Workplace Rehabilitation Process in this Procedure </w:t>
      </w:r>
      <w:r w:rsidRPr="00845C1C">
        <w:rPr>
          <w:rFonts w:cs="Arial"/>
          <w:sz w:val="20"/>
        </w:rPr>
        <w:t>for further details about confidentiality and rehabilitation.</w:t>
      </w:r>
    </w:p>
    <w:p w14:paraId="3D6B1E83" w14:textId="77777777" w:rsidR="001E41A7" w:rsidRPr="00845C1C" w:rsidRDefault="001E41A7" w:rsidP="001E41A7">
      <w:pPr>
        <w:numPr>
          <w:ilvl w:val="0"/>
          <w:numId w:val="20"/>
        </w:numPr>
        <w:tabs>
          <w:tab w:val="clear" w:pos="720"/>
        </w:tabs>
        <w:ind w:left="480"/>
        <w:rPr>
          <w:rFonts w:cs="Arial"/>
          <w:sz w:val="20"/>
        </w:rPr>
      </w:pPr>
      <w:r w:rsidRPr="00845C1C">
        <w:rPr>
          <w:rFonts w:cs="Arial"/>
          <w:sz w:val="20"/>
        </w:rPr>
        <w:t>Regularly inform regional rehabilitation staff of injured employee’s progress throughout their rehabilitation.</w:t>
      </w:r>
    </w:p>
    <w:p w14:paraId="517E51B1" w14:textId="77777777" w:rsidR="001E41A7" w:rsidRPr="00845C1C" w:rsidRDefault="001E41A7" w:rsidP="001E41A7">
      <w:pPr>
        <w:numPr>
          <w:ilvl w:val="0"/>
          <w:numId w:val="20"/>
        </w:numPr>
        <w:tabs>
          <w:tab w:val="clear" w:pos="720"/>
        </w:tabs>
        <w:ind w:left="480"/>
        <w:rPr>
          <w:rFonts w:cs="Arial"/>
          <w:sz w:val="20"/>
        </w:rPr>
      </w:pPr>
      <w:r w:rsidRPr="00845C1C">
        <w:rPr>
          <w:rFonts w:cs="Arial"/>
          <w:sz w:val="20"/>
        </w:rPr>
        <w:t>Participate in the local Workplace Health and Safety Committee by reporting injury trends.</w:t>
      </w:r>
    </w:p>
    <w:p w14:paraId="7610E5CA" w14:textId="77777777" w:rsidR="001E41A7" w:rsidRPr="00845C1C" w:rsidRDefault="001E41A7" w:rsidP="001E41A7">
      <w:pPr>
        <w:numPr>
          <w:ilvl w:val="0"/>
          <w:numId w:val="20"/>
        </w:numPr>
        <w:tabs>
          <w:tab w:val="clear" w:pos="720"/>
        </w:tabs>
        <w:ind w:left="480"/>
        <w:rPr>
          <w:rFonts w:cs="Arial"/>
          <w:sz w:val="20"/>
        </w:rPr>
      </w:pPr>
      <w:r w:rsidRPr="00845C1C">
        <w:rPr>
          <w:rFonts w:cs="Arial"/>
          <w:sz w:val="20"/>
        </w:rPr>
        <w:t>Ensure that Principal/Manager and Health and Safety Committee are aware of all work related injuries at workplace to ensure appropriate steps have been taken to prevent further injuries occurring. Where possible, Rehabilitation and Return to Work Coordinator should be a member of Health and Safety Committee.</w:t>
      </w:r>
    </w:p>
    <w:p w14:paraId="014C6535" w14:textId="77777777" w:rsidR="001E41A7" w:rsidRPr="00845C1C" w:rsidRDefault="001E41A7" w:rsidP="001E41A7">
      <w:pPr>
        <w:numPr>
          <w:ilvl w:val="0"/>
          <w:numId w:val="20"/>
        </w:numPr>
        <w:tabs>
          <w:tab w:val="clear" w:pos="720"/>
        </w:tabs>
        <w:ind w:left="480"/>
        <w:rPr>
          <w:rFonts w:cs="Arial"/>
          <w:sz w:val="20"/>
        </w:rPr>
      </w:pPr>
      <w:r w:rsidRPr="00845C1C">
        <w:rPr>
          <w:rFonts w:cs="Arial"/>
          <w:sz w:val="20"/>
        </w:rPr>
        <w:t>Educate all employees about workplace rehabilitation procedures including what to expect when an injury/illness occurs.</w:t>
      </w:r>
    </w:p>
    <w:p w14:paraId="6AD3483E" w14:textId="77777777" w:rsidR="001E41A7" w:rsidRPr="00845C1C" w:rsidRDefault="001E41A7" w:rsidP="001E41A7">
      <w:pPr>
        <w:numPr>
          <w:ilvl w:val="0"/>
          <w:numId w:val="20"/>
        </w:numPr>
        <w:tabs>
          <w:tab w:val="clear" w:pos="720"/>
        </w:tabs>
        <w:ind w:left="480"/>
        <w:rPr>
          <w:rFonts w:cs="Arial"/>
          <w:sz w:val="20"/>
        </w:rPr>
      </w:pPr>
      <w:r w:rsidRPr="00845C1C">
        <w:rPr>
          <w:rFonts w:cs="Arial"/>
          <w:sz w:val="20"/>
        </w:rPr>
        <w:t>Advise Principals/Managers on their workplace rehabilitation responsibilities and processes.</w:t>
      </w:r>
    </w:p>
    <w:p w14:paraId="46874FE3" w14:textId="77777777" w:rsidR="001E41A7" w:rsidRPr="00845C1C" w:rsidRDefault="001E41A7" w:rsidP="001E41A7">
      <w:pPr>
        <w:numPr>
          <w:ilvl w:val="0"/>
          <w:numId w:val="20"/>
        </w:numPr>
        <w:tabs>
          <w:tab w:val="clear" w:pos="720"/>
        </w:tabs>
        <w:ind w:left="480"/>
        <w:rPr>
          <w:rFonts w:cs="Arial"/>
          <w:sz w:val="20"/>
        </w:rPr>
      </w:pPr>
      <w:r w:rsidRPr="00845C1C">
        <w:rPr>
          <w:rFonts w:cs="Arial"/>
          <w:sz w:val="20"/>
        </w:rPr>
        <w:t>Provide an employee with copies of any documents stored on their rehabilitation file if requested by employee. If there is a concern that information requested may have a detrimental impact upon employee due to its contents, this information should be provide to employee via a treating medical practitioner.</w:t>
      </w:r>
    </w:p>
    <w:p w14:paraId="501082EB" w14:textId="77777777" w:rsidR="001E41A7" w:rsidRPr="00845C1C" w:rsidRDefault="001E41A7" w:rsidP="001E41A7">
      <w:pPr>
        <w:ind w:left="120"/>
        <w:rPr>
          <w:rFonts w:cs="Arial"/>
          <w:sz w:val="20"/>
        </w:rPr>
      </w:pPr>
    </w:p>
    <w:p w14:paraId="247B47D7" w14:textId="77777777" w:rsidR="001E41A7" w:rsidRPr="00845C1C" w:rsidRDefault="001E41A7" w:rsidP="001E41A7">
      <w:pPr>
        <w:pStyle w:val="NormalWeb"/>
        <w:spacing w:before="0" w:beforeAutospacing="0" w:after="0" w:afterAutospacing="0"/>
        <w:rPr>
          <w:rFonts w:ascii="Arial" w:hAnsi="Arial" w:cs="Arial"/>
          <w:sz w:val="20"/>
          <w:szCs w:val="20"/>
        </w:rPr>
      </w:pPr>
      <w:r w:rsidRPr="00845C1C">
        <w:rPr>
          <w:rStyle w:val="Emphasis"/>
          <w:rFonts w:ascii="Arial" w:hAnsi="Arial" w:cs="Arial"/>
          <w:sz w:val="20"/>
          <w:szCs w:val="20"/>
        </w:rPr>
        <w:t>Initial Contact</w:t>
      </w:r>
      <w:r w:rsidRPr="00845C1C">
        <w:rPr>
          <w:rFonts w:ascii="Arial" w:hAnsi="Arial" w:cs="Arial"/>
          <w:sz w:val="20"/>
          <w:szCs w:val="20"/>
        </w:rPr>
        <w:t xml:space="preserve"> </w:t>
      </w:r>
    </w:p>
    <w:p w14:paraId="287FCE1C" w14:textId="77777777" w:rsidR="001E41A7" w:rsidRPr="00845C1C" w:rsidRDefault="001E41A7" w:rsidP="001E41A7">
      <w:pPr>
        <w:pStyle w:val="Base-1"/>
        <w:numPr>
          <w:ilvl w:val="0"/>
          <w:numId w:val="21"/>
        </w:numPr>
        <w:spacing w:before="0"/>
        <w:ind w:right="215"/>
        <w:jc w:val="both"/>
        <w:rPr>
          <w:rFonts w:ascii="Arial" w:hAnsi="Arial" w:cs="Arial"/>
          <w:lang w:val="en-US"/>
        </w:rPr>
      </w:pPr>
      <w:r w:rsidRPr="00845C1C">
        <w:rPr>
          <w:rFonts w:ascii="Arial" w:hAnsi="Arial" w:cs="Arial"/>
        </w:rPr>
        <w:t>Contact injured employee within 2 working days of injury/illness being reported, either face to face (if employee is still at workplace) or over phone</w:t>
      </w:r>
      <w:r w:rsidRPr="00845C1C">
        <w:rPr>
          <w:rFonts w:ascii="Arial" w:hAnsi="Arial" w:cs="Arial"/>
          <w:lang w:val="en-US"/>
        </w:rPr>
        <w:t>.</w:t>
      </w:r>
    </w:p>
    <w:p w14:paraId="4A12DB31" w14:textId="77777777" w:rsidR="001E41A7" w:rsidRPr="00845C1C" w:rsidRDefault="001E41A7" w:rsidP="001E41A7">
      <w:pPr>
        <w:pStyle w:val="NormalWeb"/>
        <w:spacing w:before="0" w:beforeAutospacing="0" w:after="0" w:afterAutospacing="0"/>
        <w:ind w:left="480"/>
        <w:rPr>
          <w:rStyle w:val="Emphasis"/>
          <w:rFonts w:ascii="Arial" w:hAnsi="Arial" w:cs="Arial"/>
          <w:sz w:val="20"/>
          <w:szCs w:val="20"/>
        </w:rPr>
      </w:pPr>
    </w:p>
    <w:p w14:paraId="506FCA88" w14:textId="77777777" w:rsidR="001E41A7" w:rsidRPr="00845C1C" w:rsidRDefault="001E41A7" w:rsidP="001E41A7">
      <w:pPr>
        <w:pStyle w:val="NormalWeb"/>
        <w:spacing w:before="0" w:beforeAutospacing="0" w:after="0" w:afterAutospacing="0"/>
        <w:rPr>
          <w:rFonts w:ascii="Arial" w:hAnsi="Arial" w:cs="Arial"/>
          <w:sz w:val="20"/>
          <w:szCs w:val="20"/>
        </w:rPr>
      </w:pPr>
      <w:r w:rsidRPr="00845C1C">
        <w:rPr>
          <w:rStyle w:val="Emphasis"/>
          <w:rFonts w:ascii="Arial" w:hAnsi="Arial" w:cs="Arial"/>
          <w:sz w:val="20"/>
          <w:szCs w:val="20"/>
        </w:rPr>
        <w:t>Initial Interview</w:t>
      </w:r>
      <w:r w:rsidRPr="00845C1C">
        <w:rPr>
          <w:rFonts w:ascii="Arial" w:hAnsi="Arial" w:cs="Arial"/>
          <w:sz w:val="20"/>
          <w:szCs w:val="20"/>
        </w:rPr>
        <w:t xml:space="preserve"> </w:t>
      </w:r>
    </w:p>
    <w:p w14:paraId="6BB9942D" w14:textId="02307DCA" w:rsidR="001E41A7" w:rsidRPr="00845C1C" w:rsidRDefault="001E41A7" w:rsidP="001E41A7">
      <w:pPr>
        <w:numPr>
          <w:ilvl w:val="0"/>
          <w:numId w:val="22"/>
        </w:numPr>
        <w:tabs>
          <w:tab w:val="clear" w:pos="720"/>
        </w:tabs>
        <w:ind w:left="480"/>
        <w:rPr>
          <w:rFonts w:cs="Arial"/>
          <w:sz w:val="20"/>
        </w:rPr>
      </w:pPr>
      <w:r w:rsidRPr="00845C1C">
        <w:rPr>
          <w:rFonts w:cs="Arial"/>
          <w:sz w:val="20"/>
        </w:rPr>
        <w:t xml:space="preserve">Conduct </w:t>
      </w:r>
      <w:hyperlink r:id="rId12" w:tgtFrame="_blank" w:history="1">
        <w:r w:rsidRPr="00845C1C">
          <w:rPr>
            <w:rStyle w:val="Hyperlink"/>
            <w:rFonts w:cs="Arial"/>
            <w:sz w:val="20"/>
          </w:rPr>
          <w:t>initial interview</w:t>
        </w:r>
      </w:hyperlink>
      <w:r w:rsidRPr="00845C1C">
        <w:rPr>
          <w:rFonts w:cs="Arial"/>
          <w:sz w:val="20"/>
        </w:rPr>
        <w:t xml:space="preserve">, preferably during a face-to-face meeting. See the </w:t>
      </w:r>
      <w:r w:rsidRPr="00845C1C">
        <w:rPr>
          <w:rFonts w:cs="Arial"/>
          <w:i/>
          <w:sz w:val="20"/>
        </w:rPr>
        <w:t xml:space="preserve">Workplace Rehabilitation Process in this procedure </w:t>
      </w:r>
      <w:r w:rsidRPr="00845C1C">
        <w:rPr>
          <w:rFonts w:cs="Arial"/>
          <w:sz w:val="20"/>
        </w:rPr>
        <w:t xml:space="preserve">for further details about what should occur during this interview. </w:t>
      </w:r>
    </w:p>
    <w:p w14:paraId="49767B35" w14:textId="77777777" w:rsidR="001E41A7" w:rsidRPr="00845C1C" w:rsidRDefault="001E41A7" w:rsidP="001E41A7">
      <w:pPr>
        <w:numPr>
          <w:ilvl w:val="0"/>
          <w:numId w:val="22"/>
        </w:numPr>
        <w:tabs>
          <w:tab w:val="clear" w:pos="720"/>
        </w:tabs>
        <w:ind w:left="480"/>
        <w:rPr>
          <w:rFonts w:cs="Arial"/>
          <w:sz w:val="20"/>
        </w:rPr>
      </w:pPr>
      <w:r w:rsidRPr="00845C1C">
        <w:rPr>
          <w:rFonts w:cs="Arial"/>
          <w:sz w:val="20"/>
        </w:rPr>
        <w:t>Request from the injured employee copies of their ADO Agreement and Timesheet (showing the date of injury)</w:t>
      </w:r>
    </w:p>
    <w:p w14:paraId="616179A4" w14:textId="77777777" w:rsidR="001E41A7" w:rsidRPr="00845C1C" w:rsidRDefault="001E41A7" w:rsidP="001E41A7">
      <w:pPr>
        <w:rPr>
          <w:rFonts w:cs="Arial"/>
          <w:sz w:val="20"/>
        </w:rPr>
      </w:pPr>
    </w:p>
    <w:p w14:paraId="73847D2A" w14:textId="77777777" w:rsidR="001E41A7" w:rsidRPr="00845C1C" w:rsidRDefault="001E41A7" w:rsidP="001E41A7">
      <w:pPr>
        <w:pStyle w:val="NormalWeb"/>
        <w:spacing w:before="0" w:beforeAutospacing="0" w:after="0" w:afterAutospacing="0"/>
        <w:rPr>
          <w:rFonts w:ascii="Arial" w:hAnsi="Arial" w:cs="Arial"/>
          <w:sz w:val="20"/>
          <w:szCs w:val="20"/>
        </w:rPr>
      </w:pPr>
      <w:r w:rsidRPr="00845C1C">
        <w:rPr>
          <w:rStyle w:val="Emphasis"/>
          <w:rFonts w:ascii="Arial" w:hAnsi="Arial" w:cs="Arial"/>
          <w:sz w:val="20"/>
          <w:szCs w:val="20"/>
        </w:rPr>
        <w:t>Rehabilitation Plan</w:t>
      </w:r>
      <w:r w:rsidRPr="00845C1C">
        <w:rPr>
          <w:rFonts w:ascii="Arial" w:hAnsi="Arial" w:cs="Arial"/>
          <w:sz w:val="20"/>
          <w:szCs w:val="20"/>
        </w:rPr>
        <w:t xml:space="preserve"> </w:t>
      </w:r>
    </w:p>
    <w:p w14:paraId="3CC2A660" w14:textId="587F415F" w:rsidR="001E41A7" w:rsidRPr="00845C1C" w:rsidRDefault="001E41A7" w:rsidP="001E41A7">
      <w:pPr>
        <w:pStyle w:val="Base-1"/>
        <w:numPr>
          <w:ilvl w:val="0"/>
          <w:numId w:val="23"/>
        </w:numPr>
        <w:spacing w:before="0"/>
        <w:ind w:right="215"/>
        <w:jc w:val="both"/>
        <w:rPr>
          <w:rFonts w:ascii="Arial" w:hAnsi="Arial" w:cs="Arial"/>
        </w:rPr>
      </w:pPr>
      <w:r w:rsidRPr="00845C1C">
        <w:rPr>
          <w:rFonts w:ascii="Arial" w:hAnsi="Arial" w:cs="Arial"/>
        </w:rPr>
        <w:t xml:space="preserve">Develop a Rehabilitation Plan for each employee that is subject of a rehabilitation process. Rehabilitation plan sets rehabilitation goal, and clearly identifies actions, objectives and timeframes required to meet this goal. Form </w:t>
      </w:r>
      <w:hyperlink r:id="rId13" w:tgtFrame="_blank" w:history="1">
        <w:r w:rsidRPr="00845C1C">
          <w:rPr>
            <w:rStyle w:val="Hyperlink"/>
            <w:rFonts w:ascii="Arial" w:hAnsi="Arial" w:cs="Arial"/>
          </w:rPr>
          <w:t>CM07 - Rehabilitation Plan</w:t>
        </w:r>
      </w:hyperlink>
      <w:r w:rsidRPr="00845C1C">
        <w:rPr>
          <w:rFonts w:ascii="Arial" w:hAnsi="Arial" w:cs="Arial"/>
        </w:rPr>
        <w:t xml:space="preserve"> is used to document rehabilitation plans. </w:t>
      </w:r>
    </w:p>
    <w:p w14:paraId="12757CEE" w14:textId="77777777" w:rsidR="001E41A7" w:rsidRPr="00845C1C" w:rsidRDefault="001E41A7" w:rsidP="001E41A7">
      <w:pPr>
        <w:pStyle w:val="Base-1"/>
        <w:spacing w:before="0"/>
        <w:ind w:left="0" w:right="215"/>
        <w:jc w:val="both"/>
        <w:rPr>
          <w:rFonts w:ascii="Arial" w:hAnsi="Arial" w:cs="Arial"/>
        </w:rPr>
      </w:pPr>
    </w:p>
    <w:p w14:paraId="404677F3" w14:textId="77777777" w:rsidR="001E41A7" w:rsidRPr="00845C1C" w:rsidRDefault="001E41A7" w:rsidP="001E41A7">
      <w:pPr>
        <w:pStyle w:val="NormalWeb"/>
        <w:spacing w:before="0" w:beforeAutospacing="0" w:after="0" w:afterAutospacing="0"/>
        <w:rPr>
          <w:rFonts w:ascii="Arial" w:hAnsi="Arial" w:cs="Arial"/>
          <w:sz w:val="20"/>
          <w:szCs w:val="20"/>
        </w:rPr>
      </w:pPr>
      <w:r w:rsidRPr="00845C1C">
        <w:rPr>
          <w:rStyle w:val="Emphasis"/>
          <w:rFonts w:ascii="Arial" w:hAnsi="Arial" w:cs="Arial"/>
          <w:sz w:val="20"/>
          <w:szCs w:val="20"/>
        </w:rPr>
        <w:t>Rehabilitation File</w:t>
      </w:r>
      <w:r w:rsidRPr="00845C1C">
        <w:rPr>
          <w:rFonts w:ascii="Arial" w:hAnsi="Arial" w:cs="Arial"/>
          <w:sz w:val="20"/>
          <w:szCs w:val="20"/>
        </w:rPr>
        <w:t xml:space="preserve"> </w:t>
      </w:r>
    </w:p>
    <w:p w14:paraId="6A7475AC" w14:textId="77777777" w:rsidR="001E41A7" w:rsidRPr="00845C1C" w:rsidRDefault="001E41A7" w:rsidP="001E41A7">
      <w:pPr>
        <w:pStyle w:val="Base-1"/>
        <w:numPr>
          <w:ilvl w:val="0"/>
          <w:numId w:val="24"/>
        </w:numPr>
        <w:spacing w:before="0"/>
        <w:ind w:right="215"/>
        <w:jc w:val="both"/>
        <w:rPr>
          <w:rFonts w:ascii="Arial" w:hAnsi="Arial" w:cs="Arial"/>
        </w:rPr>
      </w:pPr>
      <w:r w:rsidRPr="00845C1C">
        <w:rPr>
          <w:rFonts w:ascii="Arial" w:hAnsi="Arial" w:cs="Arial"/>
        </w:rPr>
        <w:t>Maintain a file for each employee undertaking rehabilitation, which contains copies of all relevant documentation and correspondence.</w:t>
      </w:r>
    </w:p>
    <w:p w14:paraId="10D343DE" w14:textId="77777777" w:rsidR="001E41A7" w:rsidRPr="00845C1C" w:rsidRDefault="001E41A7" w:rsidP="001E41A7">
      <w:pPr>
        <w:numPr>
          <w:ilvl w:val="0"/>
          <w:numId w:val="24"/>
        </w:numPr>
        <w:rPr>
          <w:rFonts w:cs="Arial"/>
          <w:sz w:val="20"/>
        </w:rPr>
      </w:pPr>
      <w:r w:rsidRPr="00845C1C">
        <w:rPr>
          <w:rFonts w:cs="Arial"/>
          <w:sz w:val="20"/>
        </w:rPr>
        <w:t>Keep rehabilitation file in a lockable filing cabinet or drawer that is locked at end of each day to ensure that only rehabilitation staff have access to information gathered during rehabilitation.</w:t>
      </w:r>
    </w:p>
    <w:p w14:paraId="13DF6335" w14:textId="77777777" w:rsidR="001E41A7" w:rsidRPr="00845C1C" w:rsidRDefault="001E41A7" w:rsidP="001E41A7">
      <w:pPr>
        <w:numPr>
          <w:ilvl w:val="0"/>
          <w:numId w:val="24"/>
        </w:numPr>
        <w:rPr>
          <w:rFonts w:cs="Arial"/>
          <w:sz w:val="20"/>
        </w:rPr>
      </w:pPr>
      <w:r w:rsidRPr="00845C1C">
        <w:rPr>
          <w:rFonts w:cs="Arial"/>
          <w:sz w:val="20"/>
        </w:rPr>
        <w:t>Seal rehabilitation file and place it on employee’s personnel file when rehabilitation process has ceased.</w:t>
      </w:r>
    </w:p>
    <w:p w14:paraId="7BEDADA2" w14:textId="77777777" w:rsidR="001E41A7" w:rsidRPr="00845C1C" w:rsidRDefault="001E41A7" w:rsidP="001E41A7">
      <w:pPr>
        <w:ind w:left="120"/>
        <w:rPr>
          <w:rFonts w:cs="Arial"/>
          <w:sz w:val="20"/>
        </w:rPr>
      </w:pPr>
    </w:p>
    <w:p w14:paraId="682B27B2" w14:textId="77777777" w:rsidR="001E41A7" w:rsidRPr="00845C1C" w:rsidRDefault="001E41A7" w:rsidP="001E41A7">
      <w:pPr>
        <w:pStyle w:val="NormalWeb"/>
        <w:spacing w:before="0" w:beforeAutospacing="0" w:after="0" w:afterAutospacing="0"/>
        <w:rPr>
          <w:rFonts w:ascii="Arial" w:hAnsi="Arial" w:cs="Arial"/>
          <w:sz w:val="20"/>
          <w:szCs w:val="20"/>
        </w:rPr>
      </w:pPr>
      <w:r w:rsidRPr="00845C1C">
        <w:rPr>
          <w:rStyle w:val="Emphasis"/>
          <w:rFonts w:ascii="Arial" w:hAnsi="Arial" w:cs="Arial"/>
          <w:sz w:val="20"/>
          <w:szCs w:val="20"/>
        </w:rPr>
        <w:t>Case Notes</w:t>
      </w:r>
      <w:r w:rsidRPr="00845C1C">
        <w:rPr>
          <w:rFonts w:ascii="Arial" w:hAnsi="Arial" w:cs="Arial"/>
          <w:sz w:val="20"/>
          <w:szCs w:val="20"/>
        </w:rPr>
        <w:t xml:space="preserve"> </w:t>
      </w:r>
    </w:p>
    <w:p w14:paraId="5A9EBDA4" w14:textId="12B411D3" w:rsidR="001E41A7" w:rsidRPr="00845C1C" w:rsidRDefault="001E41A7" w:rsidP="001E41A7">
      <w:pPr>
        <w:numPr>
          <w:ilvl w:val="0"/>
          <w:numId w:val="25"/>
        </w:numPr>
        <w:tabs>
          <w:tab w:val="clear" w:pos="720"/>
        </w:tabs>
        <w:ind w:left="480"/>
        <w:rPr>
          <w:rFonts w:cs="Arial"/>
          <w:sz w:val="20"/>
        </w:rPr>
      </w:pPr>
      <w:r w:rsidRPr="00845C1C">
        <w:rPr>
          <w:rFonts w:cs="Arial"/>
          <w:sz w:val="20"/>
        </w:rPr>
        <w:t xml:space="preserve">Keep case notes for every rehabilitation case using form </w:t>
      </w:r>
      <w:hyperlink r:id="rId14" w:tgtFrame="_blank" w:history="1">
        <w:r w:rsidRPr="00845C1C">
          <w:rPr>
            <w:rStyle w:val="Hyperlink"/>
            <w:rFonts w:cs="Arial"/>
            <w:sz w:val="20"/>
          </w:rPr>
          <w:t>CM05 - Workplace Rehabilitation Case Notes</w:t>
        </w:r>
      </w:hyperlink>
      <w:r w:rsidRPr="00845C1C">
        <w:rPr>
          <w:rFonts w:cs="Arial"/>
          <w:sz w:val="20"/>
        </w:rPr>
        <w:t>. Case notes contain details of all communication between employee, Rehabilitation and Return to Work Coordinator and other relevant parties, and provide details of actions and decisions (including reasons for these actions and decisions) associated with employee’s rehabilitation. Each entry and correction made to an entry are to be dated and initialled.</w:t>
      </w:r>
    </w:p>
    <w:p w14:paraId="16DE1E96" w14:textId="77777777" w:rsidR="001E41A7" w:rsidRPr="00845C1C" w:rsidRDefault="001E41A7" w:rsidP="001E41A7">
      <w:pPr>
        <w:ind w:left="120"/>
        <w:rPr>
          <w:rFonts w:cs="Arial"/>
          <w:sz w:val="20"/>
        </w:rPr>
      </w:pPr>
      <w:r w:rsidRPr="00845C1C">
        <w:rPr>
          <w:rFonts w:cs="Arial"/>
          <w:sz w:val="20"/>
        </w:rPr>
        <w:br w:type="page"/>
      </w:r>
    </w:p>
    <w:p w14:paraId="62482A72" w14:textId="77777777" w:rsidR="001E41A7" w:rsidRPr="00845C1C" w:rsidRDefault="001E41A7" w:rsidP="001E41A7">
      <w:pPr>
        <w:pStyle w:val="NormalWeb"/>
        <w:spacing w:before="0" w:beforeAutospacing="0" w:after="0" w:afterAutospacing="0"/>
        <w:rPr>
          <w:rFonts w:ascii="Arial" w:hAnsi="Arial" w:cs="Arial"/>
          <w:sz w:val="20"/>
          <w:szCs w:val="20"/>
        </w:rPr>
      </w:pPr>
      <w:r w:rsidRPr="00845C1C">
        <w:rPr>
          <w:rStyle w:val="Emphasis"/>
          <w:rFonts w:ascii="Arial" w:hAnsi="Arial" w:cs="Arial"/>
          <w:sz w:val="20"/>
          <w:szCs w:val="20"/>
        </w:rPr>
        <w:lastRenderedPageBreak/>
        <w:t>Contact with Treating Medical Practitioners</w:t>
      </w:r>
      <w:r w:rsidRPr="00845C1C">
        <w:rPr>
          <w:rFonts w:ascii="Arial" w:hAnsi="Arial" w:cs="Arial"/>
          <w:sz w:val="20"/>
          <w:szCs w:val="20"/>
        </w:rPr>
        <w:t xml:space="preserve"> </w:t>
      </w:r>
    </w:p>
    <w:p w14:paraId="05913BF9" w14:textId="4770C583" w:rsidR="001E41A7" w:rsidRPr="00845C1C" w:rsidRDefault="001E41A7" w:rsidP="001E41A7">
      <w:pPr>
        <w:numPr>
          <w:ilvl w:val="0"/>
          <w:numId w:val="26"/>
        </w:numPr>
        <w:tabs>
          <w:tab w:val="clear" w:pos="720"/>
        </w:tabs>
        <w:ind w:left="480"/>
        <w:rPr>
          <w:rFonts w:cs="Arial"/>
          <w:sz w:val="20"/>
        </w:rPr>
      </w:pPr>
      <w:r w:rsidRPr="00845C1C">
        <w:rPr>
          <w:rFonts w:cs="Arial"/>
          <w:sz w:val="20"/>
        </w:rPr>
        <w:t xml:space="preserve">Contact employee’s treating medical practitioners following initial interview with employee to introduce Rehabilitation and Return to Work Coordinator and provide details of rehabilitation options that may be available to employee through the Department. Form </w:t>
      </w:r>
      <w:hyperlink r:id="rId15" w:tgtFrame="_blank" w:history="1">
        <w:r w:rsidRPr="00845C1C">
          <w:rPr>
            <w:rStyle w:val="Hyperlink"/>
            <w:rFonts w:cs="Arial"/>
            <w:sz w:val="20"/>
          </w:rPr>
          <w:t>CM06 - Introduction to Doctor</w:t>
        </w:r>
      </w:hyperlink>
      <w:r w:rsidRPr="00845C1C">
        <w:rPr>
          <w:rFonts w:cs="Arial"/>
          <w:sz w:val="20"/>
        </w:rPr>
        <w:t xml:space="preserve"> can be used for this.</w:t>
      </w:r>
    </w:p>
    <w:p w14:paraId="2FB669CB" w14:textId="77777777" w:rsidR="001E41A7" w:rsidRPr="00845C1C" w:rsidRDefault="001E41A7" w:rsidP="001E41A7">
      <w:pPr>
        <w:numPr>
          <w:ilvl w:val="0"/>
          <w:numId w:val="26"/>
        </w:numPr>
        <w:tabs>
          <w:tab w:val="clear" w:pos="720"/>
        </w:tabs>
        <w:ind w:left="480"/>
        <w:rPr>
          <w:rFonts w:cs="Arial"/>
          <w:sz w:val="20"/>
        </w:rPr>
      </w:pPr>
      <w:r w:rsidRPr="00845C1C">
        <w:rPr>
          <w:rFonts w:cs="Arial"/>
          <w:sz w:val="20"/>
        </w:rPr>
        <w:t>Send a copy of signed medical authority form to treating medical practitioners to allow them to discuss employee’s case with you.</w:t>
      </w:r>
    </w:p>
    <w:p w14:paraId="04055C47" w14:textId="77777777" w:rsidR="001E41A7" w:rsidRPr="00845C1C" w:rsidRDefault="001E41A7" w:rsidP="001E41A7">
      <w:pPr>
        <w:numPr>
          <w:ilvl w:val="0"/>
          <w:numId w:val="26"/>
        </w:numPr>
        <w:tabs>
          <w:tab w:val="clear" w:pos="720"/>
        </w:tabs>
        <w:ind w:left="480"/>
        <w:rPr>
          <w:rFonts w:cs="Arial"/>
          <w:sz w:val="20"/>
        </w:rPr>
      </w:pPr>
      <w:r w:rsidRPr="00845C1C">
        <w:rPr>
          <w:rFonts w:cs="Arial"/>
          <w:sz w:val="20"/>
        </w:rPr>
        <w:t>Maintain contact with treating medical practitioners throughout employee’s rehabilitation and provide updates on how employee is progressing (with or without an authority).</w:t>
      </w:r>
    </w:p>
    <w:p w14:paraId="5CB1C6DD" w14:textId="0B8214C8" w:rsidR="001E41A7" w:rsidRPr="00845C1C" w:rsidRDefault="001E41A7" w:rsidP="001E41A7">
      <w:pPr>
        <w:numPr>
          <w:ilvl w:val="2"/>
          <w:numId w:val="32"/>
        </w:numPr>
        <w:tabs>
          <w:tab w:val="clear" w:pos="2160"/>
          <w:tab w:val="num" w:pos="1286"/>
        </w:tabs>
        <w:ind w:left="1286"/>
        <w:rPr>
          <w:rFonts w:cs="Arial"/>
          <w:sz w:val="20"/>
        </w:rPr>
      </w:pPr>
      <w:r w:rsidRPr="00845C1C">
        <w:rPr>
          <w:rFonts w:cs="Arial"/>
          <w:sz w:val="20"/>
        </w:rPr>
        <w:t xml:space="preserve">If an employee provides a </w:t>
      </w:r>
      <w:hyperlink r:id="rId16" w:tgtFrame="_blank" w:history="1">
        <w:r w:rsidRPr="00845C1C">
          <w:rPr>
            <w:rStyle w:val="Hyperlink"/>
            <w:rFonts w:cs="Arial"/>
            <w:sz w:val="20"/>
          </w:rPr>
          <w:t>medical authority</w:t>
        </w:r>
      </w:hyperlink>
      <w:r w:rsidRPr="00845C1C">
        <w:rPr>
          <w:rFonts w:cs="Arial"/>
          <w:sz w:val="20"/>
        </w:rPr>
        <w:t>, contact includes obtaining guidance when developing rehabilitation and return to work plans</w:t>
      </w:r>
    </w:p>
    <w:p w14:paraId="2B26F988" w14:textId="77777777" w:rsidR="001E41A7" w:rsidRPr="00845C1C" w:rsidRDefault="001E41A7" w:rsidP="001E41A7">
      <w:pPr>
        <w:numPr>
          <w:ilvl w:val="2"/>
          <w:numId w:val="33"/>
        </w:numPr>
        <w:tabs>
          <w:tab w:val="clear" w:pos="2160"/>
          <w:tab w:val="num" w:pos="1286"/>
        </w:tabs>
        <w:ind w:left="1286"/>
        <w:rPr>
          <w:rFonts w:cs="Arial"/>
          <w:sz w:val="20"/>
        </w:rPr>
      </w:pPr>
      <w:r w:rsidRPr="00845C1C">
        <w:rPr>
          <w:rFonts w:cs="Arial"/>
          <w:sz w:val="20"/>
        </w:rPr>
        <w:t>If employee does not provide a medical authority, medical practitioners will be unable to discuss details of employee’s case. Contact your Region/Institute/Central Office Organisational Health staff if this occurs.</w:t>
      </w:r>
    </w:p>
    <w:p w14:paraId="113FA9CE" w14:textId="77777777" w:rsidR="001E41A7" w:rsidRPr="00845C1C" w:rsidRDefault="001E41A7" w:rsidP="001E41A7">
      <w:pPr>
        <w:rPr>
          <w:rFonts w:cs="Arial"/>
          <w:sz w:val="20"/>
        </w:rPr>
      </w:pPr>
    </w:p>
    <w:p w14:paraId="5261FDAE" w14:textId="77777777" w:rsidR="001E41A7" w:rsidRPr="00845C1C" w:rsidRDefault="001E41A7" w:rsidP="001E41A7">
      <w:pPr>
        <w:pStyle w:val="NormalWeb"/>
        <w:spacing w:before="0" w:beforeAutospacing="0" w:after="0" w:afterAutospacing="0"/>
        <w:rPr>
          <w:rFonts w:ascii="Arial" w:hAnsi="Arial" w:cs="Arial"/>
          <w:sz w:val="20"/>
          <w:szCs w:val="20"/>
        </w:rPr>
      </w:pPr>
      <w:r w:rsidRPr="00845C1C">
        <w:rPr>
          <w:rStyle w:val="Emphasis"/>
          <w:rFonts w:ascii="Arial" w:hAnsi="Arial" w:cs="Arial"/>
          <w:sz w:val="20"/>
          <w:szCs w:val="20"/>
        </w:rPr>
        <w:t>Maintain at Work and Return to Work Programs</w:t>
      </w:r>
      <w:r w:rsidRPr="00845C1C">
        <w:rPr>
          <w:rFonts w:ascii="Arial" w:hAnsi="Arial" w:cs="Arial"/>
          <w:sz w:val="20"/>
          <w:szCs w:val="20"/>
        </w:rPr>
        <w:t xml:space="preserve"> </w:t>
      </w:r>
    </w:p>
    <w:p w14:paraId="144DDEBF" w14:textId="77777777" w:rsidR="001E41A7" w:rsidRPr="00845C1C" w:rsidRDefault="001E41A7" w:rsidP="001E41A7">
      <w:pPr>
        <w:numPr>
          <w:ilvl w:val="0"/>
          <w:numId w:val="27"/>
        </w:numPr>
        <w:tabs>
          <w:tab w:val="clear" w:pos="720"/>
        </w:tabs>
        <w:ind w:left="480"/>
        <w:rPr>
          <w:rFonts w:cs="Arial"/>
          <w:sz w:val="20"/>
        </w:rPr>
      </w:pPr>
      <w:r w:rsidRPr="00845C1C">
        <w:rPr>
          <w:rFonts w:cs="Arial"/>
          <w:sz w:val="20"/>
        </w:rPr>
        <w:t>Develop maintain at work or return to work plans for employees in accordance with medical advice.</w:t>
      </w:r>
    </w:p>
    <w:p w14:paraId="0A66F365" w14:textId="70D58B8A" w:rsidR="001E41A7" w:rsidRPr="00845C1C" w:rsidRDefault="001E41A7" w:rsidP="001E41A7">
      <w:pPr>
        <w:numPr>
          <w:ilvl w:val="0"/>
          <w:numId w:val="27"/>
        </w:numPr>
        <w:tabs>
          <w:tab w:val="clear" w:pos="720"/>
        </w:tabs>
        <w:ind w:left="480"/>
        <w:rPr>
          <w:rFonts w:cs="Arial"/>
          <w:sz w:val="20"/>
        </w:rPr>
      </w:pPr>
      <w:r w:rsidRPr="00845C1C">
        <w:rPr>
          <w:rFonts w:cs="Arial"/>
          <w:sz w:val="20"/>
        </w:rPr>
        <w:t xml:space="preserve">Use form </w:t>
      </w:r>
      <w:hyperlink r:id="rId17" w:tgtFrame="_blank" w:history="1">
        <w:r w:rsidRPr="00845C1C">
          <w:rPr>
            <w:rStyle w:val="Hyperlink"/>
            <w:rFonts w:cs="Arial"/>
            <w:sz w:val="20"/>
          </w:rPr>
          <w:t>CM09 - Return to Work Plan</w:t>
        </w:r>
      </w:hyperlink>
      <w:r w:rsidRPr="00845C1C">
        <w:rPr>
          <w:rFonts w:cs="Arial"/>
          <w:sz w:val="20"/>
        </w:rPr>
        <w:t xml:space="preserve"> to record details of maintain at work or return to work programs.</w:t>
      </w:r>
    </w:p>
    <w:p w14:paraId="2A943166" w14:textId="77777777" w:rsidR="001E41A7" w:rsidRPr="00845C1C" w:rsidRDefault="001E41A7" w:rsidP="001E41A7">
      <w:pPr>
        <w:ind w:left="120"/>
        <w:rPr>
          <w:rFonts w:cs="Arial"/>
          <w:sz w:val="20"/>
        </w:rPr>
      </w:pPr>
    </w:p>
    <w:p w14:paraId="1237E961" w14:textId="77777777" w:rsidR="001E41A7" w:rsidRPr="00845C1C" w:rsidRDefault="001E41A7" w:rsidP="001E41A7">
      <w:pPr>
        <w:pStyle w:val="NormalWeb"/>
        <w:spacing w:before="0" w:beforeAutospacing="0" w:after="0" w:afterAutospacing="0"/>
        <w:rPr>
          <w:rFonts w:ascii="Arial" w:hAnsi="Arial" w:cs="Arial"/>
          <w:sz w:val="20"/>
          <w:szCs w:val="20"/>
        </w:rPr>
      </w:pPr>
      <w:r w:rsidRPr="00845C1C">
        <w:rPr>
          <w:rStyle w:val="Emphasis"/>
          <w:rFonts w:ascii="Arial" w:hAnsi="Arial" w:cs="Arial"/>
          <w:sz w:val="20"/>
          <w:szCs w:val="20"/>
        </w:rPr>
        <w:t>Review of Rehabilitation Progress</w:t>
      </w:r>
      <w:r w:rsidRPr="00845C1C">
        <w:rPr>
          <w:rFonts w:ascii="Arial" w:hAnsi="Arial" w:cs="Arial"/>
          <w:sz w:val="20"/>
          <w:szCs w:val="20"/>
        </w:rPr>
        <w:t xml:space="preserve"> </w:t>
      </w:r>
    </w:p>
    <w:p w14:paraId="0600E11E" w14:textId="77777777" w:rsidR="001E41A7" w:rsidRPr="00845C1C" w:rsidRDefault="001E41A7" w:rsidP="001E41A7">
      <w:pPr>
        <w:numPr>
          <w:ilvl w:val="0"/>
          <w:numId w:val="28"/>
        </w:numPr>
        <w:tabs>
          <w:tab w:val="clear" w:pos="720"/>
        </w:tabs>
        <w:ind w:left="480"/>
        <w:rPr>
          <w:rFonts w:cs="Arial"/>
          <w:sz w:val="20"/>
        </w:rPr>
      </w:pPr>
      <w:r w:rsidRPr="00845C1C">
        <w:rPr>
          <w:rFonts w:cs="Arial"/>
          <w:sz w:val="20"/>
        </w:rPr>
        <w:t>Regularly monitor progress of each rehabilitation case, in relation to medical prognosis and to determine whether rehabilitation goals are realistic.</w:t>
      </w:r>
    </w:p>
    <w:p w14:paraId="6AC8FC2F" w14:textId="77777777" w:rsidR="001E41A7" w:rsidRPr="00845C1C" w:rsidRDefault="001E41A7" w:rsidP="001E41A7">
      <w:pPr>
        <w:ind w:left="120"/>
        <w:rPr>
          <w:rFonts w:cs="Arial"/>
          <w:sz w:val="20"/>
        </w:rPr>
      </w:pPr>
    </w:p>
    <w:p w14:paraId="3B7F916F" w14:textId="77777777" w:rsidR="001E41A7" w:rsidRPr="00845C1C" w:rsidRDefault="001E41A7" w:rsidP="001E41A7">
      <w:pPr>
        <w:pStyle w:val="NormalWeb"/>
        <w:spacing w:before="0" w:beforeAutospacing="0" w:after="0" w:afterAutospacing="0"/>
        <w:rPr>
          <w:rFonts w:ascii="Arial" w:hAnsi="Arial" w:cs="Arial"/>
          <w:sz w:val="20"/>
          <w:szCs w:val="20"/>
        </w:rPr>
      </w:pPr>
      <w:r w:rsidRPr="00845C1C">
        <w:rPr>
          <w:rStyle w:val="Emphasis"/>
          <w:rFonts w:ascii="Arial" w:hAnsi="Arial" w:cs="Arial"/>
          <w:sz w:val="20"/>
          <w:szCs w:val="20"/>
        </w:rPr>
        <w:t>Use of Rehabilitation Providers and Independent Specialist Reviews</w:t>
      </w:r>
      <w:r w:rsidRPr="00845C1C">
        <w:rPr>
          <w:rFonts w:ascii="Arial" w:hAnsi="Arial" w:cs="Arial"/>
          <w:sz w:val="20"/>
          <w:szCs w:val="20"/>
        </w:rPr>
        <w:t xml:space="preserve"> </w:t>
      </w:r>
    </w:p>
    <w:p w14:paraId="27FB1AA1" w14:textId="77777777" w:rsidR="001E41A7" w:rsidRPr="00845C1C" w:rsidRDefault="001E41A7" w:rsidP="001E41A7">
      <w:pPr>
        <w:pStyle w:val="Base-1"/>
        <w:numPr>
          <w:ilvl w:val="0"/>
          <w:numId w:val="29"/>
        </w:numPr>
        <w:spacing w:before="0"/>
        <w:ind w:right="215"/>
        <w:jc w:val="both"/>
        <w:rPr>
          <w:rFonts w:ascii="Arial" w:hAnsi="Arial" w:cs="Arial"/>
        </w:rPr>
      </w:pPr>
      <w:r w:rsidRPr="00845C1C">
        <w:rPr>
          <w:rFonts w:ascii="Arial" w:hAnsi="Arial" w:cs="Arial"/>
        </w:rPr>
        <w:t xml:space="preserve">Identify whether there is a need for services of a Rehabilitation Provider, or further input from an independent medical specialist, in order to clarify an injured or ill employee’s capacity to work, identify appropriate rehabilitation goals and provide strategies for minimising re-injury risks. Contact your Region/Institute/Central Office Organisational Health staff for assistance with arranging an appropriate referral. Refer to </w:t>
      </w:r>
      <w:r w:rsidRPr="00845C1C">
        <w:rPr>
          <w:rFonts w:ascii="Arial" w:hAnsi="Arial" w:cs="Arial"/>
          <w:lang w:val="en-US"/>
        </w:rPr>
        <w:t xml:space="preserve">the </w:t>
      </w:r>
      <w:r w:rsidRPr="00845C1C">
        <w:rPr>
          <w:rFonts w:ascii="Arial" w:hAnsi="Arial" w:cs="Arial"/>
          <w:i/>
          <w:lang w:val="en-US"/>
        </w:rPr>
        <w:t>Workplace Rehabilitation Process in this procedure</w:t>
      </w:r>
      <w:r w:rsidRPr="00845C1C">
        <w:rPr>
          <w:rFonts w:ascii="Arial" w:hAnsi="Arial" w:cs="Arial"/>
        </w:rPr>
        <w:t xml:space="preserve"> </w:t>
      </w:r>
      <w:r w:rsidRPr="00845C1C">
        <w:rPr>
          <w:rFonts w:ascii="Arial" w:hAnsi="Arial" w:cs="Arial"/>
          <w:lang w:val="en-US"/>
        </w:rPr>
        <w:t>for further details about the use of rehabilitation providers and independent specialist reviews.</w:t>
      </w:r>
    </w:p>
    <w:p w14:paraId="67395B04" w14:textId="77777777" w:rsidR="001E41A7" w:rsidRPr="00845C1C" w:rsidRDefault="001E41A7" w:rsidP="001E41A7">
      <w:pPr>
        <w:pStyle w:val="Base-1"/>
        <w:spacing w:before="0"/>
        <w:ind w:right="215"/>
        <w:jc w:val="both"/>
        <w:rPr>
          <w:rFonts w:ascii="Arial" w:hAnsi="Arial" w:cs="Arial"/>
        </w:rPr>
      </w:pPr>
    </w:p>
    <w:p w14:paraId="1E65A210" w14:textId="77777777" w:rsidR="001E41A7" w:rsidRPr="00845C1C" w:rsidRDefault="001E41A7" w:rsidP="001E41A7">
      <w:pPr>
        <w:pStyle w:val="NormalWeb"/>
        <w:spacing w:before="0" w:beforeAutospacing="0" w:after="0" w:afterAutospacing="0"/>
        <w:rPr>
          <w:rFonts w:ascii="Arial" w:hAnsi="Arial" w:cs="Arial"/>
          <w:sz w:val="20"/>
          <w:szCs w:val="20"/>
        </w:rPr>
      </w:pPr>
      <w:r w:rsidRPr="00845C1C">
        <w:rPr>
          <w:rStyle w:val="Emphasis"/>
          <w:rFonts w:ascii="Arial" w:hAnsi="Arial" w:cs="Arial"/>
          <w:sz w:val="20"/>
          <w:szCs w:val="20"/>
        </w:rPr>
        <w:t>Conclusion of Rehabilitation</w:t>
      </w:r>
      <w:r w:rsidRPr="00845C1C">
        <w:rPr>
          <w:rFonts w:ascii="Arial" w:hAnsi="Arial" w:cs="Arial"/>
          <w:sz w:val="20"/>
          <w:szCs w:val="20"/>
        </w:rPr>
        <w:t xml:space="preserve"> </w:t>
      </w:r>
    </w:p>
    <w:p w14:paraId="3C071216" w14:textId="77777777" w:rsidR="001E41A7" w:rsidRPr="00845C1C" w:rsidRDefault="001E41A7" w:rsidP="001E41A7">
      <w:pPr>
        <w:numPr>
          <w:ilvl w:val="0"/>
          <w:numId w:val="30"/>
        </w:numPr>
        <w:tabs>
          <w:tab w:val="clear" w:pos="720"/>
        </w:tabs>
        <w:ind w:left="480"/>
        <w:rPr>
          <w:rFonts w:cs="Arial"/>
          <w:sz w:val="20"/>
        </w:rPr>
      </w:pPr>
      <w:r w:rsidRPr="00845C1C">
        <w:rPr>
          <w:rFonts w:cs="Arial"/>
          <w:sz w:val="20"/>
        </w:rPr>
        <w:t>Perform a risk assessment to determine whether a clearance certificate from a doctor is required to medically clear an employee to perform all duties of their position.</w:t>
      </w:r>
    </w:p>
    <w:p w14:paraId="764D9A66" w14:textId="7BE64ACF" w:rsidR="001E41A7" w:rsidRPr="00845C1C" w:rsidRDefault="001E41A7" w:rsidP="001E41A7">
      <w:pPr>
        <w:numPr>
          <w:ilvl w:val="0"/>
          <w:numId w:val="30"/>
        </w:numPr>
        <w:tabs>
          <w:tab w:val="clear" w:pos="720"/>
        </w:tabs>
        <w:ind w:left="480"/>
        <w:rPr>
          <w:rFonts w:cs="Arial"/>
          <w:sz w:val="20"/>
        </w:rPr>
      </w:pPr>
      <w:r w:rsidRPr="00845C1C">
        <w:rPr>
          <w:rFonts w:cs="Arial"/>
          <w:sz w:val="20"/>
        </w:rPr>
        <w:t xml:space="preserve">Obtain feedback from employee at conclusion of employee's rehabilitation using form </w:t>
      </w:r>
      <w:hyperlink r:id="rId18" w:tgtFrame="_blank" w:history="1">
        <w:r w:rsidRPr="00845C1C">
          <w:rPr>
            <w:rStyle w:val="Hyperlink"/>
            <w:rFonts w:cs="Arial"/>
            <w:sz w:val="20"/>
          </w:rPr>
          <w:t>CM19 - Workplace Rehabilitation Survey</w:t>
        </w:r>
      </w:hyperlink>
      <w:r w:rsidRPr="00845C1C">
        <w:rPr>
          <w:rFonts w:cs="Arial"/>
          <w:sz w:val="20"/>
        </w:rPr>
        <w:t xml:space="preserve"> </w:t>
      </w:r>
    </w:p>
    <w:p w14:paraId="1A29350A" w14:textId="77777777" w:rsidR="001E41A7" w:rsidRPr="00845C1C" w:rsidRDefault="001E41A7" w:rsidP="001E41A7">
      <w:pPr>
        <w:pStyle w:val="Base-1"/>
        <w:numPr>
          <w:ilvl w:val="0"/>
          <w:numId w:val="30"/>
        </w:numPr>
        <w:tabs>
          <w:tab w:val="clear" w:pos="720"/>
          <w:tab w:val="num" w:pos="566"/>
        </w:tabs>
        <w:spacing w:before="0"/>
        <w:ind w:right="215" w:hanging="514"/>
        <w:jc w:val="both"/>
        <w:rPr>
          <w:rFonts w:ascii="Arial" w:hAnsi="Arial" w:cs="Arial"/>
        </w:rPr>
      </w:pPr>
      <w:r w:rsidRPr="00845C1C">
        <w:rPr>
          <w:rFonts w:ascii="Arial" w:hAnsi="Arial" w:cs="Arial"/>
        </w:rPr>
        <w:t>Refer to</w:t>
      </w:r>
      <w:r w:rsidRPr="00845C1C">
        <w:rPr>
          <w:rFonts w:ascii="Arial" w:hAnsi="Arial" w:cs="Arial"/>
          <w:lang w:val="en-US"/>
        </w:rPr>
        <w:t xml:space="preserve"> the </w:t>
      </w:r>
      <w:r w:rsidRPr="00845C1C">
        <w:rPr>
          <w:rFonts w:ascii="Arial" w:hAnsi="Arial" w:cs="Arial"/>
          <w:i/>
          <w:lang w:val="en-US"/>
        </w:rPr>
        <w:t xml:space="preserve">Workplace Rehabilitation Process in this </w:t>
      </w:r>
      <w:r w:rsidRPr="00845C1C">
        <w:rPr>
          <w:rFonts w:ascii="Arial" w:hAnsi="Arial" w:cs="Arial"/>
          <w:lang w:val="en-US"/>
        </w:rPr>
        <w:t>for further details about concluding rehabilitation.</w:t>
      </w:r>
    </w:p>
    <w:p w14:paraId="39E48F62" w14:textId="77777777" w:rsidR="001E41A7" w:rsidRPr="00845C1C" w:rsidRDefault="001E41A7" w:rsidP="001E41A7">
      <w:pPr>
        <w:pStyle w:val="Base-1"/>
        <w:spacing w:before="0"/>
        <w:ind w:left="206" w:right="215"/>
        <w:jc w:val="both"/>
        <w:rPr>
          <w:rFonts w:ascii="Arial" w:hAnsi="Arial" w:cs="Arial"/>
        </w:rPr>
      </w:pPr>
    </w:p>
    <w:p w14:paraId="105D78C6" w14:textId="77777777" w:rsidR="001E41A7" w:rsidRPr="00845C1C" w:rsidRDefault="001E41A7" w:rsidP="001E41A7">
      <w:pPr>
        <w:pStyle w:val="NormalWeb"/>
        <w:spacing w:before="0" w:beforeAutospacing="0" w:after="0" w:afterAutospacing="0"/>
        <w:rPr>
          <w:rFonts w:ascii="Arial" w:hAnsi="Arial" w:cs="Arial"/>
          <w:sz w:val="20"/>
          <w:szCs w:val="20"/>
        </w:rPr>
      </w:pPr>
      <w:r w:rsidRPr="00845C1C">
        <w:rPr>
          <w:rStyle w:val="Emphasis"/>
          <w:rFonts w:ascii="Arial" w:hAnsi="Arial" w:cs="Arial"/>
          <w:sz w:val="20"/>
          <w:szCs w:val="20"/>
        </w:rPr>
        <w:t>Release of Information</w:t>
      </w:r>
      <w:r w:rsidRPr="00845C1C">
        <w:rPr>
          <w:rFonts w:ascii="Arial" w:hAnsi="Arial" w:cs="Arial"/>
          <w:sz w:val="20"/>
          <w:szCs w:val="20"/>
        </w:rPr>
        <w:t xml:space="preserve"> </w:t>
      </w:r>
    </w:p>
    <w:p w14:paraId="6CEEF30F" w14:textId="77777777" w:rsidR="001E41A7" w:rsidRPr="00845C1C" w:rsidRDefault="001E41A7" w:rsidP="001E41A7">
      <w:pPr>
        <w:pStyle w:val="Base-1"/>
        <w:numPr>
          <w:ilvl w:val="0"/>
          <w:numId w:val="31"/>
        </w:numPr>
        <w:spacing w:before="0"/>
        <w:ind w:right="215"/>
        <w:jc w:val="both"/>
        <w:rPr>
          <w:rFonts w:ascii="Arial" w:hAnsi="Arial" w:cs="Arial"/>
        </w:rPr>
      </w:pPr>
      <w:r w:rsidRPr="00845C1C">
        <w:rPr>
          <w:rFonts w:ascii="Arial" w:hAnsi="Arial" w:cs="Arial"/>
        </w:rPr>
        <w:t xml:space="preserve">Release information obtained through rehabilitation process in accordance with the </w:t>
      </w:r>
      <w:r w:rsidRPr="00845C1C">
        <w:rPr>
          <w:rFonts w:ascii="Arial" w:hAnsi="Arial" w:cs="Arial"/>
          <w:i/>
        </w:rPr>
        <w:t xml:space="preserve">Workplace </w:t>
      </w:r>
      <w:r w:rsidRPr="00845C1C">
        <w:rPr>
          <w:rFonts w:ascii="Arial" w:hAnsi="Arial" w:cs="Arial"/>
          <w:i/>
          <w:lang w:val="en-US"/>
        </w:rPr>
        <w:t>Rehabilitation Process in this procedure.</w:t>
      </w:r>
    </w:p>
    <w:p w14:paraId="25EF69F5" w14:textId="77777777" w:rsidR="00EA5DE4" w:rsidRPr="00346A76" w:rsidRDefault="00EA5DE4" w:rsidP="001E41A7">
      <w:pPr>
        <w:rPr>
          <w:rFonts w:cs="Arial"/>
          <w:sz w:val="20"/>
        </w:rPr>
      </w:pPr>
      <w:bookmarkStart w:id="0" w:name="_GoBack"/>
      <w:bookmarkEnd w:id="0"/>
    </w:p>
    <w:sectPr w:rsidR="00EA5DE4" w:rsidRPr="00346A76" w:rsidSect="00977056">
      <w:footerReference w:type="default" r:id="rId19"/>
      <w:headerReference w:type="first" r:id="rId20"/>
      <w:footerReference w:type="first" r:id="rId21"/>
      <w:type w:val="continuous"/>
      <w:pgSz w:w="11906" w:h="16838" w:code="9"/>
      <w:pgMar w:top="1134" w:right="566" w:bottom="1134" w:left="567" w:header="709" w:footer="104"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80959" w14:textId="77777777" w:rsidR="00381E26" w:rsidRDefault="00381E26">
      <w:r>
        <w:separator/>
      </w:r>
    </w:p>
  </w:endnote>
  <w:endnote w:type="continuationSeparator" w:id="0">
    <w:p w14:paraId="15CA1302" w14:textId="77777777" w:rsidR="00381E26" w:rsidRDefault="0038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Sans Serif">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73AD4" w14:textId="4703A5C9" w:rsidR="005210CE" w:rsidRDefault="00977056" w:rsidP="005210CE">
    <w:pPr>
      <w:pStyle w:val="ListParagraph"/>
      <w:tabs>
        <w:tab w:val="right" w:pos="10206"/>
      </w:tabs>
      <w:spacing w:after="0"/>
      <w:rPr>
        <w:b/>
        <w:sz w:val="18"/>
        <w:szCs w:val="18"/>
      </w:rPr>
    </w:pPr>
    <w:r>
      <w:rPr>
        <w:noProof/>
      </w:rPr>
      <w:drawing>
        <wp:anchor distT="0" distB="0" distL="114300" distR="114300" simplePos="0" relativeHeight="251658752" behindDoc="1" locked="0" layoutInCell="1" allowOverlap="1" wp14:anchorId="2CA51102" wp14:editId="292891A8">
          <wp:simplePos x="0" y="0"/>
          <wp:positionH relativeFrom="page">
            <wp:posOffset>5259754</wp:posOffset>
          </wp:positionH>
          <wp:positionV relativeFrom="page">
            <wp:posOffset>9823938</wp:posOffset>
          </wp:positionV>
          <wp:extent cx="2422329" cy="618490"/>
          <wp:effectExtent l="0" t="0" r="0" b="0"/>
          <wp:wrapNone/>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357" cy="619518"/>
                  </a:xfrm>
                  <a:prstGeom prst="rect">
                    <a:avLst/>
                  </a:prstGeom>
                  <a:noFill/>
                </pic:spPr>
              </pic:pic>
            </a:graphicData>
          </a:graphic>
          <wp14:sizeRelH relativeFrom="page">
            <wp14:pctWidth>0</wp14:pctWidth>
          </wp14:sizeRelH>
          <wp14:sizeRelV relativeFrom="page">
            <wp14:pctHeight>0</wp14:pctHeight>
          </wp14:sizeRelV>
        </wp:anchor>
      </w:drawing>
    </w:r>
  </w:p>
  <w:p w14:paraId="3508A192" w14:textId="78AAAEDF" w:rsidR="005210CE" w:rsidRPr="00253958" w:rsidRDefault="005210CE" w:rsidP="005210CE">
    <w:pPr>
      <w:pStyle w:val="ListParagraph"/>
      <w:tabs>
        <w:tab w:val="right" w:pos="10773"/>
      </w:tabs>
      <w:spacing w:after="0"/>
      <w:ind w:left="0"/>
      <w:rPr>
        <w:rFonts w:ascii="Arial" w:hAnsi="Arial" w:cs="Arial"/>
        <w:b/>
        <w:sz w:val="18"/>
        <w:szCs w:val="18"/>
      </w:rPr>
    </w:pPr>
  </w:p>
  <w:p w14:paraId="272B2D9D" w14:textId="2D3E543C" w:rsidR="005210CE" w:rsidRDefault="005210CE" w:rsidP="005210CE">
    <w:pPr>
      <w:pStyle w:val="ListParagraph"/>
      <w:tabs>
        <w:tab w:val="right" w:pos="10206"/>
      </w:tabs>
      <w:spacing w:after="0"/>
      <w:ind w:left="0"/>
      <w:rPr>
        <w:rFonts w:ascii="Arial" w:hAnsi="Arial" w:cs="Arial"/>
        <w:sz w:val="18"/>
        <w:szCs w:val="18"/>
      </w:rPr>
    </w:pPr>
    <w:r w:rsidRPr="00253958">
      <w:rPr>
        <w:rFonts w:ascii="Arial" w:hAnsi="Arial" w:cs="Arial"/>
        <w:b/>
        <w:sz w:val="18"/>
        <w:szCs w:val="18"/>
      </w:rPr>
      <w:t>Uncontrolled copy.</w:t>
    </w:r>
    <w:r w:rsidRPr="00253958">
      <w:rPr>
        <w:rFonts w:ascii="Arial" w:hAnsi="Arial" w:cs="Arial"/>
        <w:sz w:val="18"/>
        <w:szCs w:val="18"/>
      </w:rPr>
      <w:t xml:space="preserve"> Refer to the Department of Education, Training and Employment </w:t>
    </w:r>
  </w:p>
  <w:p w14:paraId="795CCE8B" w14:textId="77777777" w:rsidR="00977056" w:rsidRDefault="005210CE" w:rsidP="00ED5A27">
    <w:pPr>
      <w:pStyle w:val="ListParagraph"/>
      <w:tabs>
        <w:tab w:val="right" w:pos="10206"/>
      </w:tabs>
      <w:spacing w:after="0"/>
      <w:ind w:left="0"/>
      <w:rPr>
        <w:rFonts w:ascii="Arial" w:hAnsi="Arial" w:cs="Arial"/>
        <w:sz w:val="18"/>
        <w:szCs w:val="18"/>
      </w:rPr>
    </w:pPr>
    <w:r>
      <w:rPr>
        <w:rFonts w:ascii="Arial" w:hAnsi="Arial" w:cs="Arial"/>
        <w:sz w:val="18"/>
        <w:szCs w:val="18"/>
      </w:rPr>
      <w:t>Policy and Procedure</w:t>
    </w:r>
    <w:r w:rsidRPr="00253958">
      <w:rPr>
        <w:rFonts w:ascii="Arial" w:hAnsi="Arial" w:cs="Arial"/>
        <w:sz w:val="18"/>
        <w:szCs w:val="18"/>
      </w:rPr>
      <w:t xml:space="preserve"> Register at </w:t>
    </w:r>
    <w:hyperlink r:id="rId2" w:history="1">
      <w:r w:rsidR="00977056">
        <w:rPr>
          <w:rStyle w:val="Hyperlink"/>
          <w:rFonts w:ascii="Arial" w:hAnsi="Arial" w:cs="Arial"/>
          <w:sz w:val="18"/>
          <w:szCs w:val="18"/>
        </w:rPr>
        <w:t>https://ppr.qed.qld.gov.au/pp/workplace-rehabilitation-procedure</w:t>
      </w:r>
    </w:hyperlink>
    <w:r w:rsidRPr="00253958">
      <w:rPr>
        <w:rFonts w:ascii="Arial" w:hAnsi="Arial" w:cs="Arial"/>
        <w:sz w:val="18"/>
        <w:szCs w:val="18"/>
      </w:rPr>
      <w:t xml:space="preserve">  </w:t>
    </w:r>
  </w:p>
  <w:p w14:paraId="3E81B621" w14:textId="68500EBA" w:rsidR="005210CE" w:rsidRDefault="005210CE" w:rsidP="00ED5A27">
    <w:pPr>
      <w:pStyle w:val="ListParagraph"/>
      <w:tabs>
        <w:tab w:val="right" w:pos="10206"/>
      </w:tabs>
      <w:spacing w:after="0"/>
      <w:ind w:left="0"/>
      <w:rPr>
        <w:rFonts w:ascii="Arial" w:hAnsi="Arial" w:cs="Arial"/>
        <w:sz w:val="18"/>
        <w:szCs w:val="18"/>
      </w:rPr>
    </w:pPr>
    <w:proofErr w:type="gramStart"/>
    <w:r w:rsidRPr="00253958">
      <w:rPr>
        <w:rFonts w:ascii="Arial" w:hAnsi="Arial" w:cs="Arial"/>
        <w:sz w:val="18"/>
        <w:szCs w:val="18"/>
      </w:rPr>
      <w:t>to</w:t>
    </w:r>
    <w:proofErr w:type="gramEnd"/>
    <w:r w:rsidRPr="00253958">
      <w:rPr>
        <w:rFonts w:ascii="Arial" w:hAnsi="Arial" w:cs="Arial"/>
        <w:sz w:val="18"/>
        <w:szCs w:val="18"/>
      </w:rPr>
      <w:t xml:space="preserve"> ensure you have the most current version of this document. </w:t>
    </w:r>
    <w:r w:rsidRPr="00253958">
      <w:rPr>
        <w:rFonts w:ascii="Arial" w:hAnsi="Arial" w:cs="Arial"/>
        <w:sz w:val="18"/>
        <w:szCs w:val="18"/>
      </w:rPr>
      <w:tab/>
    </w:r>
    <w:r>
      <w:rPr>
        <w:rFonts w:ascii="Arial" w:hAnsi="Arial" w:cs="Arial"/>
        <w:sz w:val="18"/>
        <w:szCs w:val="18"/>
      </w:rPr>
      <w:t xml:space="preserve">   </w:t>
    </w:r>
    <w:r w:rsidRPr="00A74440">
      <w:rPr>
        <w:rFonts w:ascii="Arial" w:hAnsi="Arial" w:cs="Arial"/>
        <w:sz w:val="18"/>
        <w:szCs w:val="18"/>
      </w:rPr>
      <w:t xml:space="preserve">Page </w:t>
    </w:r>
    <w:r w:rsidRPr="005210CE">
      <w:rPr>
        <w:rFonts w:ascii="Arial" w:hAnsi="Arial" w:cs="Arial"/>
        <w:sz w:val="18"/>
        <w:szCs w:val="18"/>
      </w:rPr>
      <w:fldChar w:fldCharType="begin"/>
    </w:r>
    <w:r w:rsidRPr="005210CE">
      <w:rPr>
        <w:rFonts w:ascii="Arial" w:hAnsi="Arial" w:cs="Arial"/>
        <w:sz w:val="18"/>
        <w:szCs w:val="18"/>
      </w:rPr>
      <w:instrText xml:space="preserve"> PAGE   \* MERGEFORMAT </w:instrText>
    </w:r>
    <w:r w:rsidRPr="005210CE">
      <w:rPr>
        <w:rFonts w:ascii="Arial" w:hAnsi="Arial" w:cs="Arial"/>
        <w:sz w:val="18"/>
        <w:szCs w:val="18"/>
      </w:rPr>
      <w:fldChar w:fldCharType="separate"/>
    </w:r>
    <w:r w:rsidR="00977056">
      <w:rPr>
        <w:rFonts w:ascii="Arial" w:hAnsi="Arial" w:cs="Arial"/>
        <w:noProof/>
        <w:sz w:val="18"/>
        <w:szCs w:val="18"/>
      </w:rPr>
      <w:t>2</w:t>
    </w:r>
    <w:r w:rsidRPr="005210CE">
      <w:rPr>
        <w:rFonts w:ascii="Arial" w:hAnsi="Arial" w:cs="Arial"/>
        <w:noProof/>
        <w:sz w:val="18"/>
        <w:szCs w:val="18"/>
      </w:rPr>
      <w:fldChar w:fldCharType="end"/>
    </w:r>
    <w:r>
      <w:rPr>
        <w:rFonts w:ascii="Arial" w:hAnsi="Arial" w:cs="Arial"/>
        <w:noProof/>
        <w:sz w:val="18"/>
        <w:szCs w:val="18"/>
      </w:rPr>
      <w:t xml:space="preserve"> </w:t>
    </w:r>
    <w:r w:rsidRPr="00A74440">
      <w:rPr>
        <w:rFonts w:ascii="Arial" w:hAnsi="Arial" w:cs="Arial"/>
        <w:sz w:val="18"/>
        <w:szCs w:val="18"/>
      </w:rPr>
      <w:t xml:space="preserve">of </w:t>
    </w:r>
    <w:r w:rsidR="00693703">
      <w:rPr>
        <w:rFonts w:ascii="Arial" w:hAnsi="Arial" w:cs="Arial"/>
        <w:sz w:val="18"/>
        <w:szCs w:val="18"/>
      </w:rPr>
      <w:fldChar w:fldCharType="begin"/>
    </w:r>
    <w:r w:rsidR="00693703">
      <w:rPr>
        <w:rFonts w:ascii="Arial" w:hAnsi="Arial" w:cs="Arial"/>
        <w:sz w:val="18"/>
        <w:szCs w:val="18"/>
      </w:rPr>
      <w:instrText xml:space="preserve"> NUMPAGES   \* MERGEFORMAT </w:instrText>
    </w:r>
    <w:r w:rsidR="00693703">
      <w:rPr>
        <w:rFonts w:ascii="Arial" w:hAnsi="Arial" w:cs="Arial"/>
        <w:sz w:val="18"/>
        <w:szCs w:val="18"/>
      </w:rPr>
      <w:fldChar w:fldCharType="separate"/>
    </w:r>
    <w:r w:rsidR="00977056">
      <w:rPr>
        <w:rFonts w:ascii="Arial" w:hAnsi="Arial" w:cs="Arial"/>
        <w:noProof/>
        <w:sz w:val="18"/>
        <w:szCs w:val="18"/>
      </w:rPr>
      <w:t>2</w:t>
    </w:r>
    <w:r w:rsidR="00693703">
      <w:rPr>
        <w:rFonts w:ascii="Arial" w:hAnsi="Arial" w:cs="Arial"/>
        <w:sz w:val="18"/>
        <w:szCs w:val="18"/>
      </w:rPr>
      <w:fldChar w:fldCharType="end"/>
    </w:r>
  </w:p>
  <w:p w14:paraId="1134DE84" w14:textId="77777777" w:rsidR="00ED5A27" w:rsidRPr="00ED5A27" w:rsidRDefault="00ED5A27" w:rsidP="00ED5A27">
    <w:pPr>
      <w:pStyle w:val="ListParagraph"/>
      <w:tabs>
        <w:tab w:val="right" w:pos="10206"/>
      </w:tabs>
      <w:spacing w:after="0"/>
      <w:ind w:left="0"/>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D9CDA" w14:textId="77777777" w:rsidR="00E5630A" w:rsidRDefault="00E5630A" w:rsidP="00E5630A">
    <w:pPr>
      <w:pStyle w:val="ListParagraph"/>
      <w:tabs>
        <w:tab w:val="right" w:pos="10206"/>
      </w:tabs>
      <w:spacing w:after="0"/>
      <w:rPr>
        <w:b/>
        <w:sz w:val="18"/>
        <w:szCs w:val="18"/>
      </w:rPr>
    </w:pPr>
    <w:r>
      <w:rPr>
        <w:noProof/>
      </w:rPr>
      <w:drawing>
        <wp:anchor distT="0" distB="0" distL="114300" distR="114300" simplePos="0" relativeHeight="251660800" behindDoc="1" locked="0" layoutInCell="1" allowOverlap="1" wp14:anchorId="54789EB2" wp14:editId="685F4FD9">
          <wp:simplePos x="0" y="0"/>
          <wp:positionH relativeFrom="page">
            <wp:posOffset>5228492</wp:posOffset>
          </wp:positionH>
          <wp:positionV relativeFrom="page">
            <wp:posOffset>9737969</wp:posOffset>
          </wp:positionV>
          <wp:extent cx="2143858" cy="618490"/>
          <wp:effectExtent l="0" t="0" r="8890" b="0"/>
          <wp:wrapNone/>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13469"/>
                  <a:stretch/>
                </pic:blipFill>
                <pic:spPr bwMode="auto">
                  <a:xfrm>
                    <a:off x="0" y="0"/>
                    <a:ext cx="2147626" cy="6195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D712EB" w14:textId="77777777" w:rsidR="00E5630A" w:rsidRDefault="00E5630A" w:rsidP="00E5630A">
    <w:pPr>
      <w:pStyle w:val="ListParagraph"/>
      <w:tabs>
        <w:tab w:val="right" w:pos="10206"/>
      </w:tabs>
      <w:spacing w:after="0" w:line="240" w:lineRule="auto"/>
      <w:ind w:left="0"/>
      <w:rPr>
        <w:rFonts w:ascii="Arial" w:hAnsi="Arial" w:cs="Arial"/>
        <w:sz w:val="18"/>
        <w:szCs w:val="18"/>
      </w:rPr>
    </w:pPr>
    <w:r w:rsidRPr="00253958">
      <w:rPr>
        <w:rFonts w:ascii="Arial" w:hAnsi="Arial" w:cs="Arial"/>
        <w:b/>
        <w:sz w:val="18"/>
        <w:szCs w:val="18"/>
      </w:rPr>
      <w:t>Uncontrolled copy.</w:t>
    </w:r>
    <w:r w:rsidRPr="00253958">
      <w:rPr>
        <w:rFonts w:ascii="Arial" w:hAnsi="Arial" w:cs="Arial"/>
        <w:sz w:val="18"/>
        <w:szCs w:val="18"/>
      </w:rPr>
      <w:t xml:space="preserve"> Refer to the Department of Education, Training and Employment </w:t>
    </w:r>
  </w:p>
  <w:p w14:paraId="77FD6BEE" w14:textId="6E04A42C" w:rsidR="00E5630A" w:rsidRDefault="00E5630A" w:rsidP="00E5630A">
    <w:pPr>
      <w:pStyle w:val="ListParagraph"/>
      <w:tabs>
        <w:tab w:val="right" w:pos="10206"/>
      </w:tabs>
      <w:spacing w:after="0" w:line="240" w:lineRule="auto"/>
      <w:ind w:left="0"/>
      <w:rPr>
        <w:rFonts w:ascii="Arial" w:hAnsi="Arial" w:cs="Arial"/>
        <w:sz w:val="18"/>
        <w:szCs w:val="18"/>
      </w:rPr>
    </w:pPr>
    <w:r>
      <w:rPr>
        <w:rFonts w:ascii="Arial" w:hAnsi="Arial" w:cs="Arial"/>
        <w:sz w:val="18"/>
        <w:szCs w:val="18"/>
      </w:rPr>
      <w:t>Policy and Procedure</w:t>
    </w:r>
    <w:r w:rsidRPr="00253958">
      <w:rPr>
        <w:rFonts w:ascii="Arial" w:hAnsi="Arial" w:cs="Arial"/>
        <w:sz w:val="18"/>
        <w:szCs w:val="18"/>
      </w:rPr>
      <w:t xml:space="preserve"> Register at </w:t>
    </w:r>
    <w:hyperlink r:id="rId2" w:history="1">
      <w:r w:rsidR="00977056">
        <w:rPr>
          <w:rStyle w:val="Hyperlink"/>
          <w:rFonts w:ascii="Arial" w:hAnsi="Arial" w:cs="Arial"/>
          <w:sz w:val="18"/>
          <w:szCs w:val="18"/>
        </w:rPr>
        <w:t>https://ppr.qed.qld.gov.au/pp/workplace-rehabilitation-procedure</w:t>
      </w:r>
    </w:hyperlink>
    <w:r w:rsidRPr="00253958">
      <w:rPr>
        <w:rFonts w:ascii="Arial" w:hAnsi="Arial" w:cs="Arial"/>
        <w:sz w:val="18"/>
        <w:szCs w:val="18"/>
      </w:rPr>
      <w:t xml:space="preserve">  </w:t>
    </w:r>
  </w:p>
  <w:p w14:paraId="502280E3" w14:textId="08E99233" w:rsidR="00E5630A" w:rsidRPr="00253958" w:rsidRDefault="00E5630A" w:rsidP="00E5630A">
    <w:pPr>
      <w:pStyle w:val="ListParagraph"/>
      <w:tabs>
        <w:tab w:val="right" w:pos="10206"/>
      </w:tabs>
      <w:spacing w:after="0" w:line="240" w:lineRule="auto"/>
      <w:ind w:left="0"/>
      <w:rPr>
        <w:rFonts w:ascii="Arial" w:hAnsi="Arial" w:cs="Arial"/>
        <w:sz w:val="18"/>
        <w:szCs w:val="18"/>
      </w:rPr>
    </w:pPr>
    <w:proofErr w:type="gramStart"/>
    <w:r w:rsidRPr="00253958">
      <w:rPr>
        <w:rFonts w:ascii="Arial" w:hAnsi="Arial" w:cs="Arial"/>
        <w:sz w:val="18"/>
        <w:szCs w:val="18"/>
      </w:rPr>
      <w:t>to</w:t>
    </w:r>
    <w:proofErr w:type="gramEnd"/>
    <w:r w:rsidRPr="00253958">
      <w:rPr>
        <w:rFonts w:ascii="Arial" w:hAnsi="Arial" w:cs="Arial"/>
        <w:sz w:val="18"/>
        <w:szCs w:val="18"/>
      </w:rPr>
      <w:t xml:space="preserve"> ensure you have the most current version of this document. </w:t>
    </w:r>
    <w:r w:rsidRPr="00253958">
      <w:rPr>
        <w:rFonts w:ascii="Arial" w:hAnsi="Arial" w:cs="Arial"/>
        <w:sz w:val="18"/>
        <w:szCs w:val="18"/>
      </w:rPr>
      <w:tab/>
    </w:r>
    <w:r>
      <w:rPr>
        <w:rFonts w:ascii="Arial" w:hAnsi="Arial" w:cs="Arial"/>
        <w:sz w:val="18"/>
        <w:szCs w:val="18"/>
      </w:rPr>
      <w:t xml:space="preserve">   Page </w:t>
    </w:r>
    <w:r w:rsidRPr="009E09F1">
      <w:rPr>
        <w:rFonts w:ascii="Arial" w:hAnsi="Arial" w:cs="Arial"/>
        <w:sz w:val="18"/>
        <w:szCs w:val="18"/>
      </w:rPr>
      <w:fldChar w:fldCharType="begin"/>
    </w:r>
    <w:r w:rsidRPr="009E09F1">
      <w:rPr>
        <w:rFonts w:ascii="Arial" w:hAnsi="Arial" w:cs="Arial"/>
        <w:sz w:val="18"/>
        <w:szCs w:val="18"/>
      </w:rPr>
      <w:instrText xml:space="preserve"> PAGE   \* MERGEFORMAT </w:instrText>
    </w:r>
    <w:r w:rsidRPr="009E09F1">
      <w:rPr>
        <w:rFonts w:ascii="Arial" w:hAnsi="Arial" w:cs="Arial"/>
        <w:sz w:val="18"/>
        <w:szCs w:val="18"/>
      </w:rPr>
      <w:fldChar w:fldCharType="separate"/>
    </w:r>
    <w:r w:rsidR="00977056">
      <w:rPr>
        <w:rFonts w:ascii="Arial" w:hAnsi="Arial" w:cs="Arial"/>
        <w:noProof/>
        <w:sz w:val="18"/>
        <w:szCs w:val="18"/>
      </w:rPr>
      <w:t>1</w:t>
    </w:r>
    <w:r w:rsidRPr="009E09F1">
      <w:rPr>
        <w:rFonts w:ascii="Arial" w:hAnsi="Arial" w:cs="Arial"/>
        <w:noProof/>
        <w:sz w:val="18"/>
        <w:szCs w:val="18"/>
      </w:rPr>
      <w:fldChar w:fldCharType="end"/>
    </w:r>
    <w:r w:rsidRPr="00A74440">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977056">
      <w:rPr>
        <w:rFonts w:ascii="Arial" w:hAnsi="Arial" w:cs="Arial"/>
        <w:noProof/>
        <w:sz w:val="18"/>
        <w:szCs w:val="18"/>
      </w:rPr>
      <w:t>2</w:t>
    </w:r>
    <w:r>
      <w:rPr>
        <w:rFonts w:ascii="Arial" w:hAnsi="Arial" w:cs="Arial"/>
        <w:sz w:val="18"/>
        <w:szCs w:val="18"/>
      </w:rPr>
      <w:fldChar w:fldCharType="end"/>
    </w:r>
    <w:r w:rsidRPr="00253958">
      <w:rPr>
        <w:rFonts w:ascii="Arial" w:hAnsi="Arial" w:cs="Arial"/>
        <w:sz w:val="18"/>
        <w:szCs w:val="18"/>
      </w:rPr>
      <w:t xml:space="preserve"> </w:t>
    </w:r>
  </w:p>
  <w:p w14:paraId="56B763B3" w14:textId="77777777" w:rsidR="00E5630A" w:rsidRDefault="00E5630A" w:rsidP="00E5630A">
    <w:pPr>
      <w:pStyle w:val="Footer"/>
    </w:pPr>
  </w:p>
  <w:p w14:paraId="0425FEA7" w14:textId="77777777" w:rsidR="00C4637C" w:rsidRPr="00E5630A" w:rsidRDefault="00C4637C" w:rsidP="00E56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6ED22" w14:textId="77777777" w:rsidR="00381E26" w:rsidRDefault="00381E26">
      <w:r>
        <w:separator/>
      </w:r>
    </w:p>
  </w:footnote>
  <w:footnote w:type="continuationSeparator" w:id="0">
    <w:p w14:paraId="1BF19FAE" w14:textId="77777777" w:rsidR="00381E26" w:rsidRDefault="00381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532D5" w14:textId="040192C3" w:rsidR="00774367" w:rsidRDefault="00344814">
    <w:pPr>
      <w:pStyle w:val="Header"/>
    </w:pPr>
    <w:r>
      <w:rPr>
        <w:noProof/>
        <w:lang w:eastAsia="zh-CN"/>
      </w:rPr>
      <w:drawing>
        <wp:anchor distT="0" distB="0" distL="114300" distR="114300" simplePos="0" relativeHeight="251656704" behindDoc="1" locked="0" layoutInCell="1" allowOverlap="1" wp14:anchorId="538A4A6C" wp14:editId="2116D54C">
          <wp:simplePos x="0" y="0"/>
          <wp:positionH relativeFrom="column">
            <wp:posOffset>-76200</wp:posOffset>
          </wp:positionH>
          <wp:positionV relativeFrom="paragraph">
            <wp:posOffset>-116840</wp:posOffset>
          </wp:positionV>
          <wp:extent cx="6972300" cy="1527810"/>
          <wp:effectExtent l="0" t="0" r="0" b="0"/>
          <wp:wrapNone/>
          <wp:docPr id="9" name="Picture 9" descr="A4 header portrait_D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4 header portrait_D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15278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7444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145BD"/>
    <w:multiLevelType w:val="multilevel"/>
    <w:tmpl w:val="4044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90CFE"/>
    <w:multiLevelType w:val="multilevel"/>
    <w:tmpl w:val="278C6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20841"/>
    <w:multiLevelType w:val="multilevel"/>
    <w:tmpl w:val="B7E8F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E6D43"/>
    <w:multiLevelType w:val="multilevel"/>
    <w:tmpl w:val="C7F8F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B4F89"/>
    <w:multiLevelType w:val="multilevel"/>
    <w:tmpl w:val="1186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C37AE"/>
    <w:multiLevelType w:val="multilevel"/>
    <w:tmpl w:val="A02E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16672"/>
    <w:multiLevelType w:val="multilevel"/>
    <w:tmpl w:val="F6E0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172B15"/>
    <w:multiLevelType w:val="multilevel"/>
    <w:tmpl w:val="ED14B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068F5"/>
    <w:multiLevelType w:val="multilevel"/>
    <w:tmpl w:val="9762FC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D960FE6"/>
    <w:multiLevelType w:val="multilevel"/>
    <w:tmpl w:val="17DC9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580747"/>
    <w:multiLevelType w:val="multilevel"/>
    <w:tmpl w:val="E0E8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580888"/>
    <w:multiLevelType w:val="multilevel"/>
    <w:tmpl w:val="1534BA8E"/>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o"/>
      <w:lvlJc w:val="left"/>
      <w:pPr>
        <w:tabs>
          <w:tab w:val="num" w:pos="1200"/>
        </w:tabs>
        <w:ind w:left="1200" w:hanging="360"/>
      </w:pPr>
      <w:rPr>
        <w:rFonts w:ascii="Courier New" w:hAnsi="Courier New"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13" w15:restartNumberingAfterBreak="0">
    <w:nsid w:val="3D9E1A60"/>
    <w:multiLevelType w:val="multilevel"/>
    <w:tmpl w:val="02FE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7F3269"/>
    <w:multiLevelType w:val="multilevel"/>
    <w:tmpl w:val="4C46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EB49A0"/>
    <w:multiLevelType w:val="multilevel"/>
    <w:tmpl w:val="8EA85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AE1B53"/>
    <w:multiLevelType w:val="multilevel"/>
    <w:tmpl w:val="DC2AD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F5303F"/>
    <w:multiLevelType w:val="multilevel"/>
    <w:tmpl w:val="24F8B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D7582A"/>
    <w:multiLevelType w:val="singleLevel"/>
    <w:tmpl w:val="2D7A2ED8"/>
    <w:lvl w:ilvl="0">
      <w:start w:val="1"/>
      <w:numFmt w:val="lowerRoman"/>
      <w:pStyle w:val="Lista"/>
      <w:lvlText w:val="%1)"/>
      <w:lvlJc w:val="left"/>
      <w:pPr>
        <w:tabs>
          <w:tab w:val="num" w:pos="720"/>
        </w:tabs>
        <w:ind w:left="360" w:hanging="360"/>
      </w:pPr>
    </w:lvl>
  </w:abstractNum>
  <w:abstractNum w:abstractNumId="19" w15:restartNumberingAfterBreak="0">
    <w:nsid w:val="4A073120"/>
    <w:multiLevelType w:val="multilevel"/>
    <w:tmpl w:val="9CD6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862059"/>
    <w:multiLevelType w:val="multilevel"/>
    <w:tmpl w:val="46B26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872CCA"/>
    <w:multiLevelType w:val="multilevel"/>
    <w:tmpl w:val="0526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562922"/>
    <w:multiLevelType w:val="multilevel"/>
    <w:tmpl w:val="5D54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D616C4"/>
    <w:multiLevelType w:val="multilevel"/>
    <w:tmpl w:val="3E1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8541CB"/>
    <w:multiLevelType w:val="multilevel"/>
    <w:tmpl w:val="9CFC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F34354"/>
    <w:multiLevelType w:val="multilevel"/>
    <w:tmpl w:val="762E5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3B190B"/>
    <w:multiLevelType w:val="multilevel"/>
    <w:tmpl w:val="F180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7939E3"/>
    <w:multiLevelType w:val="multilevel"/>
    <w:tmpl w:val="D1B0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245FD5"/>
    <w:multiLevelType w:val="multilevel"/>
    <w:tmpl w:val="52C6E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EA3BD3"/>
    <w:multiLevelType w:val="multilevel"/>
    <w:tmpl w:val="8AE26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9D1096"/>
    <w:multiLevelType w:val="multilevel"/>
    <w:tmpl w:val="E60AC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980FF8"/>
    <w:multiLevelType w:val="multilevel"/>
    <w:tmpl w:val="7DD4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EB1A35"/>
    <w:multiLevelType w:val="multilevel"/>
    <w:tmpl w:val="1A6E4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0"/>
  </w:num>
  <w:num w:numId="3">
    <w:abstractNumId w:val="21"/>
  </w:num>
  <w:num w:numId="4">
    <w:abstractNumId w:val="6"/>
  </w:num>
  <w:num w:numId="5">
    <w:abstractNumId w:val="1"/>
  </w:num>
  <w:num w:numId="6">
    <w:abstractNumId w:val="30"/>
  </w:num>
  <w:num w:numId="7">
    <w:abstractNumId w:val="3"/>
  </w:num>
  <w:num w:numId="8">
    <w:abstractNumId w:val="27"/>
  </w:num>
  <w:num w:numId="9">
    <w:abstractNumId w:val="19"/>
  </w:num>
  <w:num w:numId="10">
    <w:abstractNumId w:val="11"/>
  </w:num>
  <w:num w:numId="11">
    <w:abstractNumId w:val="4"/>
  </w:num>
  <w:num w:numId="12">
    <w:abstractNumId w:val="32"/>
  </w:num>
  <w:num w:numId="13">
    <w:abstractNumId w:val="8"/>
  </w:num>
  <w:num w:numId="14">
    <w:abstractNumId w:val="25"/>
  </w:num>
  <w:num w:numId="15">
    <w:abstractNumId w:val="20"/>
  </w:num>
  <w:num w:numId="16">
    <w:abstractNumId w:val="10"/>
  </w:num>
  <w:num w:numId="17">
    <w:abstractNumId w:val="16"/>
  </w:num>
  <w:num w:numId="18">
    <w:abstractNumId w:val="28"/>
  </w:num>
  <w:num w:numId="19">
    <w:abstractNumId w:val="2"/>
  </w:num>
  <w:num w:numId="20">
    <w:abstractNumId w:val="31"/>
  </w:num>
  <w:num w:numId="21">
    <w:abstractNumId w:val="13"/>
  </w:num>
  <w:num w:numId="22">
    <w:abstractNumId w:val="26"/>
  </w:num>
  <w:num w:numId="23">
    <w:abstractNumId w:val="9"/>
  </w:num>
  <w:num w:numId="24">
    <w:abstractNumId w:val="12"/>
  </w:num>
  <w:num w:numId="25">
    <w:abstractNumId w:val="24"/>
  </w:num>
  <w:num w:numId="26">
    <w:abstractNumId w:val="15"/>
  </w:num>
  <w:num w:numId="27">
    <w:abstractNumId w:val="14"/>
  </w:num>
  <w:num w:numId="28">
    <w:abstractNumId w:val="23"/>
  </w:num>
  <w:num w:numId="29">
    <w:abstractNumId w:val="5"/>
  </w:num>
  <w:num w:numId="30">
    <w:abstractNumId w:val="22"/>
  </w:num>
  <w:num w:numId="31">
    <w:abstractNumId w:val="7"/>
  </w:num>
  <w:num w:numId="32">
    <w:abstractNumId w:val="17"/>
  </w:num>
  <w:num w:numId="3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21FB1"/>
    <w:rsid w:val="00031FF5"/>
    <w:rsid w:val="0004171B"/>
    <w:rsid w:val="00057540"/>
    <w:rsid w:val="00083B90"/>
    <w:rsid w:val="00094DF6"/>
    <w:rsid w:val="00096667"/>
    <w:rsid w:val="000A2FAC"/>
    <w:rsid w:val="000A55E2"/>
    <w:rsid w:val="000B6BDF"/>
    <w:rsid w:val="000B6D94"/>
    <w:rsid w:val="000D147C"/>
    <w:rsid w:val="000E0CB2"/>
    <w:rsid w:val="000E6026"/>
    <w:rsid w:val="000E75D3"/>
    <w:rsid w:val="000F4FB9"/>
    <w:rsid w:val="00104BEE"/>
    <w:rsid w:val="00105DCD"/>
    <w:rsid w:val="00117DB3"/>
    <w:rsid w:val="00131318"/>
    <w:rsid w:val="0013406A"/>
    <w:rsid w:val="001436C3"/>
    <w:rsid w:val="00190C72"/>
    <w:rsid w:val="001925FF"/>
    <w:rsid w:val="001B76DB"/>
    <w:rsid w:val="001C342A"/>
    <w:rsid w:val="001E1DD6"/>
    <w:rsid w:val="001E41A7"/>
    <w:rsid w:val="001E4424"/>
    <w:rsid w:val="001E51BB"/>
    <w:rsid w:val="001F1771"/>
    <w:rsid w:val="0022354E"/>
    <w:rsid w:val="0022550C"/>
    <w:rsid w:val="00253958"/>
    <w:rsid w:val="00257615"/>
    <w:rsid w:val="00281EB1"/>
    <w:rsid w:val="00291CFC"/>
    <w:rsid w:val="002B149B"/>
    <w:rsid w:val="002E0161"/>
    <w:rsid w:val="002E7CC7"/>
    <w:rsid w:val="003164B2"/>
    <w:rsid w:val="00342F32"/>
    <w:rsid w:val="00344814"/>
    <w:rsid w:val="00344F32"/>
    <w:rsid w:val="00346A76"/>
    <w:rsid w:val="00350E83"/>
    <w:rsid w:val="00357726"/>
    <w:rsid w:val="003702B0"/>
    <w:rsid w:val="00380F3B"/>
    <w:rsid w:val="00381E26"/>
    <w:rsid w:val="003B0DE4"/>
    <w:rsid w:val="003B779D"/>
    <w:rsid w:val="00406A12"/>
    <w:rsid w:val="00416CFC"/>
    <w:rsid w:val="00434627"/>
    <w:rsid w:val="00435BB4"/>
    <w:rsid w:val="00447454"/>
    <w:rsid w:val="00452466"/>
    <w:rsid w:val="00476534"/>
    <w:rsid w:val="00484943"/>
    <w:rsid w:val="00496696"/>
    <w:rsid w:val="004A131C"/>
    <w:rsid w:val="004A2694"/>
    <w:rsid w:val="004A63FB"/>
    <w:rsid w:val="004B3F11"/>
    <w:rsid w:val="004D0DD4"/>
    <w:rsid w:val="004D4243"/>
    <w:rsid w:val="004E0ADE"/>
    <w:rsid w:val="00500951"/>
    <w:rsid w:val="00502407"/>
    <w:rsid w:val="0052036D"/>
    <w:rsid w:val="005210CE"/>
    <w:rsid w:val="00521C20"/>
    <w:rsid w:val="00531E4C"/>
    <w:rsid w:val="00567D03"/>
    <w:rsid w:val="00585C05"/>
    <w:rsid w:val="00585F52"/>
    <w:rsid w:val="00592F38"/>
    <w:rsid w:val="00595846"/>
    <w:rsid w:val="005B19F5"/>
    <w:rsid w:val="005F055F"/>
    <w:rsid w:val="005F5A14"/>
    <w:rsid w:val="005F75CB"/>
    <w:rsid w:val="00607EA8"/>
    <w:rsid w:val="006273D2"/>
    <w:rsid w:val="00644187"/>
    <w:rsid w:val="00647DD2"/>
    <w:rsid w:val="006649A3"/>
    <w:rsid w:val="00665AC1"/>
    <w:rsid w:val="00665F27"/>
    <w:rsid w:val="00671EED"/>
    <w:rsid w:val="00681332"/>
    <w:rsid w:val="006841C9"/>
    <w:rsid w:val="0068642B"/>
    <w:rsid w:val="00692832"/>
    <w:rsid w:val="00693703"/>
    <w:rsid w:val="006A13AE"/>
    <w:rsid w:val="006A7581"/>
    <w:rsid w:val="006B71A8"/>
    <w:rsid w:val="00700F96"/>
    <w:rsid w:val="007025C5"/>
    <w:rsid w:val="00734153"/>
    <w:rsid w:val="00737C37"/>
    <w:rsid w:val="00774367"/>
    <w:rsid w:val="00781CFD"/>
    <w:rsid w:val="00785F4A"/>
    <w:rsid w:val="007A670B"/>
    <w:rsid w:val="007E43C8"/>
    <w:rsid w:val="007F6C32"/>
    <w:rsid w:val="0081561B"/>
    <w:rsid w:val="00821392"/>
    <w:rsid w:val="0082705B"/>
    <w:rsid w:val="00845C1C"/>
    <w:rsid w:val="00846788"/>
    <w:rsid w:val="008776DF"/>
    <w:rsid w:val="0089372E"/>
    <w:rsid w:val="008A642D"/>
    <w:rsid w:val="008C6BB2"/>
    <w:rsid w:val="008D40A0"/>
    <w:rsid w:val="008E2167"/>
    <w:rsid w:val="008E5436"/>
    <w:rsid w:val="009038C5"/>
    <w:rsid w:val="009109A0"/>
    <w:rsid w:val="00912F49"/>
    <w:rsid w:val="009308C0"/>
    <w:rsid w:val="00934591"/>
    <w:rsid w:val="00964F78"/>
    <w:rsid w:val="009715C2"/>
    <w:rsid w:val="00977056"/>
    <w:rsid w:val="009812C8"/>
    <w:rsid w:val="009A6AA3"/>
    <w:rsid w:val="009C0E9A"/>
    <w:rsid w:val="009C7BB0"/>
    <w:rsid w:val="009D52EA"/>
    <w:rsid w:val="009E09F1"/>
    <w:rsid w:val="00A063C7"/>
    <w:rsid w:val="00A13F6F"/>
    <w:rsid w:val="00A74440"/>
    <w:rsid w:val="00A80197"/>
    <w:rsid w:val="00A873EA"/>
    <w:rsid w:val="00A8770C"/>
    <w:rsid w:val="00A91A6F"/>
    <w:rsid w:val="00A9748C"/>
    <w:rsid w:val="00AA056A"/>
    <w:rsid w:val="00AC2505"/>
    <w:rsid w:val="00AC43D0"/>
    <w:rsid w:val="00AC4DB3"/>
    <w:rsid w:val="00AF3266"/>
    <w:rsid w:val="00B03AD6"/>
    <w:rsid w:val="00B2651D"/>
    <w:rsid w:val="00B27420"/>
    <w:rsid w:val="00B27D78"/>
    <w:rsid w:val="00B33075"/>
    <w:rsid w:val="00B56E28"/>
    <w:rsid w:val="00B65E84"/>
    <w:rsid w:val="00B671DC"/>
    <w:rsid w:val="00B67677"/>
    <w:rsid w:val="00B713F5"/>
    <w:rsid w:val="00B746B6"/>
    <w:rsid w:val="00B74B99"/>
    <w:rsid w:val="00B81997"/>
    <w:rsid w:val="00B85496"/>
    <w:rsid w:val="00BA1AED"/>
    <w:rsid w:val="00BB2FD8"/>
    <w:rsid w:val="00BD0663"/>
    <w:rsid w:val="00BF012C"/>
    <w:rsid w:val="00C05FA7"/>
    <w:rsid w:val="00C066B9"/>
    <w:rsid w:val="00C21315"/>
    <w:rsid w:val="00C3036E"/>
    <w:rsid w:val="00C30423"/>
    <w:rsid w:val="00C4637C"/>
    <w:rsid w:val="00C4686A"/>
    <w:rsid w:val="00C53397"/>
    <w:rsid w:val="00C75910"/>
    <w:rsid w:val="00CB14DC"/>
    <w:rsid w:val="00CC6CB6"/>
    <w:rsid w:val="00D014EC"/>
    <w:rsid w:val="00D0562D"/>
    <w:rsid w:val="00D41438"/>
    <w:rsid w:val="00D577D9"/>
    <w:rsid w:val="00D62883"/>
    <w:rsid w:val="00D630D8"/>
    <w:rsid w:val="00D87E97"/>
    <w:rsid w:val="00D9119B"/>
    <w:rsid w:val="00DC6CAE"/>
    <w:rsid w:val="00DD0D7B"/>
    <w:rsid w:val="00DD3DD3"/>
    <w:rsid w:val="00DF03CE"/>
    <w:rsid w:val="00DF5875"/>
    <w:rsid w:val="00E11CE8"/>
    <w:rsid w:val="00E16EF4"/>
    <w:rsid w:val="00E2646E"/>
    <w:rsid w:val="00E35C2B"/>
    <w:rsid w:val="00E51EBB"/>
    <w:rsid w:val="00E5630A"/>
    <w:rsid w:val="00E800D7"/>
    <w:rsid w:val="00E9176F"/>
    <w:rsid w:val="00E9208F"/>
    <w:rsid w:val="00E9334A"/>
    <w:rsid w:val="00EA5DE4"/>
    <w:rsid w:val="00EC607F"/>
    <w:rsid w:val="00ED5A27"/>
    <w:rsid w:val="00F41F73"/>
    <w:rsid w:val="00F74EA2"/>
    <w:rsid w:val="00F76EBD"/>
    <w:rsid w:val="00F776FB"/>
    <w:rsid w:val="00FB0113"/>
    <w:rsid w:val="00FB124F"/>
    <w:rsid w:val="00FC7EF2"/>
    <w:rsid w:val="00FF2975"/>
    <w:rsid w:val="00FF517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F8BEC5"/>
  <w15:chartTrackingRefBased/>
  <w15:docId w15:val="{73BC4E94-E576-4667-A7D0-C01F64F6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E66"/>
    <w:rPr>
      <w:rFonts w:ascii="Arial" w:eastAsia="Times" w:hAnsi="Arial"/>
      <w:sz w:val="24"/>
      <w:lang w:eastAsia="en-AU"/>
    </w:rPr>
  </w:style>
  <w:style w:type="paragraph" w:styleId="Heading1">
    <w:name w:val="heading 1"/>
    <w:basedOn w:val="Normal"/>
    <w:next w:val="Normal"/>
    <w:link w:val="Heading1Char"/>
    <w:qFormat/>
    <w:rsid w:val="00ED5A27"/>
    <w:pPr>
      <w:keepNext/>
      <w:spacing w:before="240" w:after="60"/>
      <w:outlineLvl w:val="0"/>
    </w:pPr>
    <w:rPr>
      <w:rFonts w:eastAsia="Times New Roman" w:cs="Arial"/>
      <w:b/>
      <w:bCs/>
      <w:kern w:val="32"/>
      <w:sz w:val="32"/>
      <w:szCs w:val="32"/>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paragraph" w:styleId="Heading4">
    <w:name w:val="heading 4"/>
    <w:basedOn w:val="Normal"/>
    <w:next w:val="Normal"/>
    <w:link w:val="Heading4Char"/>
    <w:semiHidden/>
    <w:unhideWhenUsed/>
    <w:qFormat/>
    <w:rsid w:val="00964F78"/>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rsid w:val="007A612B"/>
    <w:pPr>
      <w:tabs>
        <w:tab w:val="center" w:pos="4153"/>
        <w:tab w:val="right" w:pos="8306"/>
      </w:tabs>
    </w:pPr>
  </w:style>
  <w:style w:type="paragraph" w:styleId="ListParagraph">
    <w:name w:val="List Paragraph"/>
    <w:basedOn w:val="Normal"/>
    <w:qFormat/>
    <w:rsid w:val="00253958"/>
    <w:pPr>
      <w:spacing w:after="200" w:line="276" w:lineRule="auto"/>
      <w:ind w:left="720"/>
      <w:contextualSpacing/>
    </w:pPr>
    <w:rPr>
      <w:rFonts w:ascii="Calibri" w:eastAsia="SimSun" w:hAnsi="Calibri"/>
      <w:sz w:val="22"/>
      <w:szCs w:val="22"/>
      <w:lang w:eastAsia="zh-CN"/>
    </w:rPr>
  </w:style>
  <w:style w:type="character" w:styleId="Hyperlink">
    <w:name w:val="Hyperlink"/>
    <w:unhideWhenUsed/>
    <w:rsid w:val="00253958"/>
    <w:rPr>
      <w:color w:val="0000FF"/>
      <w:u w:val="single"/>
    </w:rPr>
  </w:style>
  <w:style w:type="paragraph" w:styleId="BodyText">
    <w:name w:val="Body Text"/>
    <w:basedOn w:val="Normal"/>
    <w:link w:val="BodyTextChar"/>
    <w:rsid w:val="005210CE"/>
    <w:pPr>
      <w:keepLines/>
      <w:spacing w:before="115"/>
    </w:pPr>
    <w:rPr>
      <w:rFonts w:ascii="Times New Roman" w:eastAsia="Times New Roman" w:hAnsi="Times New Roman"/>
      <w:sz w:val="20"/>
      <w:lang w:val="en-US" w:eastAsia="en-US"/>
    </w:rPr>
  </w:style>
  <w:style w:type="character" w:customStyle="1" w:styleId="BodyTextChar">
    <w:name w:val="Body Text Char"/>
    <w:link w:val="BodyText"/>
    <w:rsid w:val="005210CE"/>
    <w:rPr>
      <w:lang w:val="en-US" w:eastAsia="en-US"/>
    </w:rPr>
  </w:style>
  <w:style w:type="paragraph" w:styleId="NormalWeb">
    <w:name w:val="Normal (Web)"/>
    <w:basedOn w:val="Normal"/>
    <w:rsid w:val="005210CE"/>
    <w:pPr>
      <w:spacing w:before="100" w:beforeAutospacing="1" w:after="100" w:afterAutospacing="1"/>
    </w:pPr>
    <w:rPr>
      <w:rFonts w:ascii="Times New Roman" w:eastAsia="Times New Roman" w:hAnsi="Times New Roman"/>
      <w:szCs w:val="24"/>
      <w:lang w:eastAsia="en-US"/>
    </w:rPr>
  </w:style>
  <w:style w:type="paragraph" w:customStyle="1" w:styleId="Char2CharCharChar">
    <w:name w:val="Char2 Char Char Char"/>
    <w:basedOn w:val="Normal"/>
    <w:rsid w:val="00A80197"/>
    <w:pPr>
      <w:keepNext/>
      <w:numPr>
        <w:ilvl w:val="12"/>
      </w:numPr>
      <w:spacing w:after="160" w:line="240" w:lineRule="exact"/>
      <w:ind w:left="540" w:firstLine="6"/>
    </w:pPr>
    <w:rPr>
      <w:rFonts w:ascii="Verdana" w:eastAsia="Times New Roman" w:hAnsi="Verdana" w:cs="Arial"/>
      <w:bCs/>
      <w:sz w:val="20"/>
      <w:szCs w:val="22"/>
      <w:lang w:val="en-US" w:eastAsia="en-US"/>
    </w:rPr>
  </w:style>
  <w:style w:type="paragraph" w:customStyle="1" w:styleId="Lista">
    <w:name w:val="List a"/>
    <w:basedOn w:val="Normal"/>
    <w:rsid w:val="00A80197"/>
    <w:pPr>
      <w:keepLines/>
      <w:numPr>
        <w:numId w:val="1"/>
      </w:numPr>
      <w:spacing w:before="115"/>
    </w:pPr>
    <w:rPr>
      <w:rFonts w:ascii="Times New Roman" w:eastAsia="Times New Roman" w:hAnsi="Times New Roman"/>
      <w:sz w:val="20"/>
      <w:lang w:eastAsia="en-US"/>
    </w:rPr>
  </w:style>
  <w:style w:type="character" w:styleId="FollowedHyperlink">
    <w:name w:val="FollowedHyperlink"/>
    <w:rsid w:val="00A80197"/>
    <w:rPr>
      <w:color w:val="800080"/>
      <w:u w:val="single"/>
    </w:rPr>
  </w:style>
  <w:style w:type="paragraph" w:customStyle="1" w:styleId="1CharCharChar1CharCharCharChar">
    <w:name w:val="1 Char Char Char1 Char Char Char Char"/>
    <w:basedOn w:val="Normal"/>
    <w:rsid w:val="0052036D"/>
    <w:pPr>
      <w:spacing w:after="160" w:line="240" w:lineRule="exact"/>
    </w:pPr>
    <w:rPr>
      <w:rFonts w:ascii="Verdana" w:eastAsia="Times New Roman" w:hAnsi="Verdana"/>
      <w:sz w:val="20"/>
      <w:lang w:val="en-US" w:eastAsia="en-US"/>
    </w:rPr>
  </w:style>
  <w:style w:type="character" w:styleId="CommentReference">
    <w:name w:val="annotation reference"/>
    <w:rsid w:val="00FF2975"/>
    <w:rPr>
      <w:sz w:val="16"/>
      <w:szCs w:val="16"/>
    </w:rPr>
  </w:style>
  <w:style w:type="paragraph" w:styleId="CommentText">
    <w:name w:val="annotation text"/>
    <w:basedOn w:val="Normal"/>
    <w:link w:val="CommentTextChar"/>
    <w:rsid w:val="00FF2975"/>
    <w:rPr>
      <w:sz w:val="20"/>
    </w:rPr>
  </w:style>
  <w:style w:type="character" w:customStyle="1" w:styleId="CommentTextChar">
    <w:name w:val="Comment Text Char"/>
    <w:link w:val="CommentText"/>
    <w:rsid w:val="00FF2975"/>
    <w:rPr>
      <w:rFonts w:ascii="Arial" w:eastAsia="Times" w:hAnsi="Arial"/>
      <w:lang w:eastAsia="en-AU"/>
    </w:rPr>
  </w:style>
  <w:style w:type="paragraph" w:styleId="CommentSubject">
    <w:name w:val="annotation subject"/>
    <w:basedOn w:val="CommentText"/>
    <w:next w:val="CommentText"/>
    <w:link w:val="CommentSubjectChar"/>
    <w:rsid w:val="00FF2975"/>
    <w:rPr>
      <w:b/>
      <w:bCs/>
    </w:rPr>
  </w:style>
  <w:style w:type="character" w:customStyle="1" w:styleId="CommentSubjectChar">
    <w:name w:val="Comment Subject Char"/>
    <w:link w:val="CommentSubject"/>
    <w:rsid w:val="00FF2975"/>
    <w:rPr>
      <w:rFonts w:ascii="Arial" w:eastAsia="Times" w:hAnsi="Arial"/>
      <w:b/>
      <w:bCs/>
      <w:lang w:eastAsia="en-AU"/>
    </w:rPr>
  </w:style>
  <w:style w:type="paragraph" w:styleId="BalloonText">
    <w:name w:val="Balloon Text"/>
    <w:basedOn w:val="Normal"/>
    <w:link w:val="BalloonTextChar"/>
    <w:rsid w:val="00FF2975"/>
    <w:rPr>
      <w:rFonts w:ascii="Tahoma" w:hAnsi="Tahoma" w:cs="Tahoma"/>
      <w:sz w:val="16"/>
      <w:szCs w:val="16"/>
    </w:rPr>
  </w:style>
  <w:style w:type="character" w:customStyle="1" w:styleId="BalloonTextChar">
    <w:name w:val="Balloon Text Char"/>
    <w:link w:val="BalloonText"/>
    <w:rsid w:val="00FF2975"/>
    <w:rPr>
      <w:rFonts w:ascii="Tahoma" w:eastAsia="Times" w:hAnsi="Tahoma" w:cs="Tahoma"/>
      <w:sz w:val="16"/>
      <w:szCs w:val="16"/>
      <w:lang w:eastAsia="en-AU"/>
    </w:rPr>
  </w:style>
  <w:style w:type="paragraph" w:customStyle="1" w:styleId="Char">
    <w:name w:val="Char"/>
    <w:basedOn w:val="Normal"/>
    <w:rsid w:val="00057540"/>
    <w:pPr>
      <w:spacing w:after="160" w:line="240" w:lineRule="exact"/>
    </w:pPr>
    <w:rPr>
      <w:rFonts w:ascii="Verdana" w:eastAsia="Times New Roman" w:hAnsi="Verdana"/>
      <w:sz w:val="20"/>
      <w:lang w:val="en-US" w:eastAsia="en-US"/>
    </w:rPr>
  </w:style>
  <w:style w:type="paragraph" w:customStyle="1" w:styleId="CharCharCharCharCharChar">
    <w:name w:val="Char Char Char Char Char Char"/>
    <w:basedOn w:val="Normal"/>
    <w:rsid w:val="004A63FB"/>
    <w:rPr>
      <w:rFonts w:eastAsia="Times New Roman"/>
      <w:sz w:val="22"/>
      <w:lang w:eastAsia="en-US"/>
    </w:rPr>
  </w:style>
  <w:style w:type="paragraph" w:styleId="ListBullet">
    <w:name w:val="List Bullet"/>
    <w:basedOn w:val="Normal"/>
    <w:rsid w:val="000A55E2"/>
    <w:pPr>
      <w:numPr>
        <w:numId w:val="2"/>
      </w:numPr>
      <w:contextualSpacing/>
    </w:pPr>
  </w:style>
  <w:style w:type="paragraph" w:customStyle="1" w:styleId="BodyCopy03">
    <w:name w:val="Body Copy_03"/>
    <w:basedOn w:val="Normal"/>
    <w:autoRedefine/>
    <w:qFormat/>
    <w:rsid w:val="00734153"/>
    <w:pPr>
      <w:spacing w:before="80" w:after="80" w:line="276" w:lineRule="auto"/>
      <w:outlineLvl w:val="4"/>
    </w:pPr>
    <w:rPr>
      <w:rFonts w:eastAsia="Times New Roman" w:cs="Arial"/>
      <w:bCs/>
      <w:noProof/>
      <w:color w:val="000000"/>
      <w:sz w:val="20"/>
      <w:szCs w:val="22"/>
      <w:lang w:eastAsia="en-US"/>
    </w:rPr>
  </w:style>
  <w:style w:type="paragraph" w:customStyle="1" w:styleId="bodytext0">
    <w:name w:val="bodytext"/>
    <w:basedOn w:val="Normal"/>
    <w:rsid w:val="009E09F1"/>
    <w:pPr>
      <w:widowControl w:val="0"/>
      <w:tabs>
        <w:tab w:val="left" w:pos="284"/>
        <w:tab w:val="left" w:pos="567"/>
        <w:tab w:val="left" w:pos="851"/>
      </w:tabs>
      <w:autoSpaceDE w:val="0"/>
      <w:autoSpaceDN w:val="0"/>
      <w:adjustRightInd w:val="0"/>
      <w:spacing w:after="80" w:line="220" w:lineRule="exact"/>
      <w:textAlignment w:val="baseline"/>
    </w:pPr>
    <w:rPr>
      <w:rFonts w:eastAsia="Times New Roman"/>
      <w:color w:val="000000"/>
      <w:sz w:val="18"/>
      <w:lang w:val="en-US" w:eastAsia="en-US"/>
    </w:rPr>
  </w:style>
  <w:style w:type="paragraph" w:customStyle="1" w:styleId="Head4">
    <w:name w:val="Head 4"/>
    <w:basedOn w:val="Normal"/>
    <w:rsid w:val="009E09F1"/>
    <w:pPr>
      <w:keepLines/>
      <w:widowControl w:val="0"/>
      <w:tabs>
        <w:tab w:val="center" w:pos="7680"/>
      </w:tabs>
      <w:autoSpaceDE w:val="0"/>
      <w:autoSpaceDN w:val="0"/>
      <w:adjustRightInd w:val="0"/>
      <w:spacing w:before="227" w:after="113" w:line="300" w:lineRule="atLeast"/>
      <w:ind w:left="-14"/>
      <w:jc w:val="center"/>
      <w:textAlignment w:val="baseline"/>
    </w:pPr>
    <w:rPr>
      <w:rFonts w:eastAsia="Times New Roman"/>
      <w:color w:val="000000"/>
      <w:sz w:val="28"/>
      <w:lang w:val="en-US" w:eastAsia="en-US"/>
    </w:rPr>
  </w:style>
  <w:style w:type="paragraph" w:customStyle="1" w:styleId="tabletext">
    <w:name w:val="table text"/>
    <w:basedOn w:val="bodytext0"/>
    <w:rsid w:val="009E09F1"/>
    <w:pPr>
      <w:spacing w:after="0" w:line="200" w:lineRule="exact"/>
    </w:pPr>
    <w:rPr>
      <w:rFonts w:ascii="Arial Narrow" w:hAnsi="Arial Narrow"/>
    </w:rPr>
  </w:style>
  <w:style w:type="paragraph" w:customStyle="1" w:styleId="instructions">
    <w:name w:val="instructions"/>
    <w:basedOn w:val="bodytext0"/>
    <w:rsid w:val="009E09F1"/>
    <w:rPr>
      <w:b/>
      <w:i/>
    </w:rPr>
  </w:style>
  <w:style w:type="character" w:customStyle="1" w:styleId="instructions1">
    <w:name w:val="instructions1"/>
    <w:rsid w:val="009E09F1"/>
    <w:rPr>
      <w:rFonts w:ascii="Arial" w:hAnsi="Arial"/>
      <w:b/>
      <w:i/>
      <w:color w:val="000000"/>
      <w:sz w:val="21"/>
    </w:rPr>
  </w:style>
  <w:style w:type="paragraph" w:customStyle="1" w:styleId="DefaultParagraphFontParaCharCharCharCharCharCharChar">
    <w:name w:val="Default Paragraph Font Para Char Char Char Char Char Char Char"/>
    <w:basedOn w:val="Normal"/>
    <w:rsid w:val="009E09F1"/>
    <w:rPr>
      <w:rFonts w:eastAsia="Times New Roman" w:cs="Arial"/>
      <w:sz w:val="22"/>
      <w:szCs w:val="22"/>
      <w:lang w:eastAsia="en-US"/>
    </w:rPr>
  </w:style>
  <w:style w:type="paragraph" w:styleId="BodyText2">
    <w:name w:val="Body Text 2"/>
    <w:basedOn w:val="Normal"/>
    <w:link w:val="BodyText2Char"/>
    <w:rsid w:val="00644187"/>
    <w:pPr>
      <w:spacing w:after="120" w:line="480" w:lineRule="auto"/>
    </w:pPr>
  </w:style>
  <w:style w:type="character" w:customStyle="1" w:styleId="BodyText2Char">
    <w:name w:val="Body Text 2 Char"/>
    <w:link w:val="BodyText2"/>
    <w:rsid w:val="00644187"/>
    <w:rPr>
      <w:rFonts w:ascii="Arial" w:eastAsia="Times" w:hAnsi="Arial"/>
      <w:sz w:val="24"/>
      <w:lang w:eastAsia="en-AU"/>
    </w:rPr>
  </w:style>
  <w:style w:type="paragraph" w:styleId="BodyTextIndent2">
    <w:name w:val="Body Text Indent 2"/>
    <w:basedOn w:val="Normal"/>
    <w:link w:val="BodyTextIndent2Char"/>
    <w:rsid w:val="00644187"/>
    <w:pPr>
      <w:spacing w:after="120" w:line="480" w:lineRule="auto"/>
      <w:ind w:left="283"/>
    </w:pPr>
  </w:style>
  <w:style w:type="character" w:customStyle="1" w:styleId="BodyTextIndent2Char">
    <w:name w:val="Body Text Indent 2 Char"/>
    <w:link w:val="BodyTextIndent2"/>
    <w:rsid w:val="00644187"/>
    <w:rPr>
      <w:rFonts w:ascii="Arial" w:eastAsia="Times" w:hAnsi="Arial"/>
      <w:sz w:val="24"/>
      <w:lang w:eastAsia="en-AU"/>
    </w:rPr>
  </w:style>
  <w:style w:type="paragraph" w:styleId="BodyTextIndent3">
    <w:name w:val="Body Text Indent 3"/>
    <w:basedOn w:val="Normal"/>
    <w:link w:val="BodyTextIndent3Char"/>
    <w:rsid w:val="00644187"/>
    <w:pPr>
      <w:spacing w:after="120"/>
      <w:ind w:left="283"/>
    </w:pPr>
    <w:rPr>
      <w:sz w:val="16"/>
      <w:szCs w:val="16"/>
    </w:rPr>
  </w:style>
  <w:style w:type="character" w:customStyle="1" w:styleId="BodyTextIndent3Char">
    <w:name w:val="Body Text Indent 3 Char"/>
    <w:link w:val="BodyTextIndent3"/>
    <w:rsid w:val="00644187"/>
    <w:rPr>
      <w:rFonts w:ascii="Arial" w:eastAsia="Times" w:hAnsi="Arial"/>
      <w:sz w:val="16"/>
      <w:szCs w:val="16"/>
      <w:lang w:eastAsia="en-AU"/>
    </w:rPr>
  </w:style>
  <w:style w:type="character" w:customStyle="1" w:styleId="Heading1Char">
    <w:name w:val="Heading 1 Char"/>
    <w:link w:val="Heading1"/>
    <w:rsid w:val="00ED5A27"/>
    <w:rPr>
      <w:rFonts w:ascii="Arial" w:hAnsi="Arial" w:cs="Arial"/>
      <w:b/>
      <w:bCs/>
      <w:kern w:val="32"/>
      <w:sz w:val="32"/>
      <w:szCs w:val="32"/>
      <w:lang w:eastAsia="en-AU"/>
    </w:rPr>
  </w:style>
  <w:style w:type="paragraph" w:styleId="PlainText">
    <w:name w:val="Plain Text"/>
    <w:basedOn w:val="Normal"/>
    <w:link w:val="PlainTextChar"/>
    <w:rsid w:val="00ED5A27"/>
    <w:rPr>
      <w:rFonts w:ascii="Courier New" w:eastAsia="Times New Roman" w:hAnsi="Courier New" w:cs="Courier New"/>
      <w:sz w:val="20"/>
    </w:rPr>
  </w:style>
  <w:style w:type="character" w:customStyle="1" w:styleId="PlainTextChar">
    <w:name w:val="Plain Text Char"/>
    <w:link w:val="PlainText"/>
    <w:rsid w:val="00ED5A27"/>
    <w:rPr>
      <w:rFonts w:ascii="Courier New" w:hAnsi="Courier New" w:cs="Courier New"/>
      <w:lang w:eastAsia="en-AU"/>
    </w:rPr>
  </w:style>
  <w:style w:type="paragraph" w:customStyle="1" w:styleId="CharCharCharCharChar1CharCharCharCharCharCharCharCharCharCharCharCharChar">
    <w:name w:val="Char Char Char Char Char1 Char Char Char Char Char Char Char Char Char Char Char Char Char"/>
    <w:basedOn w:val="Normal"/>
    <w:rsid w:val="00E11CE8"/>
    <w:pPr>
      <w:widowControl w:val="0"/>
      <w:autoSpaceDE w:val="0"/>
      <w:autoSpaceDN w:val="0"/>
    </w:pPr>
    <w:rPr>
      <w:rFonts w:ascii="Times New Roman" w:eastAsia="Times New Roman" w:hAnsi="Times New Roman"/>
      <w:sz w:val="20"/>
      <w:lang w:val="en-US"/>
    </w:rPr>
  </w:style>
  <w:style w:type="paragraph" w:customStyle="1" w:styleId="CharChar1">
    <w:name w:val="Char Char1"/>
    <w:basedOn w:val="Normal"/>
    <w:rsid w:val="008776DF"/>
    <w:pPr>
      <w:keepNext/>
      <w:numPr>
        <w:ilvl w:val="12"/>
      </w:numPr>
      <w:spacing w:after="160" w:line="240" w:lineRule="exact"/>
      <w:ind w:left="540" w:firstLine="6"/>
    </w:pPr>
    <w:rPr>
      <w:rFonts w:ascii="Verdana" w:eastAsia="Times New Roman" w:hAnsi="Verdana" w:cs="Arial"/>
      <w:bCs/>
      <w:sz w:val="20"/>
      <w:szCs w:val="22"/>
      <w:lang w:val="en-US" w:eastAsia="en-US"/>
    </w:rPr>
  </w:style>
  <w:style w:type="character" w:customStyle="1" w:styleId="Heading4Char">
    <w:name w:val="Heading 4 Char"/>
    <w:link w:val="Heading4"/>
    <w:semiHidden/>
    <w:rsid w:val="00964F78"/>
    <w:rPr>
      <w:rFonts w:ascii="Calibri" w:eastAsia="SimSun" w:hAnsi="Calibri" w:cs="Times New Roman"/>
      <w:b/>
      <w:bCs/>
      <w:sz w:val="28"/>
      <w:szCs w:val="28"/>
      <w:lang w:eastAsia="en-AU"/>
    </w:rPr>
  </w:style>
  <w:style w:type="paragraph" w:customStyle="1" w:styleId="bullet1">
    <w:name w:val="bullet1"/>
    <w:basedOn w:val="Normal"/>
    <w:rsid w:val="00964F78"/>
    <w:pPr>
      <w:spacing w:before="100" w:beforeAutospacing="1" w:after="100" w:afterAutospacing="1"/>
    </w:pPr>
    <w:rPr>
      <w:rFonts w:ascii="Times New Roman" w:eastAsia="Times New Roman" w:hAnsi="Times New Roman"/>
      <w:szCs w:val="24"/>
      <w:lang w:eastAsia="en-US"/>
    </w:rPr>
  </w:style>
  <w:style w:type="paragraph" w:customStyle="1" w:styleId="noheading3">
    <w:name w:val="noheading3"/>
    <w:basedOn w:val="Normal"/>
    <w:rsid w:val="00964F78"/>
    <w:pPr>
      <w:spacing w:before="100" w:beforeAutospacing="1" w:after="100" w:afterAutospacing="1"/>
    </w:pPr>
    <w:rPr>
      <w:rFonts w:ascii="Times New Roman" w:eastAsia="Times New Roman" w:hAnsi="Times New Roman"/>
      <w:szCs w:val="24"/>
      <w:lang w:eastAsia="en-US"/>
    </w:rPr>
  </w:style>
  <w:style w:type="character" w:styleId="Emphasis">
    <w:name w:val="Emphasis"/>
    <w:qFormat/>
    <w:rsid w:val="00E9176F"/>
    <w:rPr>
      <w:i/>
      <w:iCs/>
    </w:rPr>
  </w:style>
  <w:style w:type="table" w:styleId="TableGrid">
    <w:name w:val="Table Grid"/>
    <w:basedOn w:val="TableNormal"/>
    <w:rsid w:val="002E0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96667"/>
    <w:pPr>
      <w:spacing w:after="120"/>
      <w:ind w:left="283"/>
    </w:pPr>
  </w:style>
  <w:style w:type="character" w:customStyle="1" w:styleId="BodyTextIndentChar">
    <w:name w:val="Body Text Indent Char"/>
    <w:link w:val="BodyTextIndent"/>
    <w:rsid w:val="00096667"/>
    <w:rPr>
      <w:rFonts w:ascii="Arial" w:eastAsia="Times" w:hAnsi="Arial"/>
      <w:sz w:val="24"/>
      <w:lang w:eastAsia="en-AU"/>
    </w:rPr>
  </w:style>
  <w:style w:type="paragraph" w:customStyle="1" w:styleId="Level1">
    <w:name w:val="Level 1"/>
    <w:basedOn w:val="Normal"/>
    <w:rsid w:val="00096667"/>
    <w:pPr>
      <w:widowControl w:val="0"/>
    </w:pPr>
    <w:rPr>
      <w:rFonts w:ascii="Times New Roman" w:eastAsia="Times New Roman" w:hAnsi="Times New Roman"/>
      <w:lang w:val="en-US" w:eastAsia="en-US"/>
    </w:rPr>
  </w:style>
  <w:style w:type="paragraph" w:customStyle="1" w:styleId="Char0">
    <w:name w:val="Char"/>
    <w:basedOn w:val="Normal"/>
    <w:rsid w:val="00452466"/>
    <w:pPr>
      <w:spacing w:after="160" w:line="240" w:lineRule="exact"/>
    </w:pPr>
    <w:rPr>
      <w:rFonts w:ascii="Verdana" w:eastAsia="Times New Roman" w:hAnsi="Verdana"/>
      <w:sz w:val="20"/>
      <w:lang w:val="en-US" w:eastAsia="en-US"/>
    </w:rPr>
  </w:style>
  <w:style w:type="paragraph" w:styleId="BodyText3">
    <w:name w:val="Body Text 3"/>
    <w:basedOn w:val="Normal"/>
    <w:link w:val="BodyText3Char"/>
    <w:rsid w:val="00DD3DD3"/>
    <w:pPr>
      <w:spacing w:after="120"/>
    </w:pPr>
    <w:rPr>
      <w:sz w:val="16"/>
      <w:szCs w:val="16"/>
    </w:rPr>
  </w:style>
  <w:style w:type="character" w:customStyle="1" w:styleId="BodyText3Char">
    <w:name w:val="Body Text 3 Char"/>
    <w:link w:val="BodyText3"/>
    <w:rsid w:val="00DD3DD3"/>
    <w:rPr>
      <w:rFonts w:ascii="Arial" w:eastAsia="Times" w:hAnsi="Arial"/>
      <w:sz w:val="16"/>
      <w:szCs w:val="16"/>
      <w:lang w:eastAsia="en-AU"/>
    </w:rPr>
  </w:style>
  <w:style w:type="paragraph" w:styleId="Title">
    <w:name w:val="Title"/>
    <w:basedOn w:val="Normal"/>
    <w:link w:val="TitleChar"/>
    <w:qFormat/>
    <w:rsid w:val="00DD3DD3"/>
    <w:pPr>
      <w:jc w:val="center"/>
    </w:pPr>
    <w:rPr>
      <w:rFonts w:eastAsia="Times New Roman" w:cs="Arial"/>
      <w:b/>
      <w:bCs/>
      <w:szCs w:val="24"/>
      <w:u w:val="single"/>
      <w:lang w:eastAsia="en-US"/>
    </w:rPr>
  </w:style>
  <w:style w:type="character" w:customStyle="1" w:styleId="TitleChar">
    <w:name w:val="Title Char"/>
    <w:link w:val="Title"/>
    <w:rsid w:val="00DD3DD3"/>
    <w:rPr>
      <w:rFonts w:ascii="Arial" w:hAnsi="Arial" w:cs="Arial"/>
      <w:b/>
      <w:bCs/>
      <w:sz w:val="24"/>
      <w:szCs w:val="24"/>
      <w:u w:val="single"/>
      <w:lang w:eastAsia="en-US"/>
    </w:rPr>
  </w:style>
  <w:style w:type="paragraph" w:customStyle="1" w:styleId="Base-1">
    <w:name w:val="Base-1"/>
    <w:rsid w:val="006273D2"/>
    <w:pPr>
      <w:widowControl w:val="0"/>
      <w:autoSpaceDE w:val="0"/>
      <w:autoSpaceDN w:val="0"/>
      <w:adjustRightInd w:val="0"/>
      <w:spacing w:before="120"/>
      <w:ind w:left="360" w:right="216"/>
    </w:pPr>
    <w:rPr>
      <w:rFonts w:ascii="MS Sans Serif" w:hAnsi="MS Sans Serif"/>
      <w:lang w:eastAsia="en-US"/>
    </w:rPr>
  </w:style>
  <w:style w:type="character" w:customStyle="1" w:styleId="FooterChar">
    <w:name w:val="Footer Char"/>
    <w:basedOn w:val="DefaultParagraphFont"/>
    <w:link w:val="Footer"/>
    <w:rsid w:val="00E5630A"/>
    <w:rPr>
      <w:rFonts w:ascii="Arial" w:eastAsia="Times"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219831">
      <w:bodyDiv w:val="1"/>
      <w:marLeft w:val="0"/>
      <w:marRight w:val="0"/>
      <w:marTop w:val="0"/>
      <w:marBottom w:val="0"/>
      <w:divBdr>
        <w:top w:val="none" w:sz="0" w:space="0" w:color="auto"/>
        <w:left w:val="none" w:sz="0" w:space="0" w:color="auto"/>
        <w:bottom w:val="none" w:sz="0" w:space="0" w:color="auto"/>
        <w:right w:val="none" w:sz="0" w:space="0" w:color="auto"/>
      </w:divBdr>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62622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pr.qed.qld.gov.au/attachment/cm07-rehabilitation-plan.docx" TargetMode="External"/><Relationship Id="rId18" Type="http://schemas.openxmlformats.org/officeDocument/2006/relationships/hyperlink" Target="https://ppr.qed.qld.gov.au/attachment/cm19-workplace-rehabilitation-survey.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ppr.qed.qld.gov.au/attachment/cm02b-initial-interview-form.docx" TargetMode="External"/><Relationship Id="rId17" Type="http://schemas.openxmlformats.org/officeDocument/2006/relationships/hyperlink" Target="https://ppr.qed.qld.gov.au/attachment/cm09-graduated-return-to-work-plan.docx" TargetMode="External"/><Relationship Id="rId2" Type="http://schemas.openxmlformats.org/officeDocument/2006/relationships/customXml" Target="../customXml/item2.xml"/><Relationship Id="rId16" Type="http://schemas.openxmlformats.org/officeDocument/2006/relationships/hyperlink" Target="https://ppr.qed.qld.gov.au/attachment/cm04-voluntary-medical-authority.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pr.qed.qld.gov.au/attachment/cm06-introduction-to-doctor.doc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pr.qed.qld.gov.au/attachment/cm05-case-note-form.doc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workplace-rehabilitation-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workplace-rehabilitation-procedure"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20/694068</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2023-04-04T04:22:07+00:00</PPSubmittedDate>
    <PPRRiskcontrol xmlns="http://schemas.microsoft.com/sharepoint/v3">false</PPRRiskcontrol>
    <PPRHierarchyID xmlns="http://schemas.microsoft.com/sharepoint/v3" xsi:nil="true"/>
    <PPRBranch xmlns="http://schemas.microsoft.com/sharepoint/v3">Human Resources</PPRBranch>
    <PPRDescription xmlns="http://schemas.microsoft.com/sharepoint/v3">Responsibilities: Rehabilitation and Return to Work Coordinators</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KOEHLER, Michelle</DisplayName>
        <AccountId>3512</AccountId>
        <AccountType/>
      </UserInfo>
    </PPSubmittedBy>
    <PPRNotes xmlns="http://schemas.microsoft.com/sharepoint/v3" xsi:nil="true"/>
    <PPRDivision xmlns="http://schemas.microsoft.com/sharepoint/v3">People and Corporate Services</PPRDivision>
    <PPLastReviewedDate xmlns="16795be8-4374-4e44-895d-be6cdbab3e2c">2023-04-04T05:57:32+00:00</PPLastReviewedDate>
    <PPContentAuthor xmlns="16795be8-4374-4e44-895d-be6cdbab3e2c">
      <UserInfo>
        <DisplayName/>
        <AccountId xsi:nil="true"/>
        <AccountType/>
      </UserInfo>
    </PPContentAuthor>
    <PPModeratedDate xmlns="16795be8-4374-4e44-895d-be6cdbab3e2c">2023-04-04T05:57:31+00:00</PPModeratedDate>
    <PPRBusinessUnit xmlns="http://schemas.microsoft.com/sharepoint/v3">Organisational Safety and Wellbeing</PPRBusinessUnit>
    <PPRIsUpdatesPage xmlns="http://schemas.microsoft.com/sharepoint/v3">false</PPRIsUpdatesPage>
    <PPRContentType xmlns="http://schemas.microsoft.com/sharepoint/v3">Supporting information</PPRContentType>
    <PPRHPRMUpdateDate xmlns="http://schemas.microsoft.com/sharepoint/v3">2021-02-02T04:55:58+00:00</PPRHPRMUpdateDate>
    <PPRPrimaryCategory xmlns="16795be8-4374-4e44-895d-be6cdbab3e2c">7</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KURZ, Kristyn</DisplayName>
        <AccountId>2267</AccountId>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 xsi:nil="true"/>
    <PublishingStartDate xmlns="http://schemas.microsoft.com/sharepoint/v3" xsi:nil="true"/>
    <PPRContentOwner xmlns="http://schemas.microsoft.com/sharepoint/v3">DDG, People and Corporate Services</PPRContentOwner>
    <PPRNominatedApprovers xmlns="http://schemas.microsoft.com/sharepoint/v3">See HR schedule</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3</PPRHPRMRevisionNumber>
    <PPRKeywords xmlns="http://schemas.microsoft.com/sharepoint/v3">WorkCover; workers compensation; rehabilitation and return to work; coordinators; occupational rehabilitation; injury management;</PPRKeywords>
    <PPRPublishedDate xmlns="http://schemas.microsoft.com/sharepoint/v3" xsi:nil="true"/>
    <PPRStatus xmlns="http://schemas.microsoft.com/sharepoint/v3" xsi:nil="true"/>
    <PPRRisknumber xmlns="http://schemas.microsoft.com/sharepoint/v3" xsi:nil="true"/>
    <PPRAttachmentParent xmlns="http://schemas.microsoft.com/sharepoint/v3">20/692217</PPRAttachmentParent>
    <PPRSecondarySubCategory xmlns="16795be8-4374-4e44-895d-be6cdbab3e2c"/>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9B708-D55B-4BDB-9C61-C9EC61B21057}"/>
</file>

<file path=customXml/itemProps2.xml><?xml version="1.0" encoding="utf-8"?>
<ds:datastoreItem xmlns:ds="http://schemas.openxmlformats.org/officeDocument/2006/customXml" ds:itemID="{F69FF717-D6F9-42E1-B77F-CB4B4A4F08DC}"/>
</file>

<file path=customXml/itemProps3.xml><?xml version="1.0" encoding="utf-8"?>
<ds:datastoreItem xmlns:ds="http://schemas.openxmlformats.org/officeDocument/2006/customXml" ds:itemID="{2433DC55-682F-4674-A6E9-5C6B760FB7FE}"/>
</file>

<file path=customXml/itemProps4.xml><?xml version="1.0" encoding="utf-8"?>
<ds:datastoreItem xmlns:ds="http://schemas.openxmlformats.org/officeDocument/2006/customXml" ds:itemID="{B6195C34-1EEB-45E5-A312-758D85FA12A2}"/>
</file>

<file path=customXml/itemProps5.xml><?xml version="1.0" encoding="utf-8"?>
<ds:datastoreItem xmlns:ds="http://schemas.openxmlformats.org/officeDocument/2006/customXml" ds:itemID="{2FCF4D3B-D3E6-490E-A31E-DE919110253E}"/>
</file>

<file path=docProps/app.xml><?xml version="1.0" encoding="utf-8"?>
<Properties xmlns="http://schemas.openxmlformats.org/officeDocument/2006/extended-properties" xmlns:vt="http://schemas.openxmlformats.org/officeDocument/2006/docPropsVTypes">
  <Template>Normal.dotm</Template>
  <TotalTime>4</TotalTime>
  <Pages>2</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Responsibilities - Rehabilitation and Return to Work Coordinators</vt:lpstr>
    </vt:vector>
  </TitlesOfParts>
  <Company>Education Queensland</Company>
  <LinksUpToDate>false</LinksUpToDate>
  <CharactersWithSpaces>7000</CharactersWithSpaces>
  <SharedDoc>false</SharedDoc>
  <HLinks>
    <vt:vector size="54" baseType="variant">
      <vt:variant>
        <vt:i4>3801146</vt:i4>
      </vt:variant>
      <vt:variant>
        <vt:i4>18</vt:i4>
      </vt:variant>
      <vt:variant>
        <vt:i4>0</vt:i4>
      </vt:variant>
      <vt:variant>
        <vt:i4>5</vt:i4>
      </vt:variant>
      <vt:variant>
        <vt:lpwstr>http://ppr.det.qld.gov.au/corp/hr/workplace/Procedure Attachments/Workplace Rehabilitation/CM19.PDF</vt:lpwstr>
      </vt:variant>
      <vt:variant>
        <vt:lpwstr/>
      </vt:variant>
      <vt:variant>
        <vt:i4>3145774</vt:i4>
      </vt:variant>
      <vt:variant>
        <vt:i4>15</vt:i4>
      </vt:variant>
      <vt:variant>
        <vt:i4>0</vt:i4>
      </vt:variant>
      <vt:variant>
        <vt:i4>5</vt:i4>
      </vt:variant>
      <vt:variant>
        <vt:lpwstr>http://ppr.det.qld.gov.au/corp/hr/workplace/Procedure Attachments/Workplace Rehabilitation/CM09.DOC</vt:lpwstr>
      </vt:variant>
      <vt:variant>
        <vt:lpwstr/>
      </vt:variant>
      <vt:variant>
        <vt:i4>3145763</vt:i4>
      </vt:variant>
      <vt:variant>
        <vt:i4>12</vt:i4>
      </vt:variant>
      <vt:variant>
        <vt:i4>0</vt:i4>
      </vt:variant>
      <vt:variant>
        <vt:i4>5</vt:i4>
      </vt:variant>
      <vt:variant>
        <vt:lpwstr>http://ppr.det.qld.gov.au/corp/hr/workplace/Procedure Attachments/Workplace Rehabilitation/CM04.DOC</vt:lpwstr>
      </vt:variant>
      <vt:variant>
        <vt:lpwstr/>
      </vt:variant>
      <vt:variant>
        <vt:i4>3145761</vt:i4>
      </vt:variant>
      <vt:variant>
        <vt:i4>9</vt:i4>
      </vt:variant>
      <vt:variant>
        <vt:i4>0</vt:i4>
      </vt:variant>
      <vt:variant>
        <vt:i4>5</vt:i4>
      </vt:variant>
      <vt:variant>
        <vt:lpwstr>http://ppr.det.qld.gov.au/corp/hr/workplace/Procedure Attachments/Workplace Rehabilitation/CM06.DOC</vt:lpwstr>
      </vt:variant>
      <vt:variant>
        <vt:lpwstr/>
      </vt:variant>
      <vt:variant>
        <vt:i4>3145762</vt:i4>
      </vt:variant>
      <vt:variant>
        <vt:i4>6</vt:i4>
      </vt:variant>
      <vt:variant>
        <vt:i4>0</vt:i4>
      </vt:variant>
      <vt:variant>
        <vt:i4>5</vt:i4>
      </vt:variant>
      <vt:variant>
        <vt:lpwstr>http://ppr.det.qld.gov.au/corp/hr/workplace/Procedure Attachments/Workplace Rehabilitation/CM05.DOC</vt:lpwstr>
      </vt:variant>
      <vt:variant>
        <vt:lpwstr/>
      </vt:variant>
      <vt:variant>
        <vt:i4>3145760</vt:i4>
      </vt:variant>
      <vt:variant>
        <vt:i4>3</vt:i4>
      </vt:variant>
      <vt:variant>
        <vt:i4>0</vt:i4>
      </vt:variant>
      <vt:variant>
        <vt:i4>5</vt:i4>
      </vt:variant>
      <vt:variant>
        <vt:lpwstr>http://ppr.det.qld.gov.au/corp/hr/workplace/Procedure Attachments/Workplace Rehabilitation/CM07.DOC</vt:lpwstr>
      </vt:variant>
      <vt:variant>
        <vt:lpwstr/>
      </vt:variant>
      <vt:variant>
        <vt:i4>1310720</vt:i4>
      </vt:variant>
      <vt:variant>
        <vt:i4>0</vt:i4>
      </vt:variant>
      <vt:variant>
        <vt:i4>0</vt:i4>
      </vt:variant>
      <vt:variant>
        <vt:i4>5</vt:i4>
      </vt:variant>
      <vt:variant>
        <vt:lpwstr>http://ppr.det.qld.gov.au/corp/hr/workplace/Procedure Attachments/Workplace Rehabilitation/CM02b.DOC</vt:lpwstr>
      </vt:variant>
      <vt:variant>
        <vt:lpwstr/>
      </vt:variant>
      <vt:variant>
        <vt:i4>7536746</vt:i4>
      </vt:variant>
      <vt:variant>
        <vt:i4>9</vt:i4>
      </vt:variant>
      <vt:variant>
        <vt:i4>0</vt:i4>
      </vt:variant>
      <vt:variant>
        <vt:i4>5</vt:i4>
      </vt:variant>
      <vt:variant>
        <vt:lpwstr>http://ppr.det.qld.gov.au/</vt:lpwstr>
      </vt:variant>
      <vt:variant>
        <vt:lpwstr/>
      </vt: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Responsibilities: Rehabilitation and Return to Work Coordinators</dc:title>
  <dc:subject/>
  <dc:creator>John Pennisi</dc:creator>
  <cp:keywords>DETE A4 generic header portrait</cp:keywords>
  <dc:description/>
  <cp:lastModifiedBy>GOUDIE, Cameron</cp:lastModifiedBy>
  <cp:revision>3</cp:revision>
  <cp:lastPrinted>2012-05-01T03:36:00Z</cp:lastPrinted>
  <dcterms:created xsi:type="dcterms:W3CDTF">2021-02-02T04:35:00Z</dcterms:created>
  <dcterms:modified xsi:type="dcterms:W3CDTF">2021-02-02T04:55:00Z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Language">
    <vt:lpwstr>English</vt:lpwstr>
  </property>
  <property fmtid="{D5CDD505-2E9C-101B-9397-08002B2CF9AE}" pid="4" name="OnePortal coverage">
    <vt:lpwstr>Queensland</vt:lpwstr>
  </property>
  <property fmtid="{D5CDD505-2E9C-101B-9397-08002B2CF9AE}" pid="5" name="Rights">
    <vt:lpwstr>State of Queensland (Department of Education and Training)</vt:lpwstr>
  </property>
  <property fmtid="{D5CDD505-2E9C-101B-9397-08002B2CF9AE}" pid="6" name="Document Subject">
    <vt:lpwstr>Other</vt:lpwstr>
  </property>
  <property fmtid="{D5CDD505-2E9C-101B-9397-08002B2CF9AE}" pid="7" name="_ResourceType">
    <vt:lpwstr>Template</vt:lpwstr>
  </property>
  <property fmtid="{D5CDD505-2E9C-101B-9397-08002B2CF9AE}" pid="8" name="PublishingExpirationDate">
    <vt:lpwstr/>
  </property>
  <property fmtid="{D5CDD505-2E9C-101B-9397-08002B2CF9AE}" pid="9" name="PublishingStartDate">
    <vt:lpwstr/>
  </property>
  <property fmtid="{D5CDD505-2E9C-101B-9397-08002B2CF9AE}" pid="10" name="Subject1">
    <vt:lpwstr>Marketing &amp; communication</vt:lpwstr>
  </property>
  <property fmtid="{D5CDD505-2E9C-101B-9397-08002B2CF9AE}" pid="11" name="Creator and publisher">
    <vt:lpwstr>Department of Education and Training, Queensland</vt:lpwstr>
  </property>
  <property fmtid="{D5CDD505-2E9C-101B-9397-08002B2CF9AE}" pid="12" name="PublishingContact">
    <vt:lpwstr/>
  </property>
  <property fmtid="{D5CDD505-2E9C-101B-9397-08002B2CF9AE}" pid="13" name="Item Description">
    <vt:lpwstr>DETE A4 generic header portrait.
&lt;div&gt;&lt;/div&gt;</vt:lpwstr>
  </property>
  <property fmtid="{D5CDD505-2E9C-101B-9397-08002B2CF9AE}" pid="14" name="Security">
    <vt:lpwstr>Unclassified</vt:lpwstr>
  </property>
  <property fmtid="{D5CDD505-2E9C-101B-9397-08002B2CF9AE}" pid="15" name="_dlc_DocId">
    <vt:lpwstr>FFK3WKFDUSHC-107-37</vt:lpwstr>
  </property>
  <property fmtid="{D5CDD505-2E9C-101B-9397-08002B2CF9AE}" pid="16" name="_dlc_DocIdItemGuid">
    <vt:lpwstr>241e5911-0978-44d0-baa6-9dea587f2d97</vt:lpwstr>
  </property>
  <property fmtid="{D5CDD505-2E9C-101B-9397-08002B2CF9AE}" pid="17" name="_dlc_DocIdUrl">
    <vt:lpwstr>https://ppr.qed.qld.gov.au/corp/hr/workplace/_layouts/15/DocIdRedir.aspx?ID=FFK3WKFDUSHC-107-37, FFK3WKFDUSHC-107-37</vt:lpwstr>
  </property>
  <property fmtid="{D5CDD505-2E9C-101B-9397-08002B2CF9AE}" pid="18" name="TRIMReferenceNumber">
    <vt:lpwstr>11/364608</vt:lpwstr>
  </property>
  <property fmtid="{D5CDD505-2E9C-101B-9397-08002B2CF9AE}" pid="19" name="ParentProcedureAttachment">
    <vt:lpwstr>FFK3WKFDUSHC-19-9</vt:lpwstr>
  </property>
  <property fmtid="{D5CDD505-2E9C-101B-9397-08002B2CF9AE}" pid="20" name="display_urn:schemas-microsoft-com:office:office#Editor">
    <vt:lpwstr>STONE, Mike</vt:lpwstr>
  </property>
  <property fmtid="{D5CDD505-2E9C-101B-9397-08002B2CF9AE}" pid="21" name="display_urn:schemas-microsoft-com:office:office#Author">
    <vt:lpwstr>System Account</vt:lpwstr>
  </property>
  <property fmtid="{D5CDD505-2E9C-101B-9397-08002B2CF9AE}" pid="22" name="PPReferenceNumber">
    <vt:lpwstr/>
  </property>
  <property fmtid="{D5CDD505-2E9C-101B-9397-08002B2CF9AE}" pid="23" name="PPContentOwner">
    <vt:lpwstr/>
  </property>
  <property fmtid="{D5CDD505-2E9C-101B-9397-08002B2CF9AE}" pid="24" name="PPSubmittedBy">
    <vt:lpwstr/>
  </property>
  <property fmtid="{D5CDD505-2E9C-101B-9397-08002B2CF9AE}" pid="25" name="PPLastReviewedBy">
    <vt:lpwstr/>
  </property>
  <property fmtid="{D5CDD505-2E9C-101B-9397-08002B2CF9AE}" pid="26" name="PPSubmittedDate">
    <vt:lpwstr/>
  </property>
  <property fmtid="{D5CDD505-2E9C-101B-9397-08002B2CF9AE}" pid="27" name="PPPublishedNotificationAddresses">
    <vt:lpwstr/>
  </property>
  <property fmtid="{D5CDD505-2E9C-101B-9397-08002B2CF9AE}" pid="28" name="PPModeratedDate">
    <vt:lpwstr/>
  </property>
  <property fmtid="{D5CDD505-2E9C-101B-9397-08002B2CF9AE}" pid="29" name="PPLastReviewedDate">
    <vt:lpwstr/>
  </property>
  <property fmtid="{D5CDD505-2E9C-101B-9397-08002B2CF9AE}" pid="30" name="PPContentApprover">
    <vt:lpwstr/>
  </property>
  <property fmtid="{D5CDD505-2E9C-101B-9397-08002B2CF9AE}" pid="31" name="PPContentAuthor">
    <vt:lpwstr/>
  </property>
  <property fmtid="{D5CDD505-2E9C-101B-9397-08002B2CF9AE}" pid="32" name="PPModeratedBy">
    <vt:lpwstr/>
  </property>
  <property fmtid="{D5CDD505-2E9C-101B-9397-08002B2CF9AE}" pid="33" name="PPReviewDate">
    <vt:lpwstr/>
  </property>
  <property fmtid="{D5CDD505-2E9C-101B-9397-08002B2CF9AE}" pid="34" name="ContentTypeId">
    <vt:lpwstr>0x0101002CD7558897FC4235A682984CA042D72E0080A487CF4296A94BBAFF531C206947CC</vt:lpwstr>
  </property>
  <property fmtid="{D5CDD505-2E9C-101B-9397-08002B2CF9AE}" pid="35" name="Order">
    <vt:r8>59500</vt:r8>
  </property>
</Properties>
</file>